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上海市崇明区</w:t>
      </w:r>
      <w:r w:rsidR="00D634CE">
        <w:rPr>
          <w:rFonts w:ascii="华文中宋" w:eastAsia="华文中宋" w:hAnsi="华文中宋" w:hint="eastAsia"/>
          <w:b/>
          <w:sz w:val="72"/>
          <w:szCs w:val="72"/>
        </w:rPr>
        <w:t>行政服务中心</w:t>
      </w:r>
      <w:bookmarkStart w:id="0" w:name="_GoBack"/>
      <w:bookmarkEnd w:id="0"/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2024年度部门国有资产</w:t>
      </w:r>
    </w:p>
    <w:p w:rsidR="004F3EB1" w:rsidRDefault="00DB420D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管理情况</w:t>
      </w: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4F3EB1" w:rsidRDefault="004F3EB1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  <w:sectPr w:rsidR="004F3EB1" w:rsidSect="00A06EEA">
          <w:pgSz w:w="11906" w:h="16838"/>
          <w:pgMar w:top="1418" w:right="1247" w:bottom="1418" w:left="1247" w:header="851" w:footer="992" w:gutter="0"/>
          <w:cols w:space="720"/>
          <w:docGrid w:type="lines" w:linePitch="312"/>
        </w:sectPr>
      </w:pPr>
    </w:p>
    <w:p w:rsidR="004F3EB1" w:rsidRDefault="00DB420D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一、资产负债情况表</w:t>
      </w:r>
    </w:p>
    <w:tbl>
      <w:tblPr>
        <w:tblW w:w="10088" w:type="dxa"/>
        <w:jc w:val="center"/>
        <w:tblLook w:val="04A0" w:firstRow="1" w:lastRow="0" w:firstColumn="1" w:lastColumn="0" w:noHBand="0" w:noVBand="1"/>
      </w:tblPr>
      <w:tblGrid>
        <w:gridCol w:w="6190"/>
        <w:gridCol w:w="1070"/>
        <w:gridCol w:w="992"/>
        <w:gridCol w:w="866"/>
        <w:gridCol w:w="970"/>
      </w:tblGrid>
      <w:tr w:rsidR="004F3EB1" w:rsidTr="00B6404C">
        <w:trPr>
          <w:trHeight w:val="435"/>
          <w:jc w:val="center"/>
        </w:trPr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F3EB1" w:rsidRDefault="004F3EB1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3EB1" w:rsidRDefault="004F3E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3EB1" w:rsidRDefault="00DB420D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F3EB1" w:rsidTr="00B6404C">
        <w:trPr>
          <w:trHeight w:val="435"/>
          <w:jc w:val="center"/>
        </w:trPr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:rsidR="004F3EB1" w:rsidTr="00B6404C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EB1" w:rsidRDefault="004F3EB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5521.93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4729.99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63.</w:t>
            </w:r>
            <w:r w:rsidR="00D634C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634C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10.40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1977.73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1980.26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其中：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设备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辆等）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其中：（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）单价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万元（含）以上设备（不含车辆）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3.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减：固定资产累计折旧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1184.07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1337.91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_Hlk20771136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bookmarkEnd w:id="1"/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6404C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04C" w:rsidRDefault="00B6404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04C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04C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04C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2591.93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04C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2591.93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2156.10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2156.56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减：无形资产累计摊销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83.53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63.17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4F3E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91.21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37.84</w:t>
            </w:r>
          </w:p>
        </w:tc>
      </w:tr>
      <w:tr w:rsidR="004F3EB1" w:rsidTr="00B6404C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DB42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5430.72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B1" w:rsidRDefault="00B6404C" w:rsidP="00B640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4692.15</w:t>
            </w:r>
          </w:p>
        </w:tc>
      </w:tr>
    </w:tbl>
    <w:p w:rsidR="004F3EB1" w:rsidRDefault="004F3EB1"/>
    <w:p w:rsidR="004F3EB1" w:rsidRDefault="004F3EB1"/>
    <w:p w:rsidR="004F3EB1" w:rsidRDefault="00DB420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br w:type="page"/>
      </w:r>
    </w:p>
    <w:p w:rsidR="004F3EB1" w:rsidRDefault="00DB420D">
      <w:pPr>
        <w:spacing w:line="570" w:lineRule="exact"/>
        <w:ind w:firstLineChars="213" w:firstLine="639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二、车辆、房屋特殊占用情况说明</w:t>
      </w:r>
    </w:p>
    <w:p w:rsidR="004F3EB1" w:rsidRDefault="00DB420D">
      <w:pPr>
        <w:spacing w:line="570" w:lineRule="exact"/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本部门</w:t>
      </w:r>
      <w:r>
        <w:rPr>
          <w:rFonts w:eastAsia="仿宋_GB2312" w:hint="eastAsia"/>
          <w:sz w:val="30"/>
          <w:szCs w:val="30"/>
        </w:rPr>
        <w:t>2024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度无车辆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/>
          <w:sz w:val="30"/>
          <w:szCs w:val="30"/>
        </w:rPr>
        <w:t>房屋特殊占用情况说明。</w:t>
      </w:r>
    </w:p>
    <w:p w:rsidR="004F3EB1" w:rsidRDefault="004F3EB1">
      <w:pPr>
        <w:autoSpaceDE w:val="0"/>
        <w:autoSpaceDN w:val="0"/>
        <w:adjustRightInd w:val="0"/>
        <w:jc w:val="left"/>
        <w:outlineLvl w:val="0"/>
        <w:rPr>
          <w:rFonts w:ascii="宋体" w:hAnsi="宋体" w:cs="宋体"/>
          <w:b/>
          <w:bCs/>
          <w:sz w:val="30"/>
          <w:szCs w:val="30"/>
        </w:rPr>
      </w:pPr>
    </w:p>
    <w:sectPr w:rsidR="004F3EB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87" w:rsidRDefault="00C13D87">
      <w:r>
        <w:separator/>
      </w:r>
    </w:p>
  </w:endnote>
  <w:endnote w:type="continuationSeparator" w:id="0">
    <w:p w:rsidR="00C13D87" w:rsidRDefault="00C1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B1" w:rsidRDefault="00DB42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3EB1" w:rsidRDefault="00DB420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34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Z+P0jxAEAAGQ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4F3EB1" w:rsidRDefault="00DB420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34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87" w:rsidRDefault="00C13D87">
      <w:r>
        <w:separator/>
      </w:r>
    </w:p>
  </w:footnote>
  <w:footnote w:type="continuationSeparator" w:id="0">
    <w:p w:rsidR="00C13D87" w:rsidRDefault="00C1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OGIzNTdmYmQwNGMyNmYxN2UwM2E4NzUyYTlkYWMifQ=="/>
  </w:docVars>
  <w:rsids>
    <w:rsidRoot w:val="7EE91B73"/>
    <w:rsid w:val="7EE91B73"/>
    <w:rsid w:val="BFEFB401"/>
    <w:rsid w:val="CBFF5007"/>
    <w:rsid w:val="DDFB888F"/>
    <w:rsid w:val="DFB99D91"/>
    <w:rsid w:val="F65F1B01"/>
    <w:rsid w:val="FFDB0332"/>
    <w:rsid w:val="00255DE0"/>
    <w:rsid w:val="004F3EB1"/>
    <w:rsid w:val="0056076D"/>
    <w:rsid w:val="00A06EEA"/>
    <w:rsid w:val="00B6404C"/>
    <w:rsid w:val="00BE7398"/>
    <w:rsid w:val="00C13D87"/>
    <w:rsid w:val="00D422A1"/>
    <w:rsid w:val="00D634CE"/>
    <w:rsid w:val="00DB420D"/>
    <w:rsid w:val="1DFD401C"/>
    <w:rsid w:val="5C502FA8"/>
    <w:rsid w:val="60664D0D"/>
    <w:rsid w:val="6EBA1623"/>
    <w:rsid w:val="71FFE18A"/>
    <w:rsid w:val="77FF13DC"/>
    <w:rsid w:val="7BAD5B72"/>
    <w:rsid w:val="7BCFC067"/>
    <w:rsid w:val="7EE91B73"/>
    <w:rsid w:val="7EFF8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130</Words>
  <Characters>747</Characters>
  <Application>Microsoft Office Word</Application>
  <DocSecurity>0</DocSecurity>
  <Lines>6</Lines>
  <Paragraphs>1</Paragraphs>
  <ScaleCrop>false</ScaleCrop>
  <Company>CYH(2020.07)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cp:lastPrinted>2023-06-18T06:53:00Z</cp:lastPrinted>
  <dcterms:created xsi:type="dcterms:W3CDTF">2023-05-28T17:21:00Z</dcterms:created>
  <dcterms:modified xsi:type="dcterms:W3CDTF">2025-09-02T05:49:00Z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72CE197D61F94374A82A9DEF4C02DE99_12</vt:lpwstr>
  </property>
</Properties>
</file>