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hAnsi="宋体" w:eastAsia="仿宋_GB2312"/>
          <w:kern w:val="0"/>
          <w:sz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上海市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崇明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区新型农业经营主体培育项目汇总表</w:t>
      </w:r>
    </w:p>
    <w:p>
      <w:pPr>
        <w:spacing w:beforeLines="0" w:afterLines="0" w:line="400" w:lineRule="exact"/>
        <w:rPr>
          <w:rFonts w:hint="eastAsia" w:ascii="仿宋_GB2312" w:hAnsi="宋体" w:eastAsia="仿宋_GB2312"/>
          <w:kern w:val="0"/>
          <w:sz w:val="30"/>
          <w:lang w:eastAsia="zh-CN"/>
        </w:rPr>
      </w:pPr>
    </w:p>
    <w:p>
      <w:pPr>
        <w:spacing w:beforeLines="0" w:afterLines="0" w:line="400" w:lineRule="exact"/>
        <w:rPr>
          <w:rFonts w:hint="eastAsia" w:ascii="仿宋_GB2312" w:hAnsi="宋体" w:eastAsia="仿宋_GB2312"/>
          <w:kern w:val="0"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竖新镇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乡镇（盖章）</w:t>
      </w:r>
    </w:p>
    <w:tbl>
      <w:tblPr>
        <w:tblStyle w:val="3"/>
        <w:tblW w:w="13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3551"/>
        <w:gridCol w:w="5514"/>
        <w:gridCol w:w="2395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pacing w:val="-8"/>
                <w:sz w:val="20"/>
              </w:rPr>
            </w:pPr>
            <w:r>
              <w:rPr>
                <w:rFonts w:hint="eastAsia" w:ascii="宋体" w:hAnsi="宋体"/>
                <w:spacing w:val="-8"/>
                <w:kern w:val="0"/>
                <w:sz w:val="20"/>
              </w:rPr>
              <w:t>序号</w:t>
            </w:r>
          </w:p>
        </w:tc>
        <w:tc>
          <w:tcPr>
            <w:tcW w:w="3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pacing w:val="-8"/>
                <w:sz w:val="20"/>
              </w:rPr>
            </w:pPr>
            <w:r>
              <w:rPr>
                <w:rFonts w:hint="eastAsia" w:ascii="宋体" w:hAnsi="宋体"/>
                <w:spacing w:val="-8"/>
                <w:kern w:val="0"/>
                <w:sz w:val="20"/>
              </w:rPr>
              <w:t>承担单位</w:t>
            </w:r>
          </w:p>
        </w:tc>
        <w:tc>
          <w:tcPr>
            <w:tcW w:w="5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pacing w:val="-8"/>
                <w:sz w:val="20"/>
              </w:rPr>
            </w:pPr>
            <w:r>
              <w:rPr>
                <w:rFonts w:hint="eastAsia" w:ascii="宋体" w:hAnsi="宋体"/>
                <w:spacing w:val="-8"/>
                <w:kern w:val="0"/>
                <w:sz w:val="20"/>
              </w:rPr>
              <w:t>主要建设内容</w:t>
            </w:r>
          </w:p>
        </w:tc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pacing w:val="-8"/>
                <w:sz w:val="20"/>
              </w:rPr>
            </w:pPr>
            <w:r>
              <w:rPr>
                <w:rFonts w:hint="eastAsia" w:ascii="宋体" w:hAnsi="宋体"/>
                <w:spacing w:val="-8"/>
                <w:sz w:val="20"/>
              </w:rPr>
              <w:t>项目投资额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pacing w:val="-8"/>
                <w:sz w:val="20"/>
              </w:rPr>
            </w:pPr>
            <w:r>
              <w:rPr>
                <w:rFonts w:hint="eastAsia" w:ascii="宋体" w:hAnsi="宋体"/>
                <w:spacing w:val="-8"/>
                <w:sz w:val="20"/>
              </w:rPr>
              <w:t>(万元)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pacing w:val="-8"/>
                <w:kern w:val="0"/>
                <w:sz w:val="20"/>
              </w:rPr>
            </w:pPr>
            <w:r>
              <w:rPr>
                <w:rFonts w:hint="eastAsia" w:ascii="宋体" w:hAnsi="宋体"/>
                <w:spacing w:val="-8"/>
                <w:kern w:val="0"/>
                <w:sz w:val="20"/>
              </w:rPr>
              <w:t>申报奖补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pacing w:val="-8"/>
                <w:kern w:val="0"/>
                <w:sz w:val="20"/>
              </w:rPr>
            </w:pPr>
            <w:r>
              <w:rPr>
                <w:rFonts w:hint="eastAsia" w:ascii="宋体" w:hAnsi="宋体"/>
                <w:spacing w:val="-8"/>
                <w:kern w:val="0"/>
                <w:sz w:val="20"/>
              </w:rPr>
              <w:t>资金金额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pacing w:val="-8"/>
                <w:kern w:val="0"/>
                <w:sz w:val="20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/>
                <w:spacing w:val="-8"/>
                <w:sz w:val="24"/>
              </w:rPr>
            </w:pPr>
          </w:p>
        </w:tc>
        <w:tc>
          <w:tcPr>
            <w:tcW w:w="3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/>
                <w:spacing w:val="-8"/>
                <w:sz w:val="24"/>
              </w:rPr>
            </w:pPr>
          </w:p>
        </w:tc>
        <w:tc>
          <w:tcPr>
            <w:tcW w:w="5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/>
                <w:spacing w:val="-8"/>
                <w:sz w:val="24"/>
              </w:rPr>
            </w:pPr>
          </w:p>
        </w:tc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/>
                <w:spacing w:val="-8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3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上海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捷农蔬果种植专业合作社</w:t>
            </w: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  <w:t>店铺店招广告位门头建设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355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  <w:t>店铺芦稷榨汁机、净水器、果蔬榨汁机、制冰机、蔬果自动清洗机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  <w:t>、蔬果甩干机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3.21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355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  <w:t>不绣钢操作台2张、农残检测设备、展示冰柜、冰沙机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7.36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355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  <w:t>电脑、打印机、空调、探头、电子显示屏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3.65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3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8"/>
                <w:szCs w:val="28"/>
                <w:lang w:val="en-US" w:eastAsia="zh-CN"/>
              </w:rPr>
              <w:t>店铺品牌推广（通过抖音，小红书，快手等）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合计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5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2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19.82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19.82</w:t>
            </w:r>
          </w:p>
        </w:tc>
      </w:tr>
    </w:tbl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填表人：                       审核人：                          负责人：</w:t>
      </w:r>
    </w:p>
    <w:p/>
    <w:p/>
    <w:sectPr>
      <w:pgSz w:w="16838" w:h="11906" w:orient="landscape"/>
      <w:pgMar w:top="1701" w:right="1440" w:bottom="1701" w:left="1440" w:header="851" w:footer="992" w:gutter="0"/>
      <w:lnNumType w:countBy="0" w:distance="36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NjkwMmU3ZjUxYTRlOTcxMTYzODZlZTAyYmZiN2IifQ=="/>
  </w:docVars>
  <w:rsids>
    <w:rsidRoot w:val="2F0A7E4A"/>
    <w:rsid w:val="0FA36F19"/>
    <w:rsid w:val="16AD2BC8"/>
    <w:rsid w:val="24315906"/>
    <w:rsid w:val="2F0A7E4A"/>
    <w:rsid w:val="4DEE1252"/>
    <w:rsid w:val="75DB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上海市崇明区竖新镇人民政府</Company>
  <Pages>1</Pages>
  <Words>92</Words>
  <Characters>92</Characters>
  <Lines>0</Lines>
  <Paragraphs>0</Paragraphs>
  <TotalTime>6</TotalTime>
  <ScaleCrop>false</ScaleCrop>
  <LinksUpToDate>false</LinksUpToDate>
  <CharactersWithSpaces>149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2023-05-15T01:04:00Z</dcterms:created>
  <dc:creator>Dantalian</dc:creator>
  <cp:lastModifiedBy>Administrator</cp:lastModifiedBy>
  <cp:lastPrinted>2025-07-09T07:33:06Z</cp:lastPrinted>
  <dcterms:modified xsi:type="dcterms:W3CDTF">2025-07-09T07:35:12Z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472205B741034CD1ADDF1864EDD3F6C6_12</vt:lpwstr>
  </property>
</Properties>
</file>