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053" w:rsidRPr="007914B3" w:rsidRDefault="00425053" w:rsidP="0025636D">
      <w:pPr>
        <w:spacing w:line="360" w:lineRule="auto"/>
        <w:jc w:val="center"/>
        <w:rPr>
          <w:rFonts w:ascii="黑体" w:eastAsia="黑体"/>
          <w:sz w:val="30"/>
          <w:szCs w:val="30"/>
        </w:rPr>
      </w:pPr>
    </w:p>
    <w:p w:rsidR="00425053" w:rsidRPr="007914B3" w:rsidRDefault="00425053" w:rsidP="0025636D">
      <w:pPr>
        <w:spacing w:line="360" w:lineRule="auto"/>
        <w:jc w:val="center"/>
        <w:rPr>
          <w:rFonts w:ascii="黑体" w:eastAsia="黑体"/>
          <w:sz w:val="30"/>
          <w:szCs w:val="30"/>
        </w:rPr>
      </w:pPr>
    </w:p>
    <w:p w:rsidR="00425053" w:rsidRPr="007914B3" w:rsidRDefault="00425053" w:rsidP="0025636D">
      <w:pPr>
        <w:spacing w:line="360" w:lineRule="auto"/>
        <w:jc w:val="center"/>
        <w:rPr>
          <w:rFonts w:ascii="黑体" w:eastAsia="黑体"/>
          <w:sz w:val="30"/>
          <w:szCs w:val="30"/>
        </w:rPr>
      </w:pPr>
    </w:p>
    <w:p w:rsidR="00425053" w:rsidRPr="007914B3" w:rsidRDefault="00425053" w:rsidP="0025636D">
      <w:pPr>
        <w:spacing w:line="360" w:lineRule="auto"/>
        <w:jc w:val="center"/>
        <w:rPr>
          <w:rFonts w:ascii="黑体" w:eastAsia="黑体"/>
          <w:sz w:val="30"/>
          <w:szCs w:val="30"/>
        </w:rPr>
      </w:pPr>
    </w:p>
    <w:p w:rsidR="00425053" w:rsidRPr="007914B3" w:rsidRDefault="00425053" w:rsidP="00425053">
      <w:pPr>
        <w:spacing w:line="360" w:lineRule="auto"/>
        <w:rPr>
          <w:rFonts w:ascii="黑体" w:eastAsia="黑体"/>
          <w:sz w:val="30"/>
          <w:szCs w:val="30"/>
        </w:rPr>
      </w:pPr>
    </w:p>
    <w:p w:rsidR="00425053" w:rsidRPr="007914B3" w:rsidRDefault="00425053" w:rsidP="00425053">
      <w:pPr>
        <w:spacing w:line="360" w:lineRule="auto"/>
        <w:jc w:val="center"/>
        <w:rPr>
          <w:rFonts w:ascii="华文中宋" w:eastAsia="华文中宋" w:hAnsi="华文中宋"/>
          <w:b/>
          <w:sz w:val="72"/>
          <w:szCs w:val="72"/>
        </w:rPr>
      </w:pPr>
      <w:r w:rsidRPr="007914B3">
        <w:rPr>
          <w:rFonts w:ascii="华文中宋" w:eastAsia="华文中宋" w:hAnsi="华文中宋" w:hint="eastAsia"/>
          <w:b/>
          <w:sz w:val="72"/>
          <w:szCs w:val="72"/>
        </w:rPr>
        <w:t>上海市</w:t>
      </w:r>
      <w:proofErr w:type="gramStart"/>
      <w:r w:rsidR="00676B5B">
        <w:rPr>
          <w:rFonts w:ascii="华文中宋" w:eastAsia="华文中宋" w:hAnsi="华文中宋" w:hint="eastAsia"/>
          <w:b/>
          <w:sz w:val="72"/>
          <w:szCs w:val="72"/>
        </w:rPr>
        <w:t>崇明区</w:t>
      </w:r>
      <w:proofErr w:type="gramEnd"/>
      <w:r w:rsidR="001A775D">
        <w:rPr>
          <w:rFonts w:ascii="华文中宋" w:eastAsia="华文中宋" w:hAnsi="华文中宋" w:hint="eastAsia"/>
          <w:b/>
          <w:sz w:val="72"/>
          <w:szCs w:val="72"/>
        </w:rPr>
        <w:t>向化镇</w:t>
      </w:r>
      <w:r w:rsidR="007B4597">
        <w:rPr>
          <w:rFonts w:ascii="华文中宋" w:eastAsia="华文中宋" w:hAnsi="华文中宋" w:hint="eastAsia"/>
          <w:b/>
          <w:sz w:val="72"/>
          <w:szCs w:val="72"/>
        </w:rPr>
        <w:t>市政市容环境事务所</w:t>
      </w:r>
    </w:p>
    <w:p w:rsidR="00425053" w:rsidRPr="007914B3" w:rsidRDefault="0040327A" w:rsidP="007E409A">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2020</w:t>
      </w:r>
      <w:r w:rsidR="00425053" w:rsidRPr="007914B3">
        <w:rPr>
          <w:rFonts w:ascii="华文中宋" w:eastAsia="华文中宋" w:hAnsi="华文中宋" w:hint="eastAsia"/>
          <w:b/>
          <w:sz w:val="72"/>
          <w:szCs w:val="72"/>
        </w:rPr>
        <w:t>年度决算</w:t>
      </w:r>
    </w:p>
    <w:p w:rsidR="00425053" w:rsidRPr="007914B3" w:rsidRDefault="00425053" w:rsidP="0025636D">
      <w:pPr>
        <w:spacing w:line="360" w:lineRule="auto"/>
        <w:jc w:val="center"/>
        <w:rPr>
          <w:rFonts w:ascii="黑体" w:eastAsia="黑体"/>
          <w:sz w:val="84"/>
          <w:szCs w:val="84"/>
        </w:rPr>
      </w:pPr>
    </w:p>
    <w:p w:rsidR="00425053" w:rsidRDefault="00425053" w:rsidP="00736F34">
      <w:pPr>
        <w:spacing w:line="360" w:lineRule="auto"/>
        <w:jc w:val="center"/>
        <w:rPr>
          <w:rFonts w:ascii="黑体" w:eastAsia="黑体" w:hAnsi="华文中宋"/>
          <w:b/>
          <w:sz w:val="32"/>
          <w:szCs w:val="32"/>
        </w:rPr>
      </w:pPr>
      <w:r w:rsidRPr="007914B3">
        <w:rPr>
          <w:rFonts w:ascii="华文中宋" w:eastAsia="华文中宋" w:hAnsi="华文中宋"/>
          <w:b/>
          <w:sz w:val="44"/>
          <w:szCs w:val="44"/>
        </w:rPr>
        <w:br w:type="page"/>
      </w:r>
      <w:r w:rsidR="0025636D" w:rsidRPr="007914B3">
        <w:rPr>
          <w:rFonts w:ascii="黑体" w:eastAsia="黑体" w:hAnsi="华文中宋" w:hint="eastAsia"/>
          <w:b/>
          <w:sz w:val="32"/>
          <w:szCs w:val="32"/>
        </w:rPr>
        <w:lastRenderedPageBreak/>
        <w:t>目  录</w:t>
      </w:r>
    </w:p>
    <w:p w:rsidR="00736F34" w:rsidRPr="00736F34" w:rsidRDefault="00736F34" w:rsidP="00736F34">
      <w:pPr>
        <w:spacing w:line="360" w:lineRule="auto"/>
        <w:jc w:val="center"/>
        <w:rPr>
          <w:rFonts w:ascii="黑体" w:eastAsia="黑体" w:hAnsi="华文中宋"/>
          <w:b/>
          <w:sz w:val="32"/>
          <w:szCs w:val="32"/>
        </w:rPr>
      </w:pPr>
    </w:p>
    <w:p w:rsidR="00736F34" w:rsidRDefault="00736F34" w:rsidP="00736F34">
      <w:pPr>
        <w:spacing w:line="360" w:lineRule="auto"/>
        <w:rPr>
          <w:rFonts w:ascii="黑体" w:eastAsia="黑体"/>
          <w:sz w:val="30"/>
          <w:szCs w:val="30"/>
        </w:rPr>
      </w:pPr>
      <w:r>
        <w:rPr>
          <w:rFonts w:ascii="黑体" w:eastAsia="黑体" w:hint="eastAsia"/>
          <w:sz w:val="30"/>
          <w:szCs w:val="30"/>
        </w:rPr>
        <w:t>第一部分 上海市</w:t>
      </w:r>
      <w:proofErr w:type="gramStart"/>
      <w:r w:rsidR="00676B5B">
        <w:rPr>
          <w:rFonts w:ascii="黑体" w:eastAsia="黑体" w:hint="eastAsia"/>
          <w:sz w:val="30"/>
          <w:szCs w:val="30"/>
        </w:rPr>
        <w:t>崇明区</w:t>
      </w:r>
      <w:proofErr w:type="gramEnd"/>
      <w:r w:rsidR="001A775D">
        <w:rPr>
          <w:rFonts w:ascii="黑体" w:eastAsia="黑体" w:hint="eastAsia"/>
          <w:sz w:val="30"/>
          <w:szCs w:val="30"/>
        </w:rPr>
        <w:t>向化镇</w:t>
      </w:r>
      <w:r w:rsidR="007B4597">
        <w:rPr>
          <w:rFonts w:ascii="黑体" w:eastAsia="黑体" w:hint="eastAsia"/>
          <w:sz w:val="30"/>
          <w:szCs w:val="30"/>
        </w:rPr>
        <w:t>市政市容环境事务所</w:t>
      </w:r>
      <w:r>
        <w:rPr>
          <w:rFonts w:ascii="黑体" w:eastAsia="黑体" w:hint="eastAsia"/>
          <w:sz w:val="30"/>
          <w:szCs w:val="30"/>
        </w:rPr>
        <w:t>概况</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一、主要职能</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二、</w:t>
      </w:r>
      <w:r w:rsidR="00360A40">
        <w:rPr>
          <w:rFonts w:ascii="楷体_GB2312" w:eastAsia="楷体_GB2312" w:hint="eastAsia"/>
          <w:sz w:val="30"/>
          <w:szCs w:val="30"/>
        </w:rPr>
        <w:t>机构设置</w:t>
      </w:r>
    </w:p>
    <w:p w:rsidR="00736F34" w:rsidRDefault="00736F34" w:rsidP="00736F34">
      <w:pPr>
        <w:spacing w:line="360" w:lineRule="auto"/>
        <w:rPr>
          <w:rFonts w:ascii="黑体" w:eastAsia="黑体"/>
          <w:sz w:val="30"/>
          <w:szCs w:val="30"/>
        </w:rPr>
      </w:pPr>
      <w:r>
        <w:rPr>
          <w:rFonts w:ascii="黑体" w:eastAsia="黑体" w:hint="eastAsia"/>
          <w:sz w:val="30"/>
          <w:szCs w:val="30"/>
        </w:rPr>
        <w:t xml:space="preserve">第二部分 </w:t>
      </w:r>
      <w:r w:rsidR="00676B5B">
        <w:rPr>
          <w:rFonts w:ascii="黑体" w:eastAsia="黑体" w:hint="eastAsia"/>
          <w:sz w:val="30"/>
          <w:szCs w:val="30"/>
        </w:rPr>
        <w:t>上海市</w:t>
      </w:r>
      <w:proofErr w:type="gramStart"/>
      <w:r w:rsidR="00676B5B">
        <w:rPr>
          <w:rFonts w:ascii="黑体" w:eastAsia="黑体" w:hint="eastAsia"/>
          <w:sz w:val="30"/>
          <w:szCs w:val="30"/>
        </w:rPr>
        <w:t>崇明区</w:t>
      </w:r>
      <w:proofErr w:type="gramEnd"/>
      <w:r w:rsidR="001A775D">
        <w:rPr>
          <w:rFonts w:ascii="黑体" w:eastAsia="黑体" w:hint="eastAsia"/>
          <w:sz w:val="30"/>
          <w:szCs w:val="30"/>
        </w:rPr>
        <w:t>向化镇</w:t>
      </w:r>
      <w:r w:rsidR="007B4597">
        <w:rPr>
          <w:rFonts w:ascii="黑体" w:eastAsia="黑体" w:hint="eastAsia"/>
          <w:sz w:val="30"/>
          <w:szCs w:val="30"/>
        </w:rPr>
        <w:t>市政市容环境事务所</w:t>
      </w:r>
      <w:r>
        <w:rPr>
          <w:rFonts w:ascii="黑体" w:eastAsia="黑体" w:hint="eastAsia"/>
          <w:sz w:val="30"/>
          <w:szCs w:val="30"/>
        </w:rPr>
        <w:t>2020年度部门决算表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一、收入支出决算总表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二、收入决算表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三、支出决算表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四、财政拨款收入支出决算总表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五、一般公共预算财政拨款支出决算表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六、一般公共预算财政拨款基本支出决算表</w:t>
      </w:r>
    </w:p>
    <w:p w:rsidR="00736F34" w:rsidRPr="001633A7" w:rsidRDefault="00736F34" w:rsidP="00736F34">
      <w:pPr>
        <w:spacing w:line="360" w:lineRule="auto"/>
        <w:rPr>
          <w:rFonts w:ascii="楷体_GB2312" w:eastAsia="楷体_GB2312"/>
          <w:color w:val="000000"/>
          <w:sz w:val="30"/>
          <w:szCs w:val="30"/>
        </w:rPr>
      </w:pPr>
      <w:r w:rsidRPr="001633A7">
        <w:rPr>
          <w:rFonts w:ascii="楷体_GB2312" w:eastAsia="楷体_GB2312" w:hint="eastAsia"/>
          <w:color w:val="000000"/>
          <w:sz w:val="30"/>
          <w:szCs w:val="30"/>
        </w:rPr>
        <w:t>七、一般公共预算财政拨款“三公”经费支出决算表</w:t>
      </w:r>
    </w:p>
    <w:p w:rsidR="00736F34" w:rsidRDefault="00736F34" w:rsidP="00736F34">
      <w:pPr>
        <w:spacing w:line="360" w:lineRule="auto"/>
        <w:rPr>
          <w:rFonts w:ascii="楷体_GB2312" w:eastAsia="楷体_GB2312"/>
          <w:sz w:val="30"/>
          <w:szCs w:val="30"/>
        </w:rPr>
      </w:pPr>
      <w:r w:rsidRPr="001633A7">
        <w:rPr>
          <w:rFonts w:ascii="楷体_GB2312" w:eastAsia="楷体_GB2312" w:hint="eastAsia"/>
          <w:sz w:val="30"/>
          <w:szCs w:val="30"/>
        </w:rPr>
        <w:t>八、政府性基金预算财政拨款</w:t>
      </w:r>
      <w:r>
        <w:rPr>
          <w:rFonts w:ascii="楷体_GB2312" w:eastAsia="楷体_GB2312" w:hint="eastAsia"/>
          <w:sz w:val="30"/>
          <w:szCs w:val="30"/>
        </w:rPr>
        <w:t>收入</w:t>
      </w:r>
      <w:r w:rsidRPr="001633A7">
        <w:rPr>
          <w:rFonts w:ascii="楷体_GB2312" w:eastAsia="楷体_GB2312" w:hint="eastAsia"/>
          <w:sz w:val="30"/>
          <w:szCs w:val="30"/>
        </w:rPr>
        <w:t>支出决算表</w:t>
      </w:r>
    </w:p>
    <w:p w:rsidR="00736F34" w:rsidRPr="002458E8" w:rsidRDefault="00736F34" w:rsidP="00736F34">
      <w:pPr>
        <w:spacing w:line="360" w:lineRule="auto"/>
        <w:rPr>
          <w:rFonts w:ascii="楷体_GB2312" w:eastAsia="楷体_GB2312"/>
          <w:sz w:val="30"/>
          <w:szCs w:val="30"/>
        </w:rPr>
      </w:pPr>
      <w:r>
        <w:rPr>
          <w:rFonts w:ascii="楷体_GB2312" w:eastAsia="楷体_GB2312" w:hint="eastAsia"/>
          <w:sz w:val="30"/>
          <w:szCs w:val="30"/>
        </w:rPr>
        <w:t>九</w:t>
      </w:r>
      <w:r w:rsidRPr="001633A7">
        <w:rPr>
          <w:rFonts w:ascii="楷体_GB2312" w:eastAsia="楷体_GB2312" w:hint="eastAsia"/>
          <w:sz w:val="30"/>
          <w:szCs w:val="30"/>
        </w:rPr>
        <w:t>、</w:t>
      </w:r>
      <w:r>
        <w:rPr>
          <w:rFonts w:ascii="楷体_GB2312" w:eastAsia="楷体_GB2312" w:hint="eastAsia"/>
          <w:sz w:val="30"/>
          <w:szCs w:val="30"/>
        </w:rPr>
        <w:t>国有资本经营</w:t>
      </w:r>
      <w:r w:rsidRPr="001633A7">
        <w:rPr>
          <w:rFonts w:ascii="楷体_GB2312" w:eastAsia="楷体_GB2312" w:hint="eastAsia"/>
          <w:sz w:val="30"/>
          <w:szCs w:val="30"/>
        </w:rPr>
        <w:t>预算财政拨款</w:t>
      </w:r>
      <w:r>
        <w:rPr>
          <w:rFonts w:ascii="楷体_GB2312" w:eastAsia="楷体_GB2312" w:hint="eastAsia"/>
          <w:sz w:val="30"/>
          <w:szCs w:val="30"/>
        </w:rPr>
        <w:t>收入</w:t>
      </w:r>
      <w:r w:rsidRPr="001633A7">
        <w:rPr>
          <w:rFonts w:ascii="楷体_GB2312" w:eastAsia="楷体_GB2312" w:hint="eastAsia"/>
          <w:sz w:val="30"/>
          <w:szCs w:val="30"/>
        </w:rPr>
        <w:t>支出决算表</w:t>
      </w:r>
    </w:p>
    <w:p w:rsidR="00736F34" w:rsidRPr="007B723A" w:rsidRDefault="00736F34" w:rsidP="00736F34">
      <w:pPr>
        <w:spacing w:line="360" w:lineRule="auto"/>
        <w:rPr>
          <w:rFonts w:ascii="黑体" w:eastAsia="黑体"/>
          <w:color w:val="000000"/>
          <w:sz w:val="30"/>
          <w:szCs w:val="30"/>
        </w:rPr>
      </w:pPr>
      <w:r>
        <w:rPr>
          <w:rFonts w:ascii="楷体_GB2312" w:eastAsia="楷体_GB2312" w:hint="eastAsia"/>
          <w:color w:val="000000"/>
          <w:sz w:val="30"/>
          <w:szCs w:val="30"/>
        </w:rPr>
        <w:t>十</w:t>
      </w:r>
      <w:r w:rsidRPr="007B723A">
        <w:rPr>
          <w:rFonts w:ascii="楷体_GB2312" w:eastAsia="楷体_GB2312" w:hint="eastAsia"/>
          <w:color w:val="000000"/>
          <w:sz w:val="30"/>
          <w:szCs w:val="30"/>
        </w:rPr>
        <w:t>、资产负债情况表</w:t>
      </w:r>
    </w:p>
    <w:p w:rsidR="00736F34" w:rsidRDefault="00736F34" w:rsidP="00736F34">
      <w:pPr>
        <w:spacing w:line="360" w:lineRule="auto"/>
        <w:rPr>
          <w:rFonts w:ascii="黑体" w:eastAsia="黑体"/>
          <w:sz w:val="30"/>
          <w:szCs w:val="30"/>
        </w:rPr>
      </w:pPr>
      <w:r>
        <w:rPr>
          <w:rFonts w:ascii="黑体" w:eastAsia="黑体" w:hint="eastAsia"/>
          <w:sz w:val="30"/>
          <w:szCs w:val="30"/>
        </w:rPr>
        <w:t xml:space="preserve">第三部分 </w:t>
      </w:r>
      <w:r w:rsidR="00676B5B">
        <w:rPr>
          <w:rFonts w:ascii="黑体" w:eastAsia="黑体" w:hint="eastAsia"/>
          <w:sz w:val="30"/>
          <w:szCs w:val="30"/>
        </w:rPr>
        <w:t>上海市</w:t>
      </w:r>
      <w:proofErr w:type="gramStart"/>
      <w:r w:rsidR="00676B5B">
        <w:rPr>
          <w:rFonts w:ascii="黑体" w:eastAsia="黑体" w:hint="eastAsia"/>
          <w:sz w:val="30"/>
          <w:szCs w:val="30"/>
        </w:rPr>
        <w:t>崇明区</w:t>
      </w:r>
      <w:proofErr w:type="gramEnd"/>
      <w:r w:rsidR="001A775D">
        <w:rPr>
          <w:rFonts w:ascii="黑体" w:eastAsia="黑体" w:hint="eastAsia"/>
          <w:sz w:val="30"/>
          <w:szCs w:val="30"/>
        </w:rPr>
        <w:t>向化镇</w:t>
      </w:r>
      <w:r w:rsidR="007B4597">
        <w:rPr>
          <w:rFonts w:ascii="黑体" w:eastAsia="黑体" w:hint="eastAsia"/>
          <w:sz w:val="30"/>
          <w:szCs w:val="30"/>
        </w:rPr>
        <w:t>市政市容环境事务所</w:t>
      </w:r>
      <w:r>
        <w:rPr>
          <w:rFonts w:ascii="黑体" w:eastAsia="黑体" w:hint="eastAsia"/>
          <w:sz w:val="30"/>
          <w:szCs w:val="30"/>
        </w:rPr>
        <w:t>2020年度部门决算情况说明</w:t>
      </w:r>
    </w:p>
    <w:p w:rsidR="00736F34" w:rsidRPr="00C64927" w:rsidRDefault="00736F34" w:rsidP="00736F34">
      <w:pPr>
        <w:spacing w:line="360" w:lineRule="auto"/>
        <w:rPr>
          <w:rFonts w:ascii="黑体" w:eastAsia="黑体"/>
          <w:sz w:val="30"/>
          <w:szCs w:val="30"/>
        </w:rPr>
      </w:pPr>
      <w:r w:rsidRPr="00C64927">
        <w:rPr>
          <w:rFonts w:ascii="楷体_GB2312" w:eastAsia="楷体_GB2312" w:hint="eastAsia"/>
          <w:sz w:val="30"/>
          <w:szCs w:val="30"/>
        </w:rPr>
        <w:t>一、收入支出决算总体情况说明</w:t>
      </w:r>
    </w:p>
    <w:p w:rsidR="00736F34" w:rsidRPr="00C64927" w:rsidRDefault="00736F34" w:rsidP="00736F34">
      <w:pPr>
        <w:spacing w:line="360" w:lineRule="auto"/>
        <w:rPr>
          <w:rFonts w:ascii="黑体" w:eastAsia="黑体"/>
          <w:sz w:val="30"/>
          <w:szCs w:val="30"/>
        </w:rPr>
      </w:pPr>
      <w:r w:rsidRPr="00C64927">
        <w:rPr>
          <w:rFonts w:ascii="楷体_GB2312" w:eastAsia="楷体_GB2312" w:hint="eastAsia"/>
          <w:sz w:val="30"/>
          <w:szCs w:val="30"/>
        </w:rPr>
        <w:t>二、收入决算情况说明</w:t>
      </w:r>
    </w:p>
    <w:p w:rsidR="00736F34" w:rsidRPr="00C64927" w:rsidRDefault="00736F34" w:rsidP="00736F34">
      <w:pPr>
        <w:spacing w:line="360" w:lineRule="auto"/>
        <w:rPr>
          <w:rFonts w:ascii="黑体" w:eastAsia="黑体"/>
          <w:sz w:val="30"/>
          <w:szCs w:val="30"/>
        </w:rPr>
      </w:pPr>
      <w:r w:rsidRPr="00C64927">
        <w:rPr>
          <w:rFonts w:ascii="楷体_GB2312" w:eastAsia="楷体_GB2312" w:hint="eastAsia"/>
          <w:sz w:val="30"/>
          <w:szCs w:val="30"/>
        </w:rPr>
        <w:t>三、支出决算情况说明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lastRenderedPageBreak/>
        <w:t>四、财政拨款收入支出决算总体情况说明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五、一般公共预算财政拨款支出决算情况说明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六、一般公共预算财政拨款基本支出决算情况说明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color w:val="000000"/>
          <w:sz w:val="30"/>
          <w:szCs w:val="30"/>
        </w:rPr>
        <w:t>七、</w:t>
      </w:r>
      <w:r w:rsidRPr="00C64927">
        <w:rPr>
          <w:rFonts w:ascii="楷体_GB2312" w:eastAsia="楷体_GB2312" w:hint="eastAsia"/>
          <w:sz w:val="30"/>
          <w:szCs w:val="30"/>
        </w:rPr>
        <w:t>一般公共预算财政拨款“三公”经费支出决算情况说明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八、政府性基金预算财政拨款收入支出决算情况说明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九、</w:t>
      </w:r>
      <w:r>
        <w:rPr>
          <w:rFonts w:ascii="楷体_GB2312" w:eastAsia="楷体_GB2312" w:hint="eastAsia"/>
          <w:sz w:val="30"/>
          <w:szCs w:val="30"/>
        </w:rPr>
        <w:t>国有资本经营</w:t>
      </w:r>
      <w:r w:rsidRPr="00C64927">
        <w:rPr>
          <w:rFonts w:ascii="楷体_GB2312" w:eastAsia="楷体_GB2312" w:hint="eastAsia"/>
          <w:sz w:val="30"/>
          <w:szCs w:val="30"/>
        </w:rPr>
        <w:t>预算财政拨款收入支出决算情况说明</w:t>
      </w:r>
    </w:p>
    <w:p w:rsidR="00736F34" w:rsidRPr="00C64927" w:rsidRDefault="00736F34" w:rsidP="00736F34">
      <w:pPr>
        <w:spacing w:line="360" w:lineRule="auto"/>
        <w:rPr>
          <w:rFonts w:ascii="楷体_GB2312" w:eastAsia="楷体_GB2312"/>
          <w:sz w:val="30"/>
          <w:szCs w:val="30"/>
        </w:rPr>
      </w:pPr>
      <w:r w:rsidRPr="00C64927">
        <w:rPr>
          <w:rFonts w:ascii="楷体_GB2312" w:eastAsia="楷体_GB2312" w:hint="eastAsia"/>
          <w:sz w:val="30"/>
          <w:szCs w:val="30"/>
        </w:rPr>
        <w:t>十、预算绩效情况说明</w:t>
      </w:r>
    </w:p>
    <w:p w:rsidR="00736F34" w:rsidRPr="00C64927" w:rsidRDefault="00736F34" w:rsidP="00736F34">
      <w:pPr>
        <w:spacing w:line="360" w:lineRule="auto"/>
        <w:rPr>
          <w:rFonts w:ascii="黑体" w:eastAsia="黑体"/>
          <w:color w:val="000000"/>
          <w:sz w:val="30"/>
          <w:szCs w:val="30"/>
        </w:rPr>
      </w:pPr>
      <w:r w:rsidRPr="00C64927">
        <w:rPr>
          <w:rFonts w:ascii="楷体_GB2312" w:eastAsia="楷体_GB2312" w:hint="eastAsia"/>
          <w:color w:val="000000"/>
          <w:sz w:val="30"/>
          <w:szCs w:val="30"/>
        </w:rPr>
        <w:t>十一、其他重要事项说明</w:t>
      </w:r>
    </w:p>
    <w:p w:rsidR="00736F34" w:rsidRDefault="00736F34" w:rsidP="00736F34">
      <w:pPr>
        <w:spacing w:line="360" w:lineRule="auto"/>
        <w:rPr>
          <w:rFonts w:ascii="黑体" w:eastAsia="黑体"/>
          <w:sz w:val="30"/>
          <w:szCs w:val="30"/>
        </w:rPr>
      </w:pPr>
      <w:r>
        <w:rPr>
          <w:rFonts w:ascii="黑体" w:eastAsia="黑体" w:hint="eastAsia"/>
          <w:sz w:val="30"/>
          <w:szCs w:val="30"/>
        </w:rPr>
        <w:t>第四部分 名词解释</w:t>
      </w:r>
    </w:p>
    <w:p w:rsidR="00B00B01" w:rsidRPr="007914B3" w:rsidRDefault="0025636D" w:rsidP="006811DF">
      <w:pPr>
        <w:jc w:val="center"/>
        <w:rPr>
          <w:rFonts w:ascii="华文中宋" w:eastAsia="华文中宋" w:hAnsi="华文中宋"/>
          <w:b/>
          <w:sz w:val="36"/>
        </w:rPr>
      </w:pPr>
      <w:r w:rsidRPr="007914B3">
        <w:rPr>
          <w:rFonts w:ascii="华文中宋" w:eastAsia="华文中宋" w:hAnsi="华文中宋"/>
          <w:b/>
          <w:sz w:val="36"/>
        </w:rPr>
        <w:br w:type="page"/>
      </w:r>
      <w:r w:rsidR="00B00B01" w:rsidRPr="007914B3">
        <w:rPr>
          <w:rFonts w:ascii="黑体" w:eastAsia="黑体" w:hint="eastAsia"/>
          <w:sz w:val="30"/>
          <w:szCs w:val="30"/>
        </w:rPr>
        <w:lastRenderedPageBreak/>
        <w:t xml:space="preserve">第一部分    </w:t>
      </w:r>
      <w:r w:rsidR="00676B5B">
        <w:rPr>
          <w:rFonts w:ascii="黑体" w:eastAsia="黑体" w:hint="eastAsia"/>
          <w:sz w:val="30"/>
          <w:szCs w:val="30"/>
        </w:rPr>
        <w:t>上海市</w:t>
      </w:r>
      <w:proofErr w:type="gramStart"/>
      <w:r w:rsidR="00676B5B">
        <w:rPr>
          <w:rFonts w:ascii="黑体" w:eastAsia="黑体" w:hint="eastAsia"/>
          <w:sz w:val="30"/>
          <w:szCs w:val="30"/>
        </w:rPr>
        <w:t>崇明区</w:t>
      </w:r>
      <w:proofErr w:type="gramEnd"/>
      <w:r w:rsidR="001A775D">
        <w:rPr>
          <w:rFonts w:ascii="黑体" w:eastAsia="黑体" w:hint="eastAsia"/>
          <w:sz w:val="30"/>
          <w:szCs w:val="30"/>
        </w:rPr>
        <w:t>向化镇</w:t>
      </w:r>
      <w:r w:rsidR="007B4597">
        <w:rPr>
          <w:rFonts w:ascii="黑体" w:eastAsia="黑体" w:hint="eastAsia"/>
          <w:sz w:val="30"/>
          <w:szCs w:val="30"/>
        </w:rPr>
        <w:t>市政市容环境事务所</w:t>
      </w:r>
      <w:r w:rsidR="00B00B01" w:rsidRPr="007914B3">
        <w:rPr>
          <w:rFonts w:ascii="黑体" w:eastAsia="黑体" w:hint="eastAsia"/>
          <w:sz w:val="30"/>
          <w:szCs w:val="30"/>
        </w:rPr>
        <w:t>概况</w:t>
      </w:r>
    </w:p>
    <w:p w:rsidR="00B00B01" w:rsidRPr="007914B3" w:rsidRDefault="00B00B01" w:rsidP="00B00B01">
      <w:pPr>
        <w:jc w:val="center"/>
        <w:rPr>
          <w:rFonts w:ascii="黑体" w:eastAsia="黑体"/>
          <w:sz w:val="30"/>
          <w:szCs w:val="30"/>
        </w:rPr>
      </w:pPr>
    </w:p>
    <w:p w:rsidR="00B00B01" w:rsidRPr="007914B3" w:rsidRDefault="00B00B01" w:rsidP="007E409A">
      <w:pPr>
        <w:ind w:firstLineChars="200" w:firstLine="602"/>
        <w:outlineLvl w:val="0"/>
        <w:rPr>
          <w:rFonts w:ascii="楷体_GB2312" w:eastAsia="楷体_GB2312"/>
          <w:b/>
          <w:sz w:val="30"/>
          <w:szCs w:val="30"/>
        </w:rPr>
      </w:pPr>
      <w:r w:rsidRPr="007914B3">
        <w:rPr>
          <w:rFonts w:ascii="楷体_GB2312" w:eastAsia="楷体_GB2312" w:hint="eastAsia"/>
          <w:b/>
          <w:sz w:val="30"/>
          <w:szCs w:val="30"/>
        </w:rPr>
        <w:t>一、主要职能</w:t>
      </w:r>
    </w:p>
    <w:p w:rsidR="00954412" w:rsidRPr="007B56C0" w:rsidRDefault="00954412" w:rsidP="00954412">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上海市</w:t>
      </w:r>
      <w:proofErr w:type="gramStart"/>
      <w:r>
        <w:rPr>
          <w:rFonts w:ascii="仿宋_GB2312" w:eastAsia="仿宋_GB2312" w:hAnsi="仿宋" w:hint="eastAsia"/>
          <w:sz w:val="32"/>
          <w:szCs w:val="32"/>
        </w:rPr>
        <w:t>崇明区</w:t>
      </w:r>
      <w:proofErr w:type="gramEnd"/>
      <w:r>
        <w:rPr>
          <w:rFonts w:ascii="仿宋_GB2312" w:eastAsia="仿宋_GB2312" w:hAnsi="仿宋" w:hint="eastAsia"/>
          <w:sz w:val="32"/>
          <w:szCs w:val="32"/>
        </w:rPr>
        <w:t>向化镇市政市容环境事务所</w:t>
      </w:r>
      <w:r w:rsidRPr="001206DB">
        <w:rPr>
          <w:rFonts w:ascii="仿宋_GB2312" w:eastAsia="仿宋_GB2312" w:hAnsi="仿宋" w:hint="eastAsia"/>
          <w:sz w:val="32"/>
          <w:szCs w:val="32"/>
        </w:rPr>
        <w:t>承担镇域范围内市政市容、环境卫生管理和相关服务工作；负责搞好集镇市场市容及公共秩序管理；负责镇协管员队伍的日常管理，协助</w:t>
      </w:r>
      <w:r>
        <w:rPr>
          <w:rFonts w:ascii="仿宋_GB2312" w:eastAsia="仿宋_GB2312" w:hAnsi="仿宋" w:hint="eastAsia"/>
          <w:sz w:val="32"/>
          <w:szCs w:val="32"/>
        </w:rPr>
        <w:t>区有关部门搞好区</w:t>
      </w:r>
      <w:r w:rsidRPr="001206DB">
        <w:rPr>
          <w:rFonts w:ascii="仿宋_GB2312" w:eastAsia="仿宋_GB2312" w:hAnsi="仿宋" w:hint="eastAsia"/>
          <w:sz w:val="32"/>
          <w:szCs w:val="32"/>
        </w:rPr>
        <w:t>管协管员队伍的管理和服务；负责辖区范围内的管理监察工作。</w:t>
      </w:r>
    </w:p>
    <w:p w:rsidR="000947B3" w:rsidRPr="007914B3" w:rsidRDefault="000947B3" w:rsidP="000947B3">
      <w:pPr>
        <w:ind w:firstLineChars="200" w:firstLine="602"/>
        <w:outlineLvl w:val="0"/>
        <w:rPr>
          <w:rFonts w:ascii="楷体_GB2312" w:eastAsia="楷体_GB2312"/>
          <w:b/>
          <w:sz w:val="30"/>
          <w:szCs w:val="30"/>
        </w:rPr>
      </w:pPr>
      <w:r w:rsidRPr="007914B3">
        <w:rPr>
          <w:rFonts w:ascii="楷体_GB2312" w:eastAsia="楷体_GB2312" w:hint="eastAsia"/>
          <w:b/>
          <w:sz w:val="30"/>
          <w:szCs w:val="30"/>
        </w:rPr>
        <w:t>二、机构设置</w:t>
      </w:r>
    </w:p>
    <w:p w:rsidR="00954412" w:rsidRPr="007B56C0" w:rsidRDefault="00954412" w:rsidP="00954412">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上海市</w:t>
      </w:r>
      <w:proofErr w:type="gramStart"/>
      <w:r>
        <w:rPr>
          <w:rFonts w:ascii="仿宋_GB2312" w:eastAsia="仿宋_GB2312" w:hAnsi="仿宋" w:hint="eastAsia"/>
          <w:sz w:val="32"/>
          <w:szCs w:val="32"/>
        </w:rPr>
        <w:t>崇明区</w:t>
      </w:r>
      <w:proofErr w:type="gramEnd"/>
      <w:r>
        <w:rPr>
          <w:rFonts w:ascii="仿宋_GB2312" w:eastAsia="仿宋_GB2312" w:hAnsi="仿宋" w:hint="eastAsia"/>
          <w:sz w:val="32"/>
          <w:szCs w:val="32"/>
        </w:rPr>
        <w:t>向化镇市政市容环境事务所无内设机构。</w:t>
      </w:r>
    </w:p>
    <w:p w:rsidR="00A75192" w:rsidRPr="00601891" w:rsidRDefault="00601891" w:rsidP="00601891">
      <w:pPr>
        <w:jc w:val="center"/>
        <w:rPr>
          <w:rFonts w:ascii="仿宋_GB2312" w:eastAsia="仿宋_GB2312"/>
          <w:sz w:val="30"/>
          <w:szCs w:val="30"/>
        </w:rPr>
      </w:pPr>
      <w:r>
        <w:rPr>
          <w:rFonts w:ascii="仿宋_GB2312" w:eastAsia="仿宋_GB2312"/>
          <w:sz w:val="30"/>
          <w:szCs w:val="30"/>
        </w:rPr>
        <w:br w:type="page"/>
      </w:r>
      <w:r w:rsidR="00A75192">
        <w:rPr>
          <w:rFonts w:ascii="黑体" w:eastAsia="黑体" w:hint="eastAsia"/>
          <w:sz w:val="30"/>
          <w:szCs w:val="30"/>
        </w:rPr>
        <w:lastRenderedPageBreak/>
        <w:t xml:space="preserve">第二部分    </w:t>
      </w:r>
      <w:r w:rsidR="00676B5B">
        <w:rPr>
          <w:rFonts w:ascii="黑体" w:eastAsia="黑体" w:hint="eastAsia"/>
          <w:sz w:val="30"/>
          <w:szCs w:val="30"/>
        </w:rPr>
        <w:t>上海市</w:t>
      </w:r>
      <w:proofErr w:type="gramStart"/>
      <w:r w:rsidR="00676B5B">
        <w:rPr>
          <w:rFonts w:ascii="黑体" w:eastAsia="黑体" w:hint="eastAsia"/>
          <w:sz w:val="30"/>
          <w:szCs w:val="30"/>
        </w:rPr>
        <w:t>崇明区</w:t>
      </w:r>
      <w:proofErr w:type="gramEnd"/>
      <w:r w:rsidR="001A775D">
        <w:rPr>
          <w:rFonts w:ascii="黑体" w:eastAsia="黑体" w:hint="eastAsia"/>
          <w:sz w:val="30"/>
          <w:szCs w:val="30"/>
        </w:rPr>
        <w:t>向化镇</w:t>
      </w:r>
      <w:r w:rsidR="007B4597">
        <w:rPr>
          <w:rFonts w:ascii="黑体" w:eastAsia="黑体" w:hint="eastAsia"/>
          <w:sz w:val="30"/>
          <w:szCs w:val="30"/>
        </w:rPr>
        <w:t>市政市容环境事务所</w:t>
      </w:r>
      <w:r w:rsidR="00A75192">
        <w:rPr>
          <w:rFonts w:ascii="黑体" w:eastAsia="黑体" w:hint="eastAsia"/>
          <w:sz w:val="30"/>
          <w:szCs w:val="30"/>
        </w:rPr>
        <w:t>2020年度部门决算表</w:t>
      </w:r>
    </w:p>
    <w:p w:rsidR="00A75192" w:rsidRDefault="00A75192" w:rsidP="00A75192">
      <w:pPr>
        <w:autoSpaceDE w:val="0"/>
        <w:autoSpaceDN w:val="0"/>
        <w:adjustRightInd w:val="0"/>
        <w:jc w:val="center"/>
        <w:outlineLvl w:val="0"/>
        <w:rPr>
          <w:rFonts w:ascii="宋体" w:hAnsi="宋体"/>
          <w:szCs w:val="21"/>
        </w:rPr>
      </w:pPr>
      <w:r w:rsidRPr="00A0177D">
        <w:rPr>
          <w:rFonts w:ascii="宋体" w:hAnsi="宋体" w:hint="eastAsia"/>
          <w:szCs w:val="21"/>
        </w:rPr>
        <w:t>收入支出决算总表</w:t>
      </w:r>
    </w:p>
    <w:p w:rsidR="00A75192" w:rsidRPr="00A0177D" w:rsidRDefault="00A75192" w:rsidP="00A75192">
      <w:pPr>
        <w:autoSpaceDE w:val="0"/>
        <w:autoSpaceDN w:val="0"/>
        <w:adjustRightInd w:val="0"/>
        <w:jc w:val="right"/>
        <w:rPr>
          <w:rFonts w:ascii="宋体" w:hAnsi="宋体"/>
          <w:b/>
          <w:szCs w:val="21"/>
        </w:rPr>
      </w:pPr>
      <w:r w:rsidRPr="00A0177D">
        <w:rPr>
          <w:rFonts w:ascii="宋体" w:hAnsi="宋体" w:hint="eastAsia"/>
          <w:szCs w:val="21"/>
        </w:rPr>
        <w:t>单位：万元</w:t>
      </w:r>
    </w:p>
    <w:tbl>
      <w:tblPr>
        <w:tblW w:w="9407" w:type="dxa"/>
        <w:jc w:val="center"/>
        <w:tblLayout w:type="fixed"/>
        <w:tblLook w:val="0000" w:firstRow="0" w:lastRow="0" w:firstColumn="0" w:lastColumn="0" w:noHBand="0" w:noVBand="0"/>
      </w:tblPr>
      <w:tblGrid>
        <w:gridCol w:w="3608"/>
        <w:gridCol w:w="1160"/>
        <w:gridCol w:w="3340"/>
        <w:gridCol w:w="1299"/>
      </w:tblGrid>
      <w:tr w:rsidR="00A75192" w:rsidRPr="00BB11BC" w:rsidTr="00DA7760">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支出</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决算数</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954412" w:rsidP="00DA7760">
            <w:pPr>
              <w:jc w:val="center"/>
              <w:rPr>
                <w:rFonts w:ascii="宋体" w:hAnsi="宋体"/>
                <w:szCs w:val="21"/>
              </w:rPr>
            </w:pPr>
            <w:r>
              <w:rPr>
                <w:rFonts w:ascii="宋体" w:hAnsi="宋体" w:hint="eastAsia"/>
                <w:szCs w:val="21"/>
              </w:rPr>
              <w:t>460.36</w:t>
            </w: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954412" w:rsidP="00DA7760">
            <w:pPr>
              <w:jc w:val="center"/>
              <w:rPr>
                <w:rFonts w:ascii="宋体" w:hAnsi="宋体"/>
                <w:szCs w:val="21"/>
              </w:rPr>
            </w:pPr>
            <w:r>
              <w:rPr>
                <w:rFonts w:ascii="宋体" w:hAnsi="宋体" w:hint="eastAsia"/>
                <w:szCs w:val="21"/>
              </w:rPr>
              <w:t>18.79</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954412" w:rsidP="00DA7760">
            <w:pPr>
              <w:jc w:val="center"/>
              <w:rPr>
                <w:rFonts w:ascii="宋体" w:hAnsi="宋体"/>
                <w:szCs w:val="21"/>
              </w:rPr>
            </w:pPr>
            <w:r>
              <w:rPr>
                <w:rFonts w:ascii="宋体" w:hAnsi="宋体" w:hint="eastAsia"/>
                <w:szCs w:val="21"/>
              </w:rPr>
              <w:t>7.27</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954412" w:rsidP="00DA7760">
            <w:pPr>
              <w:jc w:val="center"/>
              <w:rPr>
                <w:rFonts w:ascii="宋体" w:hAnsi="宋体"/>
                <w:szCs w:val="21"/>
              </w:rPr>
            </w:pPr>
            <w:r>
              <w:rPr>
                <w:rFonts w:ascii="宋体" w:hAnsi="宋体" w:hint="eastAsia"/>
                <w:szCs w:val="21"/>
              </w:rPr>
              <w:t>427.68</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954412" w:rsidP="00DA7760">
            <w:pPr>
              <w:jc w:val="center"/>
              <w:rPr>
                <w:rFonts w:ascii="宋体" w:hAnsi="宋体"/>
                <w:szCs w:val="21"/>
              </w:rPr>
            </w:pPr>
            <w:r>
              <w:rPr>
                <w:rFonts w:ascii="宋体" w:hAnsi="宋体" w:hint="eastAsia"/>
                <w:szCs w:val="21"/>
              </w:rPr>
              <w:t>6.62</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二十四、抗</w:t>
            </w:r>
            <w:proofErr w:type="gramStart"/>
            <w:r w:rsidRPr="00BB11BC">
              <w:rPr>
                <w:rFonts w:ascii="宋体" w:hAnsi="宋体" w:hint="eastAsia"/>
                <w:szCs w:val="21"/>
              </w:rPr>
              <w:t>疫</w:t>
            </w:r>
            <w:proofErr w:type="gramEnd"/>
            <w:r w:rsidRPr="00BB11BC">
              <w:rPr>
                <w:rFonts w:ascii="宋体" w:hAnsi="宋体" w:hint="eastAsia"/>
                <w:szCs w:val="21"/>
              </w:rPr>
              <w:t>特别国债安排的支出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954412" w:rsidP="00DA7760">
            <w:pPr>
              <w:jc w:val="center"/>
              <w:rPr>
                <w:rFonts w:ascii="宋体" w:hAnsi="宋体"/>
                <w:szCs w:val="21"/>
              </w:rPr>
            </w:pPr>
            <w:r>
              <w:rPr>
                <w:rFonts w:ascii="宋体" w:hAnsi="宋体" w:hint="eastAsia"/>
                <w:szCs w:val="21"/>
              </w:rPr>
              <w:t>460.36</w:t>
            </w: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954412" w:rsidP="00DA7760">
            <w:pPr>
              <w:jc w:val="center"/>
              <w:rPr>
                <w:rFonts w:ascii="宋体" w:hAnsi="宋体"/>
                <w:szCs w:val="21"/>
              </w:rPr>
            </w:pPr>
            <w:r>
              <w:rPr>
                <w:rFonts w:ascii="宋体" w:hAnsi="宋体" w:hint="eastAsia"/>
                <w:szCs w:val="21"/>
              </w:rPr>
              <w:t>460.36</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954412" w:rsidP="00DA7760">
            <w:pPr>
              <w:jc w:val="center"/>
              <w:rPr>
                <w:rFonts w:ascii="宋体" w:hAnsi="宋体"/>
                <w:szCs w:val="21"/>
              </w:rPr>
            </w:pPr>
            <w:r>
              <w:rPr>
                <w:rFonts w:ascii="宋体" w:hAnsi="宋体" w:hint="eastAsia"/>
                <w:szCs w:val="21"/>
              </w:rPr>
              <w:t>460.36</w:t>
            </w: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954412" w:rsidP="00DA7760">
            <w:pPr>
              <w:jc w:val="center"/>
              <w:rPr>
                <w:rFonts w:ascii="宋体" w:hAnsi="宋体"/>
                <w:szCs w:val="21"/>
              </w:rPr>
            </w:pPr>
            <w:r>
              <w:rPr>
                <w:rFonts w:ascii="宋体" w:hAnsi="宋体" w:hint="eastAsia"/>
                <w:szCs w:val="21"/>
              </w:rPr>
              <w:t>460.36</w:t>
            </w:r>
          </w:p>
        </w:tc>
      </w:tr>
    </w:tbl>
    <w:p w:rsidR="00A75192" w:rsidRPr="00BB11BC" w:rsidRDefault="00A75192" w:rsidP="00A75192">
      <w:pPr>
        <w:autoSpaceDE w:val="0"/>
        <w:autoSpaceDN w:val="0"/>
        <w:adjustRightInd w:val="0"/>
        <w:rPr>
          <w:rFonts w:ascii="宋体" w:hAnsi="宋体"/>
          <w:szCs w:val="21"/>
        </w:rPr>
        <w:sectPr w:rsidR="00A75192" w:rsidRPr="00BB11BC" w:rsidSect="00DA7760">
          <w:headerReference w:type="default" r:id="rId8"/>
          <w:footerReference w:type="default" r:id="rId9"/>
          <w:pgSz w:w="11906" w:h="16838"/>
          <w:pgMar w:top="1440" w:right="1797" w:bottom="1440" w:left="1797" w:header="851" w:footer="992" w:gutter="0"/>
          <w:cols w:space="425"/>
          <w:docGrid w:type="lines" w:linePitch="312"/>
        </w:sectPr>
      </w:pPr>
      <w:r>
        <w:rPr>
          <w:rFonts w:ascii="宋体" w:hAnsi="宋体" w:hint="eastAsia"/>
          <w:szCs w:val="21"/>
        </w:rPr>
        <w:t>注：本表反映</w:t>
      </w:r>
      <w:r w:rsidR="00CF73EB">
        <w:rPr>
          <w:rFonts w:ascii="宋体" w:hAnsi="宋体" w:hint="eastAsia"/>
          <w:szCs w:val="21"/>
        </w:rPr>
        <w:t>单位</w:t>
      </w:r>
      <w:r>
        <w:rPr>
          <w:rFonts w:ascii="宋体" w:hAnsi="宋体" w:hint="eastAsia"/>
          <w:szCs w:val="21"/>
        </w:rPr>
        <w:t>本年度的总收支和年末结转结余情况。</w:t>
      </w:r>
    </w:p>
    <w:p w:rsidR="00A75192" w:rsidRPr="00BB11BC"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收入决算表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14048" w:type="dxa"/>
        <w:tblInd w:w="93" w:type="dxa"/>
        <w:tblLook w:val="0000" w:firstRow="0" w:lastRow="0" w:firstColumn="0" w:lastColumn="0" w:noHBand="0" w:noVBand="0"/>
      </w:tblPr>
      <w:tblGrid>
        <w:gridCol w:w="1466"/>
        <w:gridCol w:w="2802"/>
        <w:gridCol w:w="1486"/>
        <w:gridCol w:w="1493"/>
        <w:gridCol w:w="1494"/>
        <w:gridCol w:w="1357"/>
        <w:gridCol w:w="1156"/>
        <w:gridCol w:w="1152"/>
        <w:gridCol w:w="1642"/>
      </w:tblGrid>
      <w:tr w:rsidR="00A75192" w:rsidRPr="00BB11BC" w:rsidTr="00954412">
        <w:trPr>
          <w:trHeight w:val="374"/>
        </w:trPr>
        <w:tc>
          <w:tcPr>
            <w:tcW w:w="4268"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486"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本年收入合计</w:t>
            </w:r>
          </w:p>
        </w:tc>
        <w:tc>
          <w:tcPr>
            <w:tcW w:w="149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财政拨款收入</w:t>
            </w:r>
          </w:p>
        </w:tc>
        <w:tc>
          <w:tcPr>
            <w:tcW w:w="1494"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上级补助收入</w:t>
            </w:r>
          </w:p>
        </w:tc>
        <w:tc>
          <w:tcPr>
            <w:tcW w:w="135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事业收入</w:t>
            </w:r>
          </w:p>
        </w:tc>
        <w:tc>
          <w:tcPr>
            <w:tcW w:w="1156"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经营收入</w:t>
            </w:r>
          </w:p>
        </w:tc>
        <w:tc>
          <w:tcPr>
            <w:tcW w:w="1152"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附属单位上缴收入</w:t>
            </w:r>
          </w:p>
        </w:tc>
        <w:tc>
          <w:tcPr>
            <w:tcW w:w="1642"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其他收入</w:t>
            </w:r>
          </w:p>
        </w:tc>
      </w:tr>
      <w:tr w:rsidR="00A75192" w:rsidRPr="00BB11BC" w:rsidTr="00954412">
        <w:trPr>
          <w:trHeight w:val="952"/>
        </w:trPr>
        <w:tc>
          <w:tcPr>
            <w:tcW w:w="1466" w:type="dxa"/>
            <w:tcBorders>
              <w:top w:val="single" w:sz="8" w:space="0" w:color="auto"/>
              <w:left w:val="single" w:sz="8" w:space="0" w:color="auto"/>
              <w:bottom w:val="single" w:sz="4"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功能分类</w:t>
            </w:r>
            <w:r w:rsidRPr="00BB11BC">
              <w:rPr>
                <w:rFonts w:ascii="宋体" w:hAnsi="宋体" w:cs="宋体" w:hint="eastAsia"/>
                <w:kern w:val="0"/>
                <w:szCs w:val="21"/>
              </w:rPr>
              <w:br/>
              <w:t>科目编码</w:t>
            </w:r>
          </w:p>
        </w:tc>
        <w:tc>
          <w:tcPr>
            <w:tcW w:w="2802" w:type="dxa"/>
            <w:tcBorders>
              <w:top w:val="nil"/>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科目名称</w:t>
            </w:r>
          </w:p>
        </w:tc>
        <w:tc>
          <w:tcPr>
            <w:tcW w:w="1486"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49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494"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357"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156"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152"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42"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r>
      <w:tr w:rsidR="00A75192" w:rsidRPr="00BB11BC" w:rsidTr="00954412">
        <w:trPr>
          <w:trHeight w:val="374"/>
        </w:trPr>
        <w:tc>
          <w:tcPr>
            <w:tcW w:w="4268" w:type="dxa"/>
            <w:gridSpan w:val="2"/>
            <w:tcBorders>
              <w:top w:val="single" w:sz="4"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486" w:type="dxa"/>
            <w:tcBorders>
              <w:top w:val="nil"/>
              <w:left w:val="nil"/>
              <w:bottom w:val="single" w:sz="8" w:space="0" w:color="auto"/>
              <w:right w:val="single" w:sz="8" w:space="0" w:color="auto"/>
            </w:tcBorders>
            <w:shd w:val="clear" w:color="auto" w:fill="auto"/>
            <w:noWrap/>
            <w:vAlign w:val="center"/>
          </w:tcPr>
          <w:p w:rsidR="00A75192" w:rsidRPr="00BB11BC" w:rsidRDefault="00954412" w:rsidP="00DA7760">
            <w:pPr>
              <w:widowControl/>
              <w:jc w:val="right"/>
              <w:rPr>
                <w:rFonts w:ascii="宋体" w:hAnsi="宋体" w:cs="宋体"/>
                <w:kern w:val="0"/>
                <w:szCs w:val="21"/>
              </w:rPr>
            </w:pPr>
            <w:r>
              <w:rPr>
                <w:rFonts w:ascii="宋体" w:hAnsi="宋体" w:cs="宋体" w:hint="eastAsia"/>
                <w:kern w:val="0"/>
                <w:szCs w:val="21"/>
              </w:rPr>
              <w:t>460.36</w:t>
            </w:r>
            <w:r w:rsidR="00A75192" w:rsidRPr="00BB11BC">
              <w:rPr>
                <w:rFonts w:ascii="宋体" w:hAnsi="宋体" w:cs="宋体" w:hint="eastAsia"/>
                <w:kern w:val="0"/>
                <w:szCs w:val="21"/>
              </w:rPr>
              <w:t xml:space="preserve">　</w:t>
            </w:r>
          </w:p>
        </w:tc>
        <w:tc>
          <w:tcPr>
            <w:tcW w:w="1493" w:type="dxa"/>
            <w:tcBorders>
              <w:top w:val="nil"/>
              <w:left w:val="nil"/>
              <w:bottom w:val="single" w:sz="8" w:space="0" w:color="auto"/>
              <w:right w:val="single" w:sz="8" w:space="0" w:color="auto"/>
            </w:tcBorders>
            <w:shd w:val="clear" w:color="auto" w:fill="auto"/>
            <w:noWrap/>
            <w:vAlign w:val="center"/>
          </w:tcPr>
          <w:p w:rsidR="00A75192" w:rsidRPr="00BB11BC" w:rsidRDefault="00954412" w:rsidP="00DA7760">
            <w:pPr>
              <w:widowControl/>
              <w:jc w:val="right"/>
              <w:rPr>
                <w:rFonts w:ascii="宋体" w:hAnsi="宋体" w:cs="宋体"/>
                <w:kern w:val="0"/>
                <w:szCs w:val="21"/>
              </w:rPr>
            </w:pPr>
            <w:r>
              <w:rPr>
                <w:rFonts w:ascii="宋体" w:hAnsi="宋体" w:cs="宋体" w:hint="eastAsia"/>
                <w:kern w:val="0"/>
                <w:szCs w:val="21"/>
              </w:rPr>
              <w:t>460.36</w:t>
            </w:r>
            <w:r w:rsidR="00A75192" w:rsidRPr="00BB11BC">
              <w:rPr>
                <w:rFonts w:ascii="宋体" w:hAnsi="宋体" w:cs="宋体" w:hint="eastAsia"/>
                <w:kern w:val="0"/>
                <w:szCs w:val="21"/>
              </w:rPr>
              <w:t xml:space="preserve">　</w:t>
            </w:r>
          </w:p>
        </w:tc>
        <w:tc>
          <w:tcPr>
            <w:tcW w:w="1494"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357"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56"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52"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2"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954412">
        <w:trPr>
          <w:trHeight w:val="374"/>
        </w:trPr>
        <w:tc>
          <w:tcPr>
            <w:tcW w:w="1466" w:type="dxa"/>
            <w:tcBorders>
              <w:top w:val="nil"/>
              <w:left w:val="single" w:sz="8" w:space="0" w:color="auto"/>
              <w:bottom w:val="single" w:sz="8" w:space="0" w:color="auto"/>
              <w:right w:val="single" w:sz="8" w:space="0" w:color="auto"/>
            </w:tcBorders>
            <w:shd w:val="clear" w:color="auto" w:fill="auto"/>
            <w:noWrap/>
            <w:vAlign w:val="center"/>
          </w:tcPr>
          <w:p w:rsidR="00A75192" w:rsidRPr="00BB11BC" w:rsidRDefault="00954412" w:rsidP="00DA7760">
            <w:pPr>
              <w:widowControl/>
              <w:rPr>
                <w:rFonts w:ascii="宋体" w:hAnsi="宋体" w:cs="宋体"/>
                <w:kern w:val="0"/>
                <w:szCs w:val="21"/>
              </w:rPr>
            </w:pPr>
            <w:r>
              <w:rPr>
                <w:rFonts w:ascii="宋体" w:hAnsi="宋体" w:cs="宋体" w:hint="eastAsia"/>
                <w:kern w:val="0"/>
                <w:szCs w:val="21"/>
              </w:rPr>
              <w:t>208</w:t>
            </w:r>
          </w:p>
        </w:tc>
        <w:tc>
          <w:tcPr>
            <w:tcW w:w="2802" w:type="dxa"/>
            <w:tcBorders>
              <w:top w:val="nil"/>
              <w:left w:val="nil"/>
              <w:bottom w:val="single" w:sz="8" w:space="0" w:color="auto"/>
              <w:right w:val="single" w:sz="8" w:space="0" w:color="auto"/>
            </w:tcBorders>
            <w:shd w:val="clear" w:color="auto" w:fill="auto"/>
            <w:vAlign w:val="center"/>
          </w:tcPr>
          <w:p w:rsidR="00A75192" w:rsidRPr="00BB11BC" w:rsidRDefault="00954412" w:rsidP="00DA7760">
            <w:pPr>
              <w:widowControl/>
              <w:jc w:val="left"/>
              <w:rPr>
                <w:rFonts w:ascii="宋体" w:hAnsi="宋体" w:cs="宋体"/>
                <w:kern w:val="0"/>
                <w:szCs w:val="21"/>
              </w:rPr>
            </w:pPr>
            <w:r>
              <w:rPr>
                <w:rFonts w:ascii="宋体" w:hAnsi="宋体" w:cs="宋体" w:hint="eastAsia"/>
                <w:kern w:val="0"/>
                <w:szCs w:val="21"/>
              </w:rPr>
              <w:t>社会保障和就业支出</w:t>
            </w:r>
          </w:p>
        </w:tc>
        <w:tc>
          <w:tcPr>
            <w:tcW w:w="1486" w:type="dxa"/>
            <w:tcBorders>
              <w:top w:val="nil"/>
              <w:left w:val="nil"/>
              <w:bottom w:val="single" w:sz="8" w:space="0" w:color="auto"/>
              <w:right w:val="single" w:sz="8" w:space="0" w:color="auto"/>
            </w:tcBorders>
            <w:shd w:val="clear" w:color="auto" w:fill="auto"/>
            <w:noWrap/>
            <w:vAlign w:val="center"/>
          </w:tcPr>
          <w:p w:rsidR="00A75192" w:rsidRPr="00BB11BC" w:rsidRDefault="00954412" w:rsidP="00DA7760">
            <w:pPr>
              <w:widowControl/>
              <w:jc w:val="right"/>
              <w:rPr>
                <w:rFonts w:ascii="宋体" w:hAnsi="宋体" w:cs="宋体"/>
                <w:kern w:val="0"/>
                <w:szCs w:val="21"/>
              </w:rPr>
            </w:pPr>
            <w:r>
              <w:rPr>
                <w:rFonts w:ascii="宋体" w:hAnsi="宋体" w:cs="宋体" w:hint="eastAsia"/>
                <w:kern w:val="0"/>
                <w:szCs w:val="21"/>
              </w:rPr>
              <w:t>18.79</w:t>
            </w:r>
          </w:p>
        </w:tc>
        <w:tc>
          <w:tcPr>
            <w:tcW w:w="1493" w:type="dxa"/>
            <w:tcBorders>
              <w:top w:val="nil"/>
              <w:left w:val="nil"/>
              <w:bottom w:val="single" w:sz="8" w:space="0" w:color="auto"/>
              <w:right w:val="single" w:sz="8" w:space="0" w:color="auto"/>
            </w:tcBorders>
            <w:shd w:val="clear" w:color="auto" w:fill="auto"/>
            <w:noWrap/>
            <w:vAlign w:val="center"/>
          </w:tcPr>
          <w:p w:rsidR="00A75192" w:rsidRPr="00BB11BC" w:rsidRDefault="00954412" w:rsidP="00DA7760">
            <w:pPr>
              <w:widowControl/>
              <w:jc w:val="right"/>
              <w:rPr>
                <w:rFonts w:ascii="宋体" w:hAnsi="宋体" w:cs="宋体"/>
                <w:kern w:val="0"/>
                <w:szCs w:val="21"/>
              </w:rPr>
            </w:pPr>
            <w:r>
              <w:rPr>
                <w:rFonts w:ascii="宋体" w:hAnsi="宋体" w:cs="宋体" w:hint="eastAsia"/>
                <w:kern w:val="0"/>
                <w:szCs w:val="21"/>
              </w:rPr>
              <w:t>18.79</w:t>
            </w:r>
          </w:p>
        </w:tc>
        <w:tc>
          <w:tcPr>
            <w:tcW w:w="1494"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1357"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56"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52"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2"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954412" w:rsidRPr="00BB11BC" w:rsidTr="00954412">
        <w:trPr>
          <w:trHeight w:val="374"/>
        </w:trPr>
        <w:tc>
          <w:tcPr>
            <w:tcW w:w="1466" w:type="dxa"/>
            <w:tcBorders>
              <w:top w:val="nil"/>
              <w:left w:val="single" w:sz="8" w:space="0" w:color="auto"/>
              <w:bottom w:val="single" w:sz="8" w:space="0" w:color="auto"/>
              <w:right w:val="single" w:sz="8" w:space="0" w:color="auto"/>
            </w:tcBorders>
            <w:shd w:val="clear" w:color="auto" w:fill="auto"/>
            <w:noWrap/>
            <w:vAlign w:val="center"/>
          </w:tcPr>
          <w:p w:rsidR="00954412" w:rsidRPr="00BB11BC" w:rsidRDefault="00954412" w:rsidP="00DA7760">
            <w:pPr>
              <w:widowControl/>
              <w:rPr>
                <w:rFonts w:ascii="宋体" w:hAnsi="宋体" w:cs="宋体"/>
                <w:kern w:val="0"/>
                <w:szCs w:val="21"/>
              </w:rPr>
            </w:pPr>
            <w:r>
              <w:rPr>
                <w:rFonts w:ascii="宋体" w:hAnsi="宋体" w:cs="宋体" w:hint="eastAsia"/>
                <w:kern w:val="0"/>
                <w:szCs w:val="21"/>
              </w:rPr>
              <w:t>20805</w:t>
            </w:r>
          </w:p>
        </w:tc>
        <w:tc>
          <w:tcPr>
            <w:tcW w:w="2802" w:type="dxa"/>
            <w:tcBorders>
              <w:top w:val="nil"/>
              <w:left w:val="nil"/>
              <w:bottom w:val="single" w:sz="8" w:space="0" w:color="auto"/>
              <w:right w:val="single" w:sz="8" w:space="0" w:color="auto"/>
            </w:tcBorders>
            <w:shd w:val="clear" w:color="auto" w:fill="auto"/>
            <w:vAlign w:val="center"/>
          </w:tcPr>
          <w:p w:rsidR="00954412" w:rsidRPr="00BB11BC" w:rsidRDefault="00954412" w:rsidP="00DA7760">
            <w:pPr>
              <w:widowControl/>
              <w:jc w:val="left"/>
              <w:rPr>
                <w:rFonts w:ascii="宋体" w:hAnsi="宋体" w:cs="宋体"/>
                <w:kern w:val="0"/>
                <w:szCs w:val="21"/>
              </w:rPr>
            </w:pPr>
            <w:r>
              <w:rPr>
                <w:rFonts w:ascii="宋体" w:hAnsi="宋体" w:cs="宋体" w:hint="eastAsia"/>
                <w:kern w:val="0"/>
                <w:szCs w:val="21"/>
              </w:rPr>
              <w:t>行政事业单位养老支出</w:t>
            </w:r>
          </w:p>
        </w:tc>
        <w:tc>
          <w:tcPr>
            <w:tcW w:w="1486" w:type="dxa"/>
            <w:tcBorders>
              <w:top w:val="nil"/>
              <w:left w:val="nil"/>
              <w:bottom w:val="single" w:sz="8" w:space="0" w:color="auto"/>
              <w:right w:val="single" w:sz="8" w:space="0" w:color="auto"/>
            </w:tcBorders>
            <w:shd w:val="clear" w:color="auto" w:fill="auto"/>
            <w:noWrap/>
            <w:vAlign w:val="center"/>
          </w:tcPr>
          <w:p w:rsidR="00954412" w:rsidRPr="00BB11BC" w:rsidRDefault="00A851A3" w:rsidP="00DA7760">
            <w:pPr>
              <w:widowControl/>
              <w:jc w:val="right"/>
              <w:rPr>
                <w:rFonts w:ascii="宋体" w:hAnsi="宋体" w:cs="宋体"/>
                <w:kern w:val="0"/>
                <w:szCs w:val="21"/>
              </w:rPr>
            </w:pPr>
            <w:r>
              <w:rPr>
                <w:rFonts w:ascii="宋体" w:hAnsi="宋体" w:cs="宋体" w:hint="eastAsia"/>
                <w:kern w:val="0"/>
                <w:szCs w:val="21"/>
              </w:rPr>
              <w:t>18.79</w:t>
            </w:r>
          </w:p>
        </w:tc>
        <w:tc>
          <w:tcPr>
            <w:tcW w:w="1493" w:type="dxa"/>
            <w:tcBorders>
              <w:top w:val="nil"/>
              <w:left w:val="nil"/>
              <w:bottom w:val="single" w:sz="8" w:space="0" w:color="auto"/>
              <w:right w:val="single" w:sz="8" w:space="0" w:color="auto"/>
            </w:tcBorders>
            <w:shd w:val="clear" w:color="auto" w:fill="auto"/>
            <w:noWrap/>
            <w:vAlign w:val="center"/>
          </w:tcPr>
          <w:p w:rsidR="00954412" w:rsidRPr="00BB11BC" w:rsidRDefault="00A851A3" w:rsidP="00DA7760">
            <w:pPr>
              <w:widowControl/>
              <w:jc w:val="right"/>
              <w:rPr>
                <w:rFonts w:ascii="宋体" w:hAnsi="宋体" w:cs="宋体"/>
                <w:kern w:val="0"/>
                <w:szCs w:val="21"/>
              </w:rPr>
            </w:pPr>
            <w:r>
              <w:rPr>
                <w:rFonts w:ascii="宋体" w:hAnsi="宋体" w:cs="宋体" w:hint="eastAsia"/>
                <w:kern w:val="0"/>
                <w:szCs w:val="21"/>
              </w:rPr>
              <w:t>18.79</w:t>
            </w:r>
          </w:p>
        </w:tc>
        <w:tc>
          <w:tcPr>
            <w:tcW w:w="1494"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357"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156"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152"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642"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r>
      <w:tr w:rsidR="00954412" w:rsidRPr="00BB11BC" w:rsidTr="00954412">
        <w:trPr>
          <w:trHeight w:val="374"/>
        </w:trPr>
        <w:tc>
          <w:tcPr>
            <w:tcW w:w="1466" w:type="dxa"/>
            <w:tcBorders>
              <w:top w:val="nil"/>
              <w:left w:val="single" w:sz="8" w:space="0" w:color="auto"/>
              <w:bottom w:val="single" w:sz="8" w:space="0" w:color="auto"/>
              <w:right w:val="single" w:sz="8" w:space="0" w:color="auto"/>
            </w:tcBorders>
            <w:shd w:val="clear" w:color="auto" w:fill="auto"/>
            <w:noWrap/>
            <w:vAlign w:val="center"/>
          </w:tcPr>
          <w:p w:rsidR="00954412" w:rsidRPr="00BB11BC" w:rsidRDefault="00954412" w:rsidP="00DA7760">
            <w:pPr>
              <w:widowControl/>
              <w:rPr>
                <w:rFonts w:ascii="宋体" w:hAnsi="宋体" w:cs="宋体"/>
                <w:kern w:val="0"/>
                <w:szCs w:val="21"/>
              </w:rPr>
            </w:pPr>
            <w:r>
              <w:rPr>
                <w:rFonts w:ascii="宋体" w:hAnsi="宋体" w:cs="宋体" w:hint="eastAsia"/>
                <w:kern w:val="0"/>
                <w:szCs w:val="21"/>
              </w:rPr>
              <w:t>2080505</w:t>
            </w:r>
          </w:p>
        </w:tc>
        <w:tc>
          <w:tcPr>
            <w:tcW w:w="2802" w:type="dxa"/>
            <w:tcBorders>
              <w:top w:val="nil"/>
              <w:left w:val="nil"/>
              <w:bottom w:val="single" w:sz="8" w:space="0" w:color="auto"/>
              <w:right w:val="single" w:sz="8" w:space="0" w:color="auto"/>
            </w:tcBorders>
            <w:shd w:val="clear" w:color="auto" w:fill="auto"/>
            <w:vAlign w:val="center"/>
          </w:tcPr>
          <w:p w:rsidR="00954412" w:rsidRPr="00954412" w:rsidRDefault="00954412" w:rsidP="00DA7760">
            <w:pPr>
              <w:widowControl/>
              <w:jc w:val="left"/>
              <w:rPr>
                <w:rFonts w:ascii="宋体" w:hAnsi="宋体" w:cs="宋体"/>
                <w:kern w:val="0"/>
                <w:sz w:val="18"/>
                <w:szCs w:val="21"/>
              </w:rPr>
            </w:pPr>
            <w:r w:rsidRPr="00954412">
              <w:rPr>
                <w:rFonts w:ascii="宋体" w:hAnsi="宋体" w:cs="宋体" w:hint="eastAsia"/>
                <w:kern w:val="0"/>
                <w:sz w:val="16"/>
                <w:szCs w:val="21"/>
              </w:rPr>
              <w:t>机关事业单位基本养老保险缴费支出</w:t>
            </w:r>
          </w:p>
        </w:tc>
        <w:tc>
          <w:tcPr>
            <w:tcW w:w="1486" w:type="dxa"/>
            <w:tcBorders>
              <w:top w:val="nil"/>
              <w:left w:val="nil"/>
              <w:bottom w:val="single" w:sz="8" w:space="0" w:color="auto"/>
              <w:right w:val="single" w:sz="8" w:space="0" w:color="auto"/>
            </w:tcBorders>
            <w:shd w:val="clear" w:color="auto" w:fill="auto"/>
            <w:noWrap/>
            <w:vAlign w:val="center"/>
          </w:tcPr>
          <w:p w:rsidR="00954412" w:rsidRPr="00BB11BC" w:rsidRDefault="00A851A3" w:rsidP="00DA7760">
            <w:pPr>
              <w:widowControl/>
              <w:jc w:val="right"/>
              <w:rPr>
                <w:rFonts w:ascii="宋体" w:hAnsi="宋体" w:cs="宋体"/>
                <w:kern w:val="0"/>
                <w:szCs w:val="21"/>
              </w:rPr>
            </w:pPr>
            <w:r>
              <w:rPr>
                <w:rFonts w:ascii="宋体" w:hAnsi="宋体" w:cs="宋体" w:hint="eastAsia"/>
                <w:kern w:val="0"/>
                <w:szCs w:val="21"/>
              </w:rPr>
              <w:t>12.39</w:t>
            </w:r>
          </w:p>
        </w:tc>
        <w:tc>
          <w:tcPr>
            <w:tcW w:w="1493" w:type="dxa"/>
            <w:tcBorders>
              <w:top w:val="nil"/>
              <w:left w:val="nil"/>
              <w:bottom w:val="single" w:sz="8" w:space="0" w:color="auto"/>
              <w:right w:val="single" w:sz="8" w:space="0" w:color="auto"/>
            </w:tcBorders>
            <w:shd w:val="clear" w:color="auto" w:fill="auto"/>
            <w:noWrap/>
            <w:vAlign w:val="center"/>
          </w:tcPr>
          <w:p w:rsidR="00954412" w:rsidRPr="00BB11BC" w:rsidRDefault="00A851A3" w:rsidP="00DA7760">
            <w:pPr>
              <w:widowControl/>
              <w:jc w:val="right"/>
              <w:rPr>
                <w:rFonts w:ascii="宋体" w:hAnsi="宋体" w:cs="宋体"/>
                <w:kern w:val="0"/>
                <w:szCs w:val="21"/>
              </w:rPr>
            </w:pPr>
            <w:r>
              <w:rPr>
                <w:rFonts w:ascii="宋体" w:hAnsi="宋体" w:cs="宋体" w:hint="eastAsia"/>
                <w:kern w:val="0"/>
                <w:szCs w:val="21"/>
              </w:rPr>
              <w:t>12.39</w:t>
            </w:r>
          </w:p>
        </w:tc>
        <w:tc>
          <w:tcPr>
            <w:tcW w:w="1494"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357"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156"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152"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642"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r>
      <w:tr w:rsidR="00954412" w:rsidRPr="00BB11BC" w:rsidTr="00954412">
        <w:trPr>
          <w:trHeight w:val="374"/>
        </w:trPr>
        <w:tc>
          <w:tcPr>
            <w:tcW w:w="1466" w:type="dxa"/>
            <w:tcBorders>
              <w:top w:val="nil"/>
              <w:left w:val="single" w:sz="8" w:space="0" w:color="auto"/>
              <w:bottom w:val="single" w:sz="8" w:space="0" w:color="auto"/>
              <w:right w:val="single" w:sz="8" w:space="0" w:color="auto"/>
            </w:tcBorders>
            <w:shd w:val="clear" w:color="auto" w:fill="auto"/>
            <w:noWrap/>
            <w:vAlign w:val="center"/>
          </w:tcPr>
          <w:p w:rsidR="00954412" w:rsidRPr="00BB11BC" w:rsidRDefault="00954412" w:rsidP="00DA7760">
            <w:pPr>
              <w:widowControl/>
              <w:rPr>
                <w:rFonts w:ascii="宋体" w:hAnsi="宋体" w:cs="宋体"/>
                <w:kern w:val="0"/>
                <w:szCs w:val="21"/>
              </w:rPr>
            </w:pPr>
            <w:r>
              <w:rPr>
                <w:rFonts w:ascii="宋体" w:hAnsi="宋体" w:cs="宋体" w:hint="eastAsia"/>
                <w:kern w:val="0"/>
                <w:szCs w:val="21"/>
              </w:rPr>
              <w:t>2080506</w:t>
            </w:r>
          </w:p>
        </w:tc>
        <w:tc>
          <w:tcPr>
            <w:tcW w:w="2802" w:type="dxa"/>
            <w:tcBorders>
              <w:top w:val="nil"/>
              <w:left w:val="nil"/>
              <w:bottom w:val="single" w:sz="8" w:space="0" w:color="auto"/>
              <w:right w:val="single" w:sz="8" w:space="0" w:color="auto"/>
            </w:tcBorders>
            <w:shd w:val="clear" w:color="auto" w:fill="auto"/>
            <w:vAlign w:val="center"/>
          </w:tcPr>
          <w:p w:rsidR="00954412" w:rsidRPr="00BB11BC" w:rsidRDefault="00954412" w:rsidP="00DA7760">
            <w:pPr>
              <w:widowControl/>
              <w:jc w:val="left"/>
              <w:rPr>
                <w:rFonts w:ascii="宋体" w:hAnsi="宋体" w:cs="宋体"/>
                <w:kern w:val="0"/>
                <w:szCs w:val="21"/>
              </w:rPr>
            </w:pPr>
            <w:r w:rsidRPr="00954412">
              <w:rPr>
                <w:rFonts w:ascii="宋体" w:hAnsi="宋体" w:cs="宋体" w:hint="eastAsia"/>
                <w:kern w:val="0"/>
                <w:sz w:val="16"/>
                <w:szCs w:val="21"/>
              </w:rPr>
              <w:t>机关事业单位职业年金缴费支出</w:t>
            </w:r>
          </w:p>
        </w:tc>
        <w:tc>
          <w:tcPr>
            <w:tcW w:w="1486" w:type="dxa"/>
            <w:tcBorders>
              <w:top w:val="nil"/>
              <w:left w:val="nil"/>
              <w:bottom w:val="single" w:sz="8" w:space="0" w:color="auto"/>
              <w:right w:val="single" w:sz="8" w:space="0" w:color="auto"/>
            </w:tcBorders>
            <w:shd w:val="clear" w:color="auto" w:fill="auto"/>
            <w:noWrap/>
            <w:vAlign w:val="center"/>
          </w:tcPr>
          <w:p w:rsidR="00954412" w:rsidRPr="00BB11BC" w:rsidRDefault="00A851A3" w:rsidP="00DA7760">
            <w:pPr>
              <w:widowControl/>
              <w:jc w:val="right"/>
              <w:rPr>
                <w:rFonts w:ascii="宋体" w:hAnsi="宋体" w:cs="宋体"/>
                <w:kern w:val="0"/>
                <w:szCs w:val="21"/>
              </w:rPr>
            </w:pPr>
            <w:r>
              <w:rPr>
                <w:rFonts w:ascii="宋体" w:hAnsi="宋体" w:cs="宋体" w:hint="eastAsia"/>
                <w:kern w:val="0"/>
                <w:szCs w:val="21"/>
              </w:rPr>
              <w:t>6.4</w:t>
            </w:r>
          </w:p>
        </w:tc>
        <w:tc>
          <w:tcPr>
            <w:tcW w:w="1493" w:type="dxa"/>
            <w:tcBorders>
              <w:top w:val="nil"/>
              <w:left w:val="nil"/>
              <w:bottom w:val="single" w:sz="8" w:space="0" w:color="auto"/>
              <w:right w:val="single" w:sz="8" w:space="0" w:color="auto"/>
            </w:tcBorders>
            <w:shd w:val="clear" w:color="auto" w:fill="auto"/>
            <w:noWrap/>
            <w:vAlign w:val="center"/>
          </w:tcPr>
          <w:p w:rsidR="00954412" w:rsidRPr="00BB11BC" w:rsidRDefault="00A851A3" w:rsidP="00DA7760">
            <w:pPr>
              <w:widowControl/>
              <w:jc w:val="right"/>
              <w:rPr>
                <w:rFonts w:ascii="宋体" w:hAnsi="宋体" w:cs="宋体"/>
                <w:kern w:val="0"/>
                <w:szCs w:val="21"/>
              </w:rPr>
            </w:pPr>
            <w:r>
              <w:rPr>
                <w:rFonts w:ascii="宋体" w:hAnsi="宋体" w:cs="宋体" w:hint="eastAsia"/>
                <w:kern w:val="0"/>
                <w:szCs w:val="21"/>
              </w:rPr>
              <w:t>6.4</w:t>
            </w:r>
          </w:p>
        </w:tc>
        <w:tc>
          <w:tcPr>
            <w:tcW w:w="1494"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357"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156"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152"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642"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r>
      <w:tr w:rsidR="00954412" w:rsidRPr="00BB11BC" w:rsidTr="00954412">
        <w:trPr>
          <w:trHeight w:val="374"/>
        </w:trPr>
        <w:tc>
          <w:tcPr>
            <w:tcW w:w="1466" w:type="dxa"/>
            <w:tcBorders>
              <w:top w:val="nil"/>
              <w:left w:val="single" w:sz="8" w:space="0" w:color="auto"/>
              <w:bottom w:val="single" w:sz="8" w:space="0" w:color="auto"/>
              <w:right w:val="single" w:sz="8" w:space="0" w:color="auto"/>
            </w:tcBorders>
            <w:shd w:val="clear" w:color="auto" w:fill="auto"/>
            <w:noWrap/>
            <w:vAlign w:val="center"/>
          </w:tcPr>
          <w:p w:rsidR="00954412" w:rsidRPr="00BB11BC" w:rsidRDefault="00954412" w:rsidP="00DA7760">
            <w:pPr>
              <w:widowControl/>
              <w:rPr>
                <w:rFonts w:ascii="宋体" w:hAnsi="宋体" w:cs="宋体"/>
                <w:kern w:val="0"/>
                <w:szCs w:val="21"/>
              </w:rPr>
            </w:pPr>
            <w:r>
              <w:rPr>
                <w:rFonts w:ascii="宋体" w:hAnsi="宋体" w:cs="宋体" w:hint="eastAsia"/>
                <w:kern w:val="0"/>
                <w:szCs w:val="21"/>
              </w:rPr>
              <w:t>210</w:t>
            </w:r>
          </w:p>
        </w:tc>
        <w:tc>
          <w:tcPr>
            <w:tcW w:w="2802" w:type="dxa"/>
            <w:tcBorders>
              <w:top w:val="nil"/>
              <w:left w:val="nil"/>
              <w:bottom w:val="single" w:sz="8" w:space="0" w:color="auto"/>
              <w:right w:val="single" w:sz="8" w:space="0" w:color="auto"/>
            </w:tcBorders>
            <w:shd w:val="clear" w:color="auto" w:fill="auto"/>
            <w:vAlign w:val="center"/>
          </w:tcPr>
          <w:p w:rsidR="00954412" w:rsidRPr="00BB11BC" w:rsidRDefault="00954412" w:rsidP="00DA7760">
            <w:pPr>
              <w:widowControl/>
              <w:jc w:val="left"/>
              <w:rPr>
                <w:rFonts w:ascii="宋体" w:hAnsi="宋体" w:cs="宋体"/>
                <w:kern w:val="0"/>
                <w:szCs w:val="21"/>
              </w:rPr>
            </w:pPr>
            <w:r>
              <w:rPr>
                <w:rFonts w:ascii="宋体" w:hAnsi="宋体" w:cs="宋体" w:hint="eastAsia"/>
                <w:kern w:val="0"/>
                <w:szCs w:val="21"/>
              </w:rPr>
              <w:t>卫生健康支出</w:t>
            </w:r>
          </w:p>
        </w:tc>
        <w:tc>
          <w:tcPr>
            <w:tcW w:w="1486" w:type="dxa"/>
            <w:tcBorders>
              <w:top w:val="nil"/>
              <w:left w:val="nil"/>
              <w:bottom w:val="single" w:sz="8" w:space="0" w:color="auto"/>
              <w:right w:val="single" w:sz="8" w:space="0" w:color="auto"/>
            </w:tcBorders>
            <w:shd w:val="clear" w:color="auto" w:fill="auto"/>
            <w:noWrap/>
            <w:vAlign w:val="center"/>
          </w:tcPr>
          <w:p w:rsidR="00954412" w:rsidRPr="00BB11BC" w:rsidRDefault="00A851A3" w:rsidP="00A851A3">
            <w:pPr>
              <w:widowControl/>
              <w:ind w:right="105"/>
              <w:jc w:val="right"/>
              <w:rPr>
                <w:rFonts w:ascii="宋体" w:hAnsi="宋体" w:cs="宋体"/>
                <w:kern w:val="0"/>
                <w:szCs w:val="21"/>
              </w:rPr>
            </w:pPr>
            <w:r>
              <w:rPr>
                <w:rFonts w:ascii="宋体" w:hAnsi="宋体" w:cs="宋体" w:hint="eastAsia"/>
                <w:kern w:val="0"/>
                <w:szCs w:val="21"/>
              </w:rPr>
              <w:t>7.27</w:t>
            </w:r>
          </w:p>
        </w:tc>
        <w:tc>
          <w:tcPr>
            <w:tcW w:w="1493" w:type="dxa"/>
            <w:tcBorders>
              <w:top w:val="nil"/>
              <w:left w:val="nil"/>
              <w:bottom w:val="single" w:sz="8" w:space="0" w:color="auto"/>
              <w:right w:val="single" w:sz="8" w:space="0" w:color="auto"/>
            </w:tcBorders>
            <w:shd w:val="clear" w:color="auto" w:fill="auto"/>
            <w:noWrap/>
            <w:vAlign w:val="center"/>
          </w:tcPr>
          <w:p w:rsidR="00954412" w:rsidRPr="00BB11BC" w:rsidRDefault="00A851A3" w:rsidP="00DA7760">
            <w:pPr>
              <w:widowControl/>
              <w:jc w:val="right"/>
              <w:rPr>
                <w:rFonts w:ascii="宋体" w:hAnsi="宋体" w:cs="宋体"/>
                <w:kern w:val="0"/>
                <w:szCs w:val="21"/>
              </w:rPr>
            </w:pPr>
            <w:r>
              <w:rPr>
                <w:rFonts w:ascii="宋体" w:hAnsi="宋体" w:cs="宋体" w:hint="eastAsia"/>
                <w:kern w:val="0"/>
                <w:szCs w:val="21"/>
              </w:rPr>
              <w:t>7.27</w:t>
            </w:r>
          </w:p>
        </w:tc>
        <w:tc>
          <w:tcPr>
            <w:tcW w:w="1494"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357"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156"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152"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642"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r>
      <w:tr w:rsidR="00954412" w:rsidRPr="00BB11BC" w:rsidTr="00954412">
        <w:trPr>
          <w:trHeight w:val="374"/>
        </w:trPr>
        <w:tc>
          <w:tcPr>
            <w:tcW w:w="1466" w:type="dxa"/>
            <w:tcBorders>
              <w:top w:val="nil"/>
              <w:left w:val="single" w:sz="8" w:space="0" w:color="auto"/>
              <w:bottom w:val="single" w:sz="8" w:space="0" w:color="auto"/>
              <w:right w:val="single" w:sz="8" w:space="0" w:color="auto"/>
            </w:tcBorders>
            <w:shd w:val="clear" w:color="auto" w:fill="auto"/>
            <w:noWrap/>
            <w:vAlign w:val="center"/>
          </w:tcPr>
          <w:p w:rsidR="00954412" w:rsidRPr="00BB11BC" w:rsidRDefault="00954412" w:rsidP="00DA7760">
            <w:pPr>
              <w:widowControl/>
              <w:rPr>
                <w:rFonts w:ascii="宋体" w:hAnsi="宋体" w:cs="宋体"/>
                <w:kern w:val="0"/>
                <w:szCs w:val="21"/>
              </w:rPr>
            </w:pPr>
            <w:r>
              <w:rPr>
                <w:rFonts w:ascii="宋体" w:hAnsi="宋体" w:cs="宋体" w:hint="eastAsia"/>
                <w:kern w:val="0"/>
                <w:szCs w:val="21"/>
              </w:rPr>
              <w:t>21011</w:t>
            </w:r>
          </w:p>
        </w:tc>
        <w:tc>
          <w:tcPr>
            <w:tcW w:w="2802" w:type="dxa"/>
            <w:tcBorders>
              <w:top w:val="nil"/>
              <w:left w:val="nil"/>
              <w:bottom w:val="single" w:sz="8" w:space="0" w:color="auto"/>
              <w:right w:val="single" w:sz="8" w:space="0" w:color="auto"/>
            </w:tcBorders>
            <w:shd w:val="clear" w:color="auto" w:fill="auto"/>
            <w:vAlign w:val="center"/>
          </w:tcPr>
          <w:p w:rsidR="00954412" w:rsidRPr="00BB11BC" w:rsidRDefault="00954412" w:rsidP="00DA7760">
            <w:pPr>
              <w:widowControl/>
              <w:jc w:val="left"/>
              <w:rPr>
                <w:rFonts w:ascii="宋体" w:hAnsi="宋体" w:cs="宋体"/>
                <w:kern w:val="0"/>
                <w:szCs w:val="21"/>
              </w:rPr>
            </w:pPr>
            <w:r>
              <w:rPr>
                <w:rFonts w:ascii="宋体" w:hAnsi="宋体" w:cs="宋体" w:hint="eastAsia"/>
                <w:kern w:val="0"/>
                <w:szCs w:val="21"/>
              </w:rPr>
              <w:t>行政事业单位医疗</w:t>
            </w:r>
          </w:p>
        </w:tc>
        <w:tc>
          <w:tcPr>
            <w:tcW w:w="1486" w:type="dxa"/>
            <w:tcBorders>
              <w:top w:val="nil"/>
              <w:left w:val="nil"/>
              <w:bottom w:val="single" w:sz="8" w:space="0" w:color="auto"/>
              <w:right w:val="single" w:sz="8" w:space="0" w:color="auto"/>
            </w:tcBorders>
            <w:shd w:val="clear" w:color="auto" w:fill="auto"/>
            <w:noWrap/>
            <w:vAlign w:val="center"/>
          </w:tcPr>
          <w:p w:rsidR="00954412" w:rsidRPr="00BB11BC" w:rsidRDefault="00A851A3" w:rsidP="00DA7760">
            <w:pPr>
              <w:widowControl/>
              <w:jc w:val="right"/>
              <w:rPr>
                <w:rFonts w:ascii="宋体" w:hAnsi="宋体" w:cs="宋体"/>
                <w:kern w:val="0"/>
                <w:szCs w:val="21"/>
              </w:rPr>
            </w:pPr>
            <w:r>
              <w:rPr>
                <w:rFonts w:ascii="宋体" w:hAnsi="宋体" w:cs="宋体" w:hint="eastAsia"/>
                <w:kern w:val="0"/>
                <w:szCs w:val="21"/>
              </w:rPr>
              <w:t>7.27</w:t>
            </w:r>
          </w:p>
        </w:tc>
        <w:tc>
          <w:tcPr>
            <w:tcW w:w="1493" w:type="dxa"/>
            <w:tcBorders>
              <w:top w:val="nil"/>
              <w:left w:val="nil"/>
              <w:bottom w:val="single" w:sz="8" w:space="0" w:color="auto"/>
              <w:right w:val="single" w:sz="8" w:space="0" w:color="auto"/>
            </w:tcBorders>
            <w:shd w:val="clear" w:color="auto" w:fill="auto"/>
            <w:noWrap/>
            <w:vAlign w:val="center"/>
          </w:tcPr>
          <w:p w:rsidR="00954412" w:rsidRPr="00BB11BC" w:rsidRDefault="00A851A3" w:rsidP="00DA7760">
            <w:pPr>
              <w:widowControl/>
              <w:jc w:val="right"/>
              <w:rPr>
                <w:rFonts w:ascii="宋体" w:hAnsi="宋体" w:cs="宋体"/>
                <w:kern w:val="0"/>
                <w:szCs w:val="21"/>
              </w:rPr>
            </w:pPr>
            <w:r>
              <w:rPr>
                <w:rFonts w:ascii="宋体" w:hAnsi="宋体" w:cs="宋体" w:hint="eastAsia"/>
                <w:kern w:val="0"/>
                <w:szCs w:val="21"/>
              </w:rPr>
              <w:t>7.27</w:t>
            </w:r>
          </w:p>
        </w:tc>
        <w:tc>
          <w:tcPr>
            <w:tcW w:w="1494"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357"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156"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152"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642"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r>
      <w:tr w:rsidR="00954412" w:rsidRPr="00BB11BC" w:rsidTr="00954412">
        <w:trPr>
          <w:trHeight w:val="374"/>
        </w:trPr>
        <w:tc>
          <w:tcPr>
            <w:tcW w:w="1466" w:type="dxa"/>
            <w:tcBorders>
              <w:top w:val="nil"/>
              <w:left w:val="single" w:sz="8" w:space="0" w:color="auto"/>
              <w:bottom w:val="single" w:sz="8" w:space="0" w:color="auto"/>
              <w:right w:val="single" w:sz="8" w:space="0" w:color="auto"/>
            </w:tcBorders>
            <w:shd w:val="clear" w:color="auto" w:fill="auto"/>
            <w:noWrap/>
            <w:vAlign w:val="center"/>
          </w:tcPr>
          <w:p w:rsidR="00954412" w:rsidRPr="00BB11BC" w:rsidRDefault="00954412" w:rsidP="00DA7760">
            <w:pPr>
              <w:widowControl/>
              <w:rPr>
                <w:rFonts w:ascii="宋体" w:hAnsi="宋体" w:cs="宋体"/>
                <w:kern w:val="0"/>
                <w:szCs w:val="21"/>
              </w:rPr>
            </w:pPr>
            <w:r>
              <w:rPr>
                <w:rFonts w:ascii="宋体" w:hAnsi="宋体" w:cs="宋体" w:hint="eastAsia"/>
                <w:kern w:val="0"/>
                <w:szCs w:val="21"/>
              </w:rPr>
              <w:t>2101102</w:t>
            </w:r>
          </w:p>
        </w:tc>
        <w:tc>
          <w:tcPr>
            <w:tcW w:w="2802" w:type="dxa"/>
            <w:tcBorders>
              <w:top w:val="nil"/>
              <w:left w:val="nil"/>
              <w:bottom w:val="single" w:sz="8" w:space="0" w:color="auto"/>
              <w:right w:val="single" w:sz="8" w:space="0" w:color="auto"/>
            </w:tcBorders>
            <w:shd w:val="clear" w:color="auto" w:fill="auto"/>
            <w:vAlign w:val="center"/>
          </w:tcPr>
          <w:p w:rsidR="00954412" w:rsidRPr="00BB11BC" w:rsidRDefault="00954412" w:rsidP="00DA7760">
            <w:pPr>
              <w:widowControl/>
              <w:jc w:val="left"/>
              <w:rPr>
                <w:rFonts w:ascii="宋体" w:hAnsi="宋体" w:cs="宋体"/>
                <w:kern w:val="0"/>
                <w:szCs w:val="21"/>
              </w:rPr>
            </w:pPr>
            <w:r>
              <w:rPr>
                <w:rFonts w:ascii="宋体" w:hAnsi="宋体" w:cs="宋体" w:hint="eastAsia"/>
                <w:kern w:val="0"/>
                <w:szCs w:val="21"/>
              </w:rPr>
              <w:t>事业单位医疗</w:t>
            </w:r>
          </w:p>
        </w:tc>
        <w:tc>
          <w:tcPr>
            <w:tcW w:w="1486" w:type="dxa"/>
            <w:tcBorders>
              <w:top w:val="nil"/>
              <w:left w:val="nil"/>
              <w:bottom w:val="single" w:sz="8" w:space="0" w:color="auto"/>
              <w:right w:val="single" w:sz="8" w:space="0" w:color="auto"/>
            </w:tcBorders>
            <w:shd w:val="clear" w:color="auto" w:fill="auto"/>
            <w:noWrap/>
            <w:vAlign w:val="center"/>
          </w:tcPr>
          <w:p w:rsidR="00954412" w:rsidRPr="00BB11BC" w:rsidRDefault="00A851A3" w:rsidP="00DA7760">
            <w:pPr>
              <w:widowControl/>
              <w:jc w:val="right"/>
              <w:rPr>
                <w:rFonts w:ascii="宋体" w:hAnsi="宋体" w:cs="宋体"/>
                <w:kern w:val="0"/>
                <w:szCs w:val="21"/>
              </w:rPr>
            </w:pPr>
            <w:r>
              <w:rPr>
                <w:rFonts w:ascii="宋体" w:hAnsi="宋体" w:cs="宋体" w:hint="eastAsia"/>
                <w:kern w:val="0"/>
                <w:szCs w:val="21"/>
              </w:rPr>
              <w:t>7.27</w:t>
            </w:r>
          </w:p>
        </w:tc>
        <w:tc>
          <w:tcPr>
            <w:tcW w:w="1493" w:type="dxa"/>
            <w:tcBorders>
              <w:top w:val="nil"/>
              <w:left w:val="nil"/>
              <w:bottom w:val="single" w:sz="8" w:space="0" w:color="auto"/>
              <w:right w:val="single" w:sz="8" w:space="0" w:color="auto"/>
            </w:tcBorders>
            <w:shd w:val="clear" w:color="auto" w:fill="auto"/>
            <w:noWrap/>
            <w:vAlign w:val="center"/>
          </w:tcPr>
          <w:p w:rsidR="00954412" w:rsidRPr="00BB11BC" w:rsidRDefault="00A851A3" w:rsidP="00DA7760">
            <w:pPr>
              <w:widowControl/>
              <w:jc w:val="right"/>
              <w:rPr>
                <w:rFonts w:ascii="宋体" w:hAnsi="宋体" w:cs="宋体"/>
                <w:kern w:val="0"/>
                <w:szCs w:val="21"/>
              </w:rPr>
            </w:pPr>
            <w:r>
              <w:rPr>
                <w:rFonts w:ascii="宋体" w:hAnsi="宋体" w:cs="宋体" w:hint="eastAsia"/>
                <w:kern w:val="0"/>
                <w:szCs w:val="21"/>
              </w:rPr>
              <w:t>7.27</w:t>
            </w:r>
          </w:p>
        </w:tc>
        <w:tc>
          <w:tcPr>
            <w:tcW w:w="1494"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357"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156"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152"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c>
          <w:tcPr>
            <w:tcW w:w="1642" w:type="dxa"/>
            <w:tcBorders>
              <w:top w:val="nil"/>
              <w:left w:val="nil"/>
              <w:bottom w:val="single" w:sz="8" w:space="0" w:color="auto"/>
              <w:right w:val="single" w:sz="8" w:space="0" w:color="auto"/>
            </w:tcBorders>
            <w:shd w:val="clear" w:color="auto" w:fill="auto"/>
            <w:noWrap/>
            <w:vAlign w:val="center"/>
          </w:tcPr>
          <w:p w:rsidR="00954412" w:rsidRPr="00BB11BC" w:rsidRDefault="00954412" w:rsidP="00DA7760">
            <w:pPr>
              <w:widowControl/>
              <w:jc w:val="right"/>
              <w:rPr>
                <w:rFonts w:ascii="宋体" w:hAnsi="宋体" w:cs="宋体"/>
                <w:kern w:val="0"/>
                <w:szCs w:val="21"/>
              </w:rPr>
            </w:pPr>
          </w:p>
        </w:tc>
      </w:tr>
      <w:tr w:rsidR="00A75192" w:rsidRPr="00BB11BC" w:rsidTr="00954412">
        <w:trPr>
          <w:trHeight w:val="374"/>
        </w:trPr>
        <w:tc>
          <w:tcPr>
            <w:tcW w:w="1466" w:type="dxa"/>
            <w:tcBorders>
              <w:top w:val="nil"/>
              <w:left w:val="single" w:sz="8" w:space="0" w:color="auto"/>
              <w:bottom w:val="single" w:sz="8" w:space="0" w:color="auto"/>
              <w:right w:val="single" w:sz="8" w:space="0" w:color="auto"/>
            </w:tcBorders>
            <w:shd w:val="clear" w:color="auto" w:fill="auto"/>
            <w:noWrap/>
            <w:vAlign w:val="center"/>
          </w:tcPr>
          <w:p w:rsidR="00A75192" w:rsidRPr="00BB11BC" w:rsidRDefault="00954412" w:rsidP="00DA7760">
            <w:pPr>
              <w:widowControl/>
              <w:rPr>
                <w:rFonts w:ascii="宋体" w:hAnsi="宋体" w:cs="宋体"/>
                <w:kern w:val="0"/>
                <w:szCs w:val="21"/>
              </w:rPr>
            </w:pPr>
            <w:r>
              <w:rPr>
                <w:rFonts w:ascii="宋体" w:hAnsi="宋体" w:cs="宋体" w:hint="eastAsia"/>
                <w:kern w:val="0"/>
                <w:szCs w:val="21"/>
              </w:rPr>
              <w:t>211</w:t>
            </w:r>
          </w:p>
        </w:tc>
        <w:tc>
          <w:tcPr>
            <w:tcW w:w="2802" w:type="dxa"/>
            <w:tcBorders>
              <w:top w:val="nil"/>
              <w:left w:val="nil"/>
              <w:bottom w:val="single" w:sz="8" w:space="0" w:color="auto"/>
              <w:right w:val="single" w:sz="8" w:space="0" w:color="auto"/>
            </w:tcBorders>
            <w:shd w:val="clear" w:color="auto" w:fill="auto"/>
            <w:vAlign w:val="center"/>
          </w:tcPr>
          <w:p w:rsidR="00A75192" w:rsidRPr="00BB11BC" w:rsidRDefault="00954412" w:rsidP="00DA7760">
            <w:pPr>
              <w:widowControl/>
              <w:jc w:val="left"/>
              <w:rPr>
                <w:rFonts w:ascii="宋体" w:hAnsi="宋体" w:cs="宋体"/>
                <w:kern w:val="0"/>
                <w:szCs w:val="21"/>
              </w:rPr>
            </w:pPr>
            <w:r>
              <w:rPr>
                <w:rFonts w:ascii="宋体" w:hAnsi="宋体" w:cs="宋体" w:hint="eastAsia"/>
                <w:kern w:val="0"/>
                <w:szCs w:val="21"/>
              </w:rPr>
              <w:t>节能环保支出</w:t>
            </w:r>
          </w:p>
        </w:tc>
        <w:tc>
          <w:tcPr>
            <w:tcW w:w="1486" w:type="dxa"/>
            <w:tcBorders>
              <w:top w:val="nil"/>
              <w:left w:val="nil"/>
              <w:bottom w:val="single" w:sz="8" w:space="0" w:color="auto"/>
              <w:right w:val="single" w:sz="8" w:space="0" w:color="auto"/>
            </w:tcBorders>
            <w:shd w:val="clear" w:color="auto" w:fill="auto"/>
            <w:noWrap/>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427.68</w:t>
            </w:r>
          </w:p>
        </w:tc>
        <w:tc>
          <w:tcPr>
            <w:tcW w:w="1493" w:type="dxa"/>
            <w:tcBorders>
              <w:top w:val="nil"/>
              <w:left w:val="nil"/>
              <w:bottom w:val="single" w:sz="8" w:space="0" w:color="auto"/>
              <w:right w:val="single" w:sz="8" w:space="0" w:color="auto"/>
            </w:tcBorders>
            <w:shd w:val="clear" w:color="auto" w:fill="auto"/>
            <w:noWrap/>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427.68</w:t>
            </w:r>
          </w:p>
        </w:tc>
        <w:tc>
          <w:tcPr>
            <w:tcW w:w="1494"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1357"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56"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52"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2"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954412">
        <w:trPr>
          <w:trHeight w:val="374"/>
        </w:trPr>
        <w:tc>
          <w:tcPr>
            <w:tcW w:w="1466" w:type="dxa"/>
            <w:tcBorders>
              <w:top w:val="nil"/>
              <w:left w:val="single" w:sz="8" w:space="0" w:color="auto"/>
              <w:bottom w:val="single" w:sz="8" w:space="0" w:color="auto"/>
              <w:right w:val="single" w:sz="8" w:space="0" w:color="auto"/>
            </w:tcBorders>
            <w:shd w:val="clear" w:color="auto" w:fill="auto"/>
            <w:noWrap/>
            <w:vAlign w:val="center"/>
          </w:tcPr>
          <w:p w:rsidR="00A75192" w:rsidRPr="00BB11BC" w:rsidRDefault="00954412" w:rsidP="00DA7760">
            <w:pPr>
              <w:widowControl/>
              <w:rPr>
                <w:rFonts w:ascii="宋体" w:hAnsi="宋体" w:cs="宋体"/>
                <w:kern w:val="0"/>
                <w:szCs w:val="21"/>
              </w:rPr>
            </w:pPr>
            <w:r>
              <w:rPr>
                <w:rFonts w:ascii="宋体" w:hAnsi="宋体" w:cs="宋体" w:hint="eastAsia"/>
                <w:kern w:val="0"/>
                <w:szCs w:val="21"/>
              </w:rPr>
              <w:t>21101</w:t>
            </w:r>
          </w:p>
        </w:tc>
        <w:tc>
          <w:tcPr>
            <w:tcW w:w="2802" w:type="dxa"/>
            <w:tcBorders>
              <w:top w:val="nil"/>
              <w:left w:val="nil"/>
              <w:bottom w:val="single" w:sz="8" w:space="0" w:color="auto"/>
              <w:right w:val="single" w:sz="8" w:space="0" w:color="auto"/>
            </w:tcBorders>
            <w:shd w:val="clear" w:color="auto" w:fill="auto"/>
            <w:vAlign w:val="center"/>
          </w:tcPr>
          <w:p w:rsidR="00A75192" w:rsidRPr="00BB11BC" w:rsidRDefault="00954412" w:rsidP="00DA7760">
            <w:pPr>
              <w:widowControl/>
              <w:jc w:val="left"/>
              <w:rPr>
                <w:rFonts w:ascii="宋体" w:hAnsi="宋体" w:cs="宋体"/>
                <w:kern w:val="0"/>
                <w:szCs w:val="21"/>
              </w:rPr>
            </w:pPr>
            <w:r>
              <w:rPr>
                <w:rFonts w:ascii="宋体" w:hAnsi="宋体" w:cs="宋体" w:hint="eastAsia"/>
                <w:kern w:val="0"/>
                <w:szCs w:val="21"/>
              </w:rPr>
              <w:t>环境保护管理事务</w:t>
            </w:r>
          </w:p>
        </w:tc>
        <w:tc>
          <w:tcPr>
            <w:tcW w:w="1486" w:type="dxa"/>
            <w:tcBorders>
              <w:top w:val="nil"/>
              <w:left w:val="nil"/>
              <w:bottom w:val="single" w:sz="8" w:space="0" w:color="auto"/>
              <w:right w:val="single" w:sz="8" w:space="0" w:color="auto"/>
            </w:tcBorders>
            <w:shd w:val="clear" w:color="auto" w:fill="auto"/>
            <w:noWrap/>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427.68</w:t>
            </w:r>
          </w:p>
        </w:tc>
        <w:tc>
          <w:tcPr>
            <w:tcW w:w="1493" w:type="dxa"/>
            <w:tcBorders>
              <w:top w:val="nil"/>
              <w:left w:val="nil"/>
              <w:bottom w:val="single" w:sz="8" w:space="0" w:color="auto"/>
              <w:right w:val="single" w:sz="8" w:space="0" w:color="auto"/>
            </w:tcBorders>
            <w:shd w:val="clear" w:color="auto" w:fill="auto"/>
            <w:noWrap/>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427.68</w:t>
            </w:r>
          </w:p>
        </w:tc>
        <w:tc>
          <w:tcPr>
            <w:tcW w:w="1494"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1357"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56"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52"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2"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954412">
        <w:trPr>
          <w:trHeight w:val="374"/>
        </w:trPr>
        <w:tc>
          <w:tcPr>
            <w:tcW w:w="1466" w:type="dxa"/>
            <w:tcBorders>
              <w:top w:val="nil"/>
              <w:left w:val="single" w:sz="8" w:space="0" w:color="auto"/>
              <w:bottom w:val="single" w:sz="8" w:space="0" w:color="auto"/>
              <w:right w:val="single" w:sz="8" w:space="0" w:color="auto"/>
            </w:tcBorders>
            <w:shd w:val="clear" w:color="auto" w:fill="auto"/>
            <w:noWrap/>
            <w:vAlign w:val="center"/>
          </w:tcPr>
          <w:p w:rsidR="00A75192" w:rsidRPr="00BB11BC" w:rsidRDefault="00954412" w:rsidP="00DA7760">
            <w:pPr>
              <w:widowControl/>
              <w:rPr>
                <w:rFonts w:ascii="宋体" w:hAnsi="宋体" w:cs="宋体"/>
                <w:kern w:val="0"/>
                <w:szCs w:val="21"/>
              </w:rPr>
            </w:pPr>
            <w:r>
              <w:rPr>
                <w:rFonts w:ascii="宋体" w:hAnsi="宋体" w:cs="宋体" w:hint="eastAsia"/>
                <w:kern w:val="0"/>
                <w:szCs w:val="21"/>
              </w:rPr>
              <w:t>2110199</w:t>
            </w:r>
          </w:p>
        </w:tc>
        <w:tc>
          <w:tcPr>
            <w:tcW w:w="2802" w:type="dxa"/>
            <w:tcBorders>
              <w:top w:val="nil"/>
              <w:left w:val="nil"/>
              <w:bottom w:val="single" w:sz="8" w:space="0" w:color="auto"/>
              <w:right w:val="single" w:sz="8" w:space="0" w:color="auto"/>
            </w:tcBorders>
            <w:shd w:val="clear" w:color="auto" w:fill="auto"/>
            <w:vAlign w:val="center"/>
          </w:tcPr>
          <w:p w:rsidR="00A75192" w:rsidRPr="00BB11BC" w:rsidRDefault="00954412" w:rsidP="00DA7760">
            <w:pPr>
              <w:widowControl/>
              <w:jc w:val="left"/>
              <w:rPr>
                <w:rFonts w:ascii="宋体" w:hAnsi="宋体" w:cs="宋体"/>
                <w:kern w:val="0"/>
                <w:szCs w:val="21"/>
              </w:rPr>
            </w:pPr>
            <w:r>
              <w:rPr>
                <w:rFonts w:ascii="宋体" w:hAnsi="宋体" w:cs="宋体" w:hint="eastAsia"/>
                <w:kern w:val="0"/>
                <w:szCs w:val="21"/>
              </w:rPr>
              <w:t>其他环境保护管理事务支出</w:t>
            </w:r>
          </w:p>
        </w:tc>
        <w:tc>
          <w:tcPr>
            <w:tcW w:w="1486" w:type="dxa"/>
            <w:tcBorders>
              <w:top w:val="nil"/>
              <w:left w:val="nil"/>
              <w:bottom w:val="single" w:sz="8" w:space="0" w:color="auto"/>
              <w:right w:val="single" w:sz="8" w:space="0" w:color="auto"/>
            </w:tcBorders>
            <w:shd w:val="clear" w:color="auto" w:fill="auto"/>
            <w:noWrap/>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427.68</w:t>
            </w:r>
          </w:p>
        </w:tc>
        <w:tc>
          <w:tcPr>
            <w:tcW w:w="1493" w:type="dxa"/>
            <w:tcBorders>
              <w:top w:val="nil"/>
              <w:left w:val="nil"/>
              <w:bottom w:val="single" w:sz="8" w:space="0" w:color="auto"/>
              <w:right w:val="single" w:sz="8" w:space="0" w:color="auto"/>
            </w:tcBorders>
            <w:shd w:val="clear" w:color="auto" w:fill="auto"/>
            <w:noWrap/>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427.68</w:t>
            </w:r>
          </w:p>
        </w:tc>
        <w:tc>
          <w:tcPr>
            <w:tcW w:w="1494"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1357"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56"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52"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2"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954412">
        <w:trPr>
          <w:trHeight w:val="374"/>
        </w:trPr>
        <w:tc>
          <w:tcPr>
            <w:tcW w:w="1466" w:type="dxa"/>
            <w:tcBorders>
              <w:top w:val="nil"/>
              <w:left w:val="single" w:sz="8" w:space="0" w:color="auto"/>
              <w:bottom w:val="single" w:sz="8" w:space="0" w:color="auto"/>
              <w:right w:val="single" w:sz="8" w:space="0" w:color="auto"/>
            </w:tcBorders>
            <w:shd w:val="clear" w:color="auto" w:fill="auto"/>
            <w:noWrap/>
            <w:vAlign w:val="center"/>
          </w:tcPr>
          <w:p w:rsidR="00A75192" w:rsidRPr="00BB11BC" w:rsidRDefault="00954412" w:rsidP="00DA7760">
            <w:pPr>
              <w:widowControl/>
              <w:rPr>
                <w:rFonts w:ascii="宋体" w:hAnsi="宋体" w:cs="宋体"/>
                <w:kern w:val="0"/>
                <w:szCs w:val="21"/>
              </w:rPr>
            </w:pPr>
            <w:r>
              <w:rPr>
                <w:rFonts w:ascii="宋体" w:hAnsi="宋体" w:cs="宋体" w:hint="eastAsia"/>
                <w:kern w:val="0"/>
                <w:szCs w:val="21"/>
              </w:rPr>
              <w:t>221</w:t>
            </w:r>
          </w:p>
        </w:tc>
        <w:tc>
          <w:tcPr>
            <w:tcW w:w="2802" w:type="dxa"/>
            <w:tcBorders>
              <w:top w:val="nil"/>
              <w:left w:val="nil"/>
              <w:bottom w:val="single" w:sz="8" w:space="0" w:color="auto"/>
              <w:right w:val="single" w:sz="8" w:space="0" w:color="auto"/>
            </w:tcBorders>
            <w:shd w:val="clear" w:color="auto" w:fill="auto"/>
            <w:vAlign w:val="center"/>
          </w:tcPr>
          <w:p w:rsidR="00A75192" w:rsidRPr="00BB11BC" w:rsidRDefault="00954412" w:rsidP="00DA7760">
            <w:pPr>
              <w:widowControl/>
              <w:jc w:val="left"/>
              <w:rPr>
                <w:rFonts w:ascii="宋体" w:hAnsi="宋体" w:cs="宋体"/>
                <w:kern w:val="0"/>
                <w:szCs w:val="21"/>
              </w:rPr>
            </w:pPr>
            <w:r>
              <w:rPr>
                <w:rFonts w:ascii="宋体" w:hAnsi="宋体" w:cs="宋体" w:hint="eastAsia"/>
                <w:kern w:val="0"/>
                <w:szCs w:val="21"/>
              </w:rPr>
              <w:t>住房保障支出</w:t>
            </w:r>
          </w:p>
        </w:tc>
        <w:tc>
          <w:tcPr>
            <w:tcW w:w="1486" w:type="dxa"/>
            <w:tcBorders>
              <w:top w:val="nil"/>
              <w:left w:val="nil"/>
              <w:bottom w:val="single" w:sz="8" w:space="0" w:color="auto"/>
              <w:right w:val="single" w:sz="8" w:space="0" w:color="auto"/>
            </w:tcBorders>
            <w:shd w:val="clear" w:color="auto" w:fill="auto"/>
            <w:noWrap/>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6.62</w:t>
            </w:r>
          </w:p>
        </w:tc>
        <w:tc>
          <w:tcPr>
            <w:tcW w:w="1493" w:type="dxa"/>
            <w:tcBorders>
              <w:top w:val="nil"/>
              <w:left w:val="nil"/>
              <w:bottom w:val="single" w:sz="8" w:space="0" w:color="auto"/>
              <w:right w:val="single" w:sz="8" w:space="0" w:color="auto"/>
            </w:tcBorders>
            <w:shd w:val="clear" w:color="auto" w:fill="auto"/>
            <w:noWrap/>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6.62</w:t>
            </w:r>
          </w:p>
        </w:tc>
        <w:tc>
          <w:tcPr>
            <w:tcW w:w="1494"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1357"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56"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52"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2"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954412">
        <w:trPr>
          <w:trHeight w:val="374"/>
        </w:trPr>
        <w:tc>
          <w:tcPr>
            <w:tcW w:w="1466" w:type="dxa"/>
            <w:tcBorders>
              <w:top w:val="nil"/>
              <w:left w:val="single" w:sz="8" w:space="0" w:color="auto"/>
              <w:bottom w:val="single" w:sz="8" w:space="0" w:color="auto"/>
              <w:right w:val="single" w:sz="8" w:space="0" w:color="auto"/>
            </w:tcBorders>
            <w:shd w:val="clear" w:color="auto" w:fill="auto"/>
            <w:noWrap/>
            <w:vAlign w:val="center"/>
          </w:tcPr>
          <w:p w:rsidR="00A75192" w:rsidRPr="00BB11BC" w:rsidRDefault="00954412" w:rsidP="00DA7760">
            <w:pPr>
              <w:widowControl/>
              <w:rPr>
                <w:rFonts w:ascii="宋体" w:hAnsi="宋体" w:cs="宋体"/>
                <w:kern w:val="0"/>
                <w:szCs w:val="21"/>
              </w:rPr>
            </w:pPr>
            <w:r>
              <w:rPr>
                <w:rFonts w:ascii="宋体" w:hAnsi="宋体" w:cs="宋体" w:hint="eastAsia"/>
                <w:kern w:val="0"/>
                <w:szCs w:val="21"/>
              </w:rPr>
              <w:t>22102</w:t>
            </w:r>
          </w:p>
        </w:tc>
        <w:tc>
          <w:tcPr>
            <w:tcW w:w="2802" w:type="dxa"/>
            <w:tcBorders>
              <w:top w:val="nil"/>
              <w:left w:val="nil"/>
              <w:bottom w:val="single" w:sz="8" w:space="0" w:color="auto"/>
              <w:right w:val="single" w:sz="8" w:space="0" w:color="auto"/>
            </w:tcBorders>
            <w:shd w:val="clear" w:color="auto" w:fill="auto"/>
            <w:vAlign w:val="center"/>
          </w:tcPr>
          <w:p w:rsidR="00A75192" w:rsidRPr="00BB11BC" w:rsidRDefault="00954412" w:rsidP="00DA7760">
            <w:pPr>
              <w:widowControl/>
              <w:jc w:val="left"/>
              <w:rPr>
                <w:rFonts w:ascii="宋体" w:hAnsi="宋体" w:cs="宋体"/>
                <w:kern w:val="0"/>
                <w:szCs w:val="21"/>
              </w:rPr>
            </w:pPr>
            <w:r>
              <w:rPr>
                <w:rFonts w:ascii="宋体" w:hAnsi="宋体" w:cs="宋体" w:hint="eastAsia"/>
                <w:kern w:val="0"/>
                <w:szCs w:val="21"/>
              </w:rPr>
              <w:t>住房改革支出</w:t>
            </w:r>
          </w:p>
        </w:tc>
        <w:tc>
          <w:tcPr>
            <w:tcW w:w="1486" w:type="dxa"/>
            <w:tcBorders>
              <w:top w:val="nil"/>
              <w:left w:val="nil"/>
              <w:bottom w:val="single" w:sz="8" w:space="0" w:color="auto"/>
              <w:right w:val="single" w:sz="8" w:space="0" w:color="auto"/>
            </w:tcBorders>
            <w:shd w:val="clear" w:color="auto" w:fill="auto"/>
            <w:noWrap/>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6.62</w:t>
            </w:r>
            <w:r w:rsidR="00A75192" w:rsidRPr="00BB11BC">
              <w:rPr>
                <w:rFonts w:ascii="宋体" w:hAnsi="宋体" w:cs="宋体" w:hint="eastAsia"/>
                <w:kern w:val="0"/>
                <w:szCs w:val="21"/>
              </w:rPr>
              <w:t xml:space="preserve">　</w:t>
            </w:r>
          </w:p>
        </w:tc>
        <w:tc>
          <w:tcPr>
            <w:tcW w:w="1493" w:type="dxa"/>
            <w:tcBorders>
              <w:top w:val="nil"/>
              <w:left w:val="nil"/>
              <w:bottom w:val="single" w:sz="8" w:space="0" w:color="auto"/>
              <w:right w:val="single" w:sz="8" w:space="0" w:color="auto"/>
            </w:tcBorders>
            <w:shd w:val="clear" w:color="auto" w:fill="auto"/>
            <w:noWrap/>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6.62</w:t>
            </w:r>
            <w:r w:rsidR="00A75192" w:rsidRPr="00BB11BC">
              <w:rPr>
                <w:rFonts w:ascii="宋体" w:hAnsi="宋体" w:cs="宋体" w:hint="eastAsia"/>
                <w:kern w:val="0"/>
                <w:szCs w:val="21"/>
              </w:rPr>
              <w:t xml:space="preserve">　</w:t>
            </w:r>
          </w:p>
        </w:tc>
        <w:tc>
          <w:tcPr>
            <w:tcW w:w="1494"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357"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56"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52"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2"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954412">
        <w:trPr>
          <w:trHeight w:val="374"/>
        </w:trPr>
        <w:tc>
          <w:tcPr>
            <w:tcW w:w="1466" w:type="dxa"/>
            <w:tcBorders>
              <w:top w:val="nil"/>
              <w:left w:val="single" w:sz="8" w:space="0" w:color="auto"/>
              <w:bottom w:val="single" w:sz="8" w:space="0" w:color="auto"/>
              <w:right w:val="single" w:sz="8" w:space="0" w:color="auto"/>
            </w:tcBorders>
            <w:shd w:val="clear" w:color="auto" w:fill="auto"/>
            <w:noWrap/>
            <w:vAlign w:val="center"/>
          </w:tcPr>
          <w:p w:rsidR="00A75192" w:rsidRPr="00BB11BC" w:rsidRDefault="00954412" w:rsidP="00DA7760">
            <w:pPr>
              <w:widowControl/>
              <w:rPr>
                <w:rFonts w:ascii="宋体" w:hAnsi="宋体" w:cs="宋体"/>
                <w:kern w:val="0"/>
                <w:szCs w:val="21"/>
              </w:rPr>
            </w:pPr>
            <w:r>
              <w:rPr>
                <w:rFonts w:ascii="宋体" w:hAnsi="宋体" w:cs="宋体" w:hint="eastAsia"/>
                <w:kern w:val="0"/>
                <w:szCs w:val="21"/>
              </w:rPr>
              <w:t>2210201</w:t>
            </w:r>
          </w:p>
        </w:tc>
        <w:tc>
          <w:tcPr>
            <w:tcW w:w="2802" w:type="dxa"/>
            <w:tcBorders>
              <w:top w:val="nil"/>
              <w:left w:val="nil"/>
              <w:bottom w:val="single" w:sz="8" w:space="0" w:color="auto"/>
              <w:right w:val="single" w:sz="8" w:space="0" w:color="auto"/>
            </w:tcBorders>
            <w:shd w:val="clear" w:color="auto" w:fill="auto"/>
            <w:vAlign w:val="center"/>
          </w:tcPr>
          <w:p w:rsidR="00A75192" w:rsidRPr="00BB11BC" w:rsidRDefault="00954412" w:rsidP="00DA7760">
            <w:pPr>
              <w:widowControl/>
              <w:rPr>
                <w:rFonts w:ascii="宋体" w:hAnsi="宋体" w:cs="宋体"/>
                <w:kern w:val="0"/>
                <w:szCs w:val="21"/>
              </w:rPr>
            </w:pPr>
            <w:r>
              <w:rPr>
                <w:rFonts w:ascii="宋体" w:hAnsi="宋体" w:cs="宋体" w:hint="eastAsia"/>
                <w:kern w:val="0"/>
                <w:szCs w:val="21"/>
              </w:rPr>
              <w:t>住房公积金</w:t>
            </w:r>
          </w:p>
        </w:tc>
        <w:tc>
          <w:tcPr>
            <w:tcW w:w="1486" w:type="dxa"/>
            <w:tcBorders>
              <w:top w:val="nil"/>
              <w:left w:val="nil"/>
              <w:bottom w:val="single" w:sz="8" w:space="0" w:color="auto"/>
              <w:right w:val="single" w:sz="8" w:space="0" w:color="auto"/>
            </w:tcBorders>
            <w:shd w:val="clear" w:color="auto" w:fill="auto"/>
            <w:noWrap/>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6.62</w:t>
            </w:r>
            <w:r w:rsidR="00A75192" w:rsidRPr="00BB11BC">
              <w:rPr>
                <w:rFonts w:ascii="宋体" w:hAnsi="宋体" w:cs="宋体" w:hint="eastAsia"/>
                <w:kern w:val="0"/>
                <w:szCs w:val="21"/>
              </w:rPr>
              <w:t xml:space="preserve">　</w:t>
            </w:r>
          </w:p>
        </w:tc>
        <w:tc>
          <w:tcPr>
            <w:tcW w:w="1493" w:type="dxa"/>
            <w:tcBorders>
              <w:top w:val="nil"/>
              <w:left w:val="nil"/>
              <w:bottom w:val="single" w:sz="8" w:space="0" w:color="auto"/>
              <w:right w:val="single" w:sz="8" w:space="0" w:color="auto"/>
            </w:tcBorders>
            <w:shd w:val="clear" w:color="auto" w:fill="auto"/>
            <w:noWrap/>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6.62</w:t>
            </w:r>
            <w:r w:rsidR="00A75192" w:rsidRPr="00BB11BC">
              <w:rPr>
                <w:rFonts w:ascii="宋体" w:hAnsi="宋体" w:cs="宋体" w:hint="eastAsia"/>
                <w:kern w:val="0"/>
                <w:szCs w:val="21"/>
              </w:rPr>
              <w:t xml:space="preserve">　</w:t>
            </w:r>
          </w:p>
        </w:tc>
        <w:tc>
          <w:tcPr>
            <w:tcW w:w="1494"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357"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56"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52"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42"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bl>
    <w:p w:rsidR="00A75192" w:rsidRDefault="00A75192" w:rsidP="00A75192">
      <w:pPr>
        <w:autoSpaceDE w:val="0"/>
        <w:autoSpaceDN w:val="0"/>
        <w:adjustRightInd w:val="0"/>
        <w:rPr>
          <w:rFonts w:ascii="宋体" w:hAnsi="宋体"/>
          <w:szCs w:val="21"/>
        </w:rPr>
      </w:pPr>
      <w:r>
        <w:rPr>
          <w:rFonts w:ascii="宋体" w:hAnsi="宋体" w:hint="eastAsia"/>
          <w:szCs w:val="21"/>
        </w:rPr>
        <w:t>注：本表反映</w:t>
      </w:r>
      <w:r w:rsidR="00772D07">
        <w:rPr>
          <w:rFonts w:ascii="宋体" w:hAnsi="宋体" w:hint="eastAsia"/>
          <w:szCs w:val="21"/>
        </w:rPr>
        <w:t>单位</w:t>
      </w:r>
      <w:r>
        <w:rPr>
          <w:rFonts w:ascii="宋体" w:hAnsi="宋体" w:hint="eastAsia"/>
          <w:szCs w:val="21"/>
        </w:rPr>
        <w:t>本年度取得的各项收入情况。</w:t>
      </w:r>
    </w:p>
    <w:p w:rsidR="00A75192" w:rsidRPr="00BB11BC" w:rsidRDefault="00A75192" w:rsidP="00A75192">
      <w:pPr>
        <w:autoSpaceDE w:val="0"/>
        <w:autoSpaceDN w:val="0"/>
        <w:adjustRightInd w:val="0"/>
        <w:jc w:val="center"/>
        <w:rPr>
          <w:rFonts w:ascii="宋体" w:hAnsi="宋体"/>
          <w:szCs w:val="21"/>
        </w:rPr>
      </w:pPr>
      <w:r>
        <w:rPr>
          <w:rFonts w:ascii="宋体" w:hAnsi="宋体"/>
          <w:szCs w:val="21"/>
        </w:rPr>
        <w:br w:type="page"/>
      </w:r>
      <w:r w:rsidRPr="00BB11BC">
        <w:rPr>
          <w:rFonts w:ascii="宋体" w:hAnsi="宋体" w:hint="eastAsia"/>
          <w:szCs w:val="21"/>
        </w:rPr>
        <w:lastRenderedPageBreak/>
        <w:t>支出决算表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13426" w:type="dxa"/>
        <w:tblInd w:w="93" w:type="dxa"/>
        <w:tblLayout w:type="fixed"/>
        <w:tblLook w:val="0000" w:firstRow="0" w:lastRow="0" w:firstColumn="0" w:lastColumn="0" w:noHBand="0" w:noVBand="0"/>
      </w:tblPr>
      <w:tblGrid>
        <w:gridCol w:w="1522"/>
        <w:gridCol w:w="2490"/>
        <w:gridCol w:w="1569"/>
        <w:gridCol w:w="1569"/>
        <w:gridCol w:w="1569"/>
        <w:gridCol w:w="1569"/>
        <w:gridCol w:w="1569"/>
        <w:gridCol w:w="1569"/>
      </w:tblGrid>
      <w:tr w:rsidR="00A75192" w:rsidRPr="00BB11BC" w:rsidTr="00A851A3">
        <w:trPr>
          <w:trHeight w:val="377"/>
        </w:trPr>
        <w:tc>
          <w:tcPr>
            <w:tcW w:w="401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569"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本年支出合计</w:t>
            </w:r>
          </w:p>
        </w:tc>
        <w:tc>
          <w:tcPr>
            <w:tcW w:w="1569"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基本支出</w:t>
            </w:r>
          </w:p>
        </w:tc>
        <w:tc>
          <w:tcPr>
            <w:tcW w:w="1569"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项目支出</w:t>
            </w:r>
          </w:p>
        </w:tc>
        <w:tc>
          <w:tcPr>
            <w:tcW w:w="1569"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上缴上级支出</w:t>
            </w:r>
          </w:p>
        </w:tc>
        <w:tc>
          <w:tcPr>
            <w:tcW w:w="1569"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经营支出</w:t>
            </w:r>
          </w:p>
        </w:tc>
        <w:tc>
          <w:tcPr>
            <w:tcW w:w="1569"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对附属单位补助支出</w:t>
            </w:r>
          </w:p>
        </w:tc>
      </w:tr>
      <w:tr w:rsidR="00A75192" w:rsidRPr="00BB11BC" w:rsidTr="00A851A3">
        <w:trPr>
          <w:trHeight w:val="377"/>
        </w:trPr>
        <w:tc>
          <w:tcPr>
            <w:tcW w:w="1522"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功能分类</w:t>
            </w:r>
            <w:r w:rsidRPr="00BB11BC">
              <w:rPr>
                <w:rFonts w:ascii="宋体" w:hAnsi="宋体" w:cs="宋体" w:hint="eastAsia"/>
                <w:kern w:val="0"/>
                <w:szCs w:val="21"/>
              </w:rPr>
              <w:br/>
              <w:t>科目编码</w:t>
            </w:r>
          </w:p>
        </w:tc>
        <w:tc>
          <w:tcPr>
            <w:tcW w:w="2490" w:type="dxa"/>
            <w:vMerge w:val="restart"/>
            <w:tcBorders>
              <w:top w:val="nil"/>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科目名称</w:t>
            </w:r>
          </w:p>
        </w:tc>
        <w:tc>
          <w:tcPr>
            <w:tcW w:w="156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56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56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56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56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56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r>
      <w:tr w:rsidR="00A75192" w:rsidRPr="00BB11BC" w:rsidTr="00A851A3">
        <w:trPr>
          <w:trHeight w:val="377"/>
        </w:trPr>
        <w:tc>
          <w:tcPr>
            <w:tcW w:w="1522"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2490" w:type="dxa"/>
            <w:vMerge/>
            <w:tcBorders>
              <w:top w:val="nil"/>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56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56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56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56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56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56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r>
      <w:tr w:rsidR="00A75192" w:rsidRPr="00BB11BC" w:rsidTr="00A851A3">
        <w:trPr>
          <w:trHeight w:val="377"/>
        </w:trPr>
        <w:tc>
          <w:tcPr>
            <w:tcW w:w="4012" w:type="dxa"/>
            <w:gridSpan w:val="2"/>
            <w:tcBorders>
              <w:top w:val="nil"/>
              <w:left w:val="single" w:sz="8" w:space="0" w:color="auto"/>
              <w:bottom w:val="single" w:sz="8" w:space="0" w:color="auto"/>
              <w:right w:val="single" w:sz="8"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569" w:type="dxa"/>
            <w:tcBorders>
              <w:top w:val="nil"/>
              <w:left w:val="nil"/>
              <w:bottom w:val="single" w:sz="8" w:space="0" w:color="auto"/>
              <w:right w:val="single" w:sz="8" w:space="0" w:color="auto"/>
            </w:tcBorders>
            <w:shd w:val="clear" w:color="auto" w:fill="auto"/>
            <w:noWrap/>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460.36</w:t>
            </w:r>
            <w:r w:rsidR="00A75192" w:rsidRPr="00BB11BC">
              <w:rPr>
                <w:rFonts w:ascii="宋体" w:hAnsi="宋体" w:cs="宋体" w:hint="eastAsia"/>
                <w:kern w:val="0"/>
                <w:szCs w:val="21"/>
              </w:rPr>
              <w:t xml:space="preserve">　</w:t>
            </w:r>
          </w:p>
        </w:tc>
        <w:tc>
          <w:tcPr>
            <w:tcW w:w="1569" w:type="dxa"/>
            <w:tcBorders>
              <w:top w:val="nil"/>
              <w:left w:val="nil"/>
              <w:bottom w:val="single" w:sz="8" w:space="0" w:color="auto"/>
              <w:right w:val="single" w:sz="8" w:space="0" w:color="auto"/>
            </w:tcBorders>
            <w:shd w:val="clear" w:color="auto" w:fill="auto"/>
            <w:noWrap/>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147.81</w:t>
            </w:r>
          </w:p>
        </w:tc>
        <w:tc>
          <w:tcPr>
            <w:tcW w:w="1569" w:type="dxa"/>
            <w:tcBorders>
              <w:top w:val="nil"/>
              <w:left w:val="nil"/>
              <w:bottom w:val="single" w:sz="8" w:space="0" w:color="auto"/>
              <w:right w:val="single" w:sz="8" w:space="0" w:color="auto"/>
            </w:tcBorders>
            <w:shd w:val="clear" w:color="auto" w:fill="auto"/>
            <w:noWrap/>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312.55</w:t>
            </w:r>
            <w:r w:rsidR="00A75192" w:rsidRPr="00BB11BC">
              <w:rPr>
                <w:rFonts w:ascii="宋体" w:hAnsi="宋体" w:cs="宋体" w:hint="eastAsia"/>
                <w:kern w:val="0"/>
                <w:szCs w:val="21"/>
              </w:rPr>
              <w:t xml:space="preserve">　</w:t>
            </w:r>
          </w:p>
        </w:tc>
        <w:tc>
          <w:tcPr>
            <w:tcW w:w="1569"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569"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569"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851A3" w:rsidRPr="00BB11BC" w:rsidTr="00A851A3">
        <w:trPr>
          <w:trHeight w:val="377"/>
        </w:trPr>
        <w:tc>
          <w:tcPr>
            <w:tcW w:w="1522" w:type="dxa"/>
            <w:tcBorders>
              <w:top w:val="nil"/>
              <w:left w:val="single" w:sz="8" w:space="0" w:color="auto"/>
              <w:bottom w:val="single" w:sz="8" w:space="0" w:color="auto"/>
              <w:right w:val="single" w:sz="8" w:space="0" w:color="auto"/>
            </w:tcBorders>
            <w:shd w:val="clear" w:color="auto" w:fill="auto"/>
            <w:noWrap/>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208</w:t>
            </w:r>
          </w:p>
        </w:tc>
        <w:tc>
          <w:tcPr>
            <w:tcW w:w="2490" w:type="dxa"/>
            <w:tcBorders>
              <w:top w:val="nil"/>
              <w:left w:val="nil"/>
              <w:bottom w:val="single" w:sz="8" w:space="0" w:color="auto"/>
              <w:right w:val="single" w:sz="8" w:space="0" w:color="auto"/>
            </w:tcBorders>
            <w:shd w:val="clear" w:color="auto" w:fill="auto"/>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社会保障和就业支出</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18.79</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18.79</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r>
      <w:tr w:rsidR="00A851A3" w:rsidRPr="00BB11BC" w:rsidTr="00A851A3">
        <w:trPr>
          <w:trHeight w:val="377"/>
        </w:trPr>
        <w:tc>
          <w:tcPr>
            <w:tcW w:w="1522" w:type="dxa"/>
            <w:tcBorders>
              <w:top w:val="nil"/>
              <w:left w:val="single" w:sz="8" w:space="0" w:color="auto"/>
              <w:bottom w:val="single" w:sz="8" w:space="0" w:color="auto"/>
              <w:right w:val="single" w:sz="8" w:space="0" w:color="auto"/>
            </w:tcBorders>
            <w:shd w:val="clear" w:color="auto" w:fill="auto"/>
            <w:noWrap/>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20805</w:t>
            </w:r>
          </w:p>
        </w:tc>
        <w:tc>
          <w:tcPr>
            <w:tcW w:w="2490" w:type="dxa"/>
            <w:tcBorders>
              <w:top w:val="nil"/>
              <w:left w:val="nil"/>
              <w:bottom w:val="single" w:sz="8" w:space="0" w:color="auto"/>
              <w:right w:val="single" w:sz="8" w:space="0" w:color="auto"/>
            </w:tcBorders>
            <w:shd w:val="clear" w:color="auto" w:fill="auto"/>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行政事业单位养老支出</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18.79</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18.79</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r>
      <w:tr w:rsidR="00A851A3" w:rsidRPr="00BB11BC" w:rsidTr="00A851A3">
        <w:trPr>
          <w:trHeight w:val="377"/>
        </w:trPr>
        <w:tc>
          <w:tcPr>
            <w:tcW w:w="1522" w:type="dxa"/>
            <w:tcBorders>
              <w:top w:val="nil"/>
              <w:left w:val="single" w:sz="8" w:space="0" w:color="auto"/>
              <w:bottom w:val="single" w:sz="8" w:space="0" w:color="auto"/>
              <w:right w:val="single" w:sz="8" w:space="0" w:color="auto"/>
            </w:tcBorders>
            <w:shd w:val="clear" w:color="auto" w:fill="auto"/>
            <w:noWrap/>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2080505</w:t>
            </w:r>
          </w:p>
        </w:tc>
        <w:tc>
          <w:tcPr>
            <w:tcW w:w="2490" w:type="dxa"/>
            <w:tcBorders>
              <w:top w:val="nil"/>
              <w:left w:val="nil"/>
              <w:bottom w:val="single" w:sz="8" w:space="0" w:color="auto"/>
              <w:right w:val="single" w:sz="8" w:space="0" w:color="auto"/>
            </w:tcBorders>
            <w:shd w:val="clear" w:color="auto" w:fill="auto"/>
            <w:vAlign w:val="center"/>
          </w:tcPr>
          <w:p w:rsidR="00A851A3" w:rsidRPr="00954412" w:rsidRDefault="00A851A3" w:rsidP="007711DB">
            <w:pPr>
              <w:widowControl/>
              <w:jc w:val="left"/>
              <w:rPr>
                <w:rFonts w:ascii="宋体" w:hAnsi="宋体" w:cs="宋体"/>
                <w:kern w:val="0"/>
                <w:sz w:val="18"/>
                <w:szCs w:val="21"/>
              </w:rPr>
            </w:pPr>
            <w:r w:rsidRPr="00954412">
              <w:rPr>
                <w:rFonts w:ascii="宋体" w:hAnsi="宋体" w:cs="宋体" w:hint="eastAsia"/>
                <w:kern w:val="0"/>
                <w:sz w:val="16"/>
                <w:szCs w:val="21"/>
              </w:rPr>
              <w:t>机关事业单位基本养老保险缴费支出</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12.39</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12.39</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r>
      <w:tr w:rsidR="00A851A3" w:rsidRPr="00BB11BC" w:rsidTr="00A851A3">
        <w:trPr>
          <w:trHeight w:val="377"/>
        </w:trPr>
        <w:tc>
          <w:tcPr>
            <w:tcW w:w="1522" w:type="dxa"/>
            <w:tcBorders>
              <w:top w:val="nil"/>
              <w:left w:val="single" w:sz="8" w:space="0" w:color="auto"/>
              <w:bottom w:val="single" w:sz="8" w:space="0" w:color="auto"/>
              <w:right w:val="single" w:sz="8" w:space="0" w:color="auto"/>
            </w:tcBorders>
            <w:shd w:val="clear" w:color="auto" w:fill="auto"/>
            <w:noWrap/>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2080506</w:t>
            </w:r>
          </w:p>
        </w:tc>
        <w:tc>
          <w:tcPr>
            <w:tcW w:w="2490" w:type="dxa"/>
            <w:tcBorders>
              <w:top w:val="nil"/>
              <w:left w:val="nil"/>
              <w:bottom w:val="single" w:sz="8" w:space="0" w:color="auto"/>
              <w:right w:val="single" w:sz="8" w:space="0" w:color="auto"/>
            </w:tcBorders>
            <w:shd w:val="clear" w:color="auto" w:fill="auto"/>
            <w:vAlign w:val="center"/>
          </w:tcPr>
          <w:p w:rsidR="00A851A3" w:rsidRPr="00BB11BC" w:rsidRDefault="00A851A3" w:rsidP="007711DB">
            <w:pPr>
              <w:widowControl/>
              <w:jc w:val="left"/>
              <w:rPr>
                <w:rFonts w:ascii="宋体" w:hAnsi="宋体" w:cs="宋体"/>
                <w:kern w:val="0"/>
                <w:szCs w:val="21"/>
              </w:rPr>
            </w:pPr>
            <w:r w:rsidRPr="00954412">
              <w:rPr>
                <w:rFonts w:ascii="宋体" w:hAnsi="宋体" w:cs="宋体" w:hint="eastAsia"/>
                <w:kern w:val="0"/>
                <w:sz w:val="16"/>
                <w:szCs w:val="21"/>
              </w:rPr>
              <w:t>机关事业单位职业年金缴费支出</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6.4</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6.4</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r>
      <w:tr w:rsidR="00A851A3" w:rsidRPr="00BB11BC" w:rsidTr="00A851A3">
        <w:trPr>
          <w:trHeight w:val="377"/>
        </w:trPr>
        <w:tc>
          <w:tcPr>
            <w:tcW w:w="1522" w:type="dxa"/>
            <w:tcBorders>
              <w:top w:val="nil"/>
              <w:left w:val="single" w:sz="8" w:space="0" w:color="auto"/>
              <w:bottom w:val="single" w:sz="8" w:space="0" w:color="auto"/>
              <w:right w:val="single" w:sz="8" w:space="0" w:color="auto"/>
            </w:tcBorders>
            <w:shd w:val="clear" w:color="auto" w:fill="auto"/>
            <w:noWrap/>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210</w:t>
            </w:r>
          </w:p>
        </w:tc>
        <w:tc>
          <w:tcPr>
            <w:tcW w:w="2490" w:type="dxa"/>
            <w:tcBorders>
              <w:top w:val="nil"/>
              <w:left w:val="nil"/>
              <w:bottom w:val="single" w:sz="8" w:space="0" w:color="auto"/>
              <w:right w:val="single" w:sz="8" w:space="0" w:color="auto"/>
            </w:tcBorders>
            <w:shd w:val="clear" w:color="auto" w:fill="auto"/>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卫生健康支出</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ind w:right="105"/>
              <w:jc w:val="right"/>
              <w:rPr>
                <w:rFonts w:ascii="宋体" w:hAnsi="宋体" w:cs="宋体"/>
                <w:kern w:val="0"/>
                <w:szCs w:val="21"/>
              </w:rPr>
            </w:pPr>
            <w:r>
              <w:rPr>
                <w:rFonts w:ascii="宋体" w:hAnsi="宋体" w:cs="宋体" w:hint="eastAsia"/>
                <w:kern w:val="0"/>
                <w:szCs w:val="21"/>
              </w:rPr>
              <w:t>7.27</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7.27</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r>
      <w:tr w:rsidR="00A851A3" w:rsidRPr="00BB11BC" w:rsidTr="00A851A3">
        <w:trPr>
          <w:trHeight w:val="377"/>
        </w:trPr>
        <w:tc>
          <w:tcPr>
            <w:tcW w:w="1522" w:type="dxa"/>
            <w:tcBorders>
              <w:top w:val="nil"/>
              <w:left w:val="single" w:sz="8" w:space="0" w:color="auto"/>
              <w:bottom w:val="single" w:sz="8" w:space="0" w:color="auto"/>
              <w:right w:val="single" w:sz="8" w:space="0" w:color="auto"/>
            </w:tcBorders>
            <w:shd w:val="clear" w:color="auto" w:fill="auto"/>
            <w:noWrap/>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21011</w:t>
            </w:r>
          </w:p>
        </w:tc>
        <w:tc>
          <w:tcPr>
            <w:tcW w:w="2490" w:type="dxa"/>
            <w:tcBorders>
              <w:top w:val="nil"/>
              <w:left w:val="nil"/>
              <w:bottom w:val="single" w:sz="8" w:space="0" w:color="auto"/>
              <w:right w:val="single" w:sz="8" w:space="0" w:color="auto"/>
            </w:tcBorders>
            <w:shd w:val="clear" w:color="auto" w:fill="auto"/>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行政事业单位医疗</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7.27</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7.27</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r>
      <w:tr w:rsidR="00A851A3" w:rsidRPr="00BB11BC" w:rsidTr="00A851A3">
        <w:trPr>
          <w:trHeight w:val="377"/>
        </w:trPr>
        <w:tc>
          <w:tcPr>
            <w:tcW w:w="1522" w:type="dxa"/>
            <w:tcBorders>
              <w:top w:val="nil"/>
              <w:left w:val="single" w:sz="8" w:space="0" w:color="auto"/>
              <w:bottom w:val="single" w:sz="8" w:space="0" w:color="auto"/>
              <w:right w:val="single" w:sz="8" w:space="0" w:color="auto"/>
            </w:tcBorders>
            <w:shd w:val="clear" w:color="auto" w:fill="auto"/>
            <w:noWrap/>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2101102</w:t>
            </w:r>
          </w:p>
        </w:tc>
        <w:tc>
          <w:tcPr>
            <w:tcW w:w="2490" w:type="dxa"/>
            <w:tcBorders>
              <w:top w:val="nil"/>
              <w:left w:val="nil"/>
              <w:bottom w:val="single" w:sz="8" w:space="0" w:color="auto"/>
              <w:right w:val="single" w:sz="8" w:space="0" w:color="auto"/>
            </w:tcBorders>
            <w:shd w:val="clear" w:color="auto" w:fill="auto"/>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事业单位医疗</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7.27</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7.27</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r>
      <w:tr w:rsidR="00A851A3" w:rsidRPr="00BB11BC" w:rsidTr="00A851A3">
        <w:trPr>
          <w:trHeight w:val="377"/>
        </w:trPr>
        <w:tc>
          <w:tcPr>
            <w:tcW w:w="1522" w:type="dxa"/>
            <w:tcBorders>
              <w:top w:val="nil"/>
              <w:left w:val="single" w:sz="8" w:space="0" w:color="auto"/>
              <w:bottom w:val="single" w:sz="8" w:space="0" w:color="auto"/>
              <w:right w:val="single" w:sz="8" w:space="0" w:color="auto"/>
            </w:tcBorders>
            <w:shd w:val="clear" w:color="auto" w:fill="auto"/>
            <w:noWrap/>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211</w:t>
            </w:r>
          </w:p>
        </w:tc>
        <w:tc>
          <w:tcPr>
            <w:tcW w:w="2490" w:type="dxa"/>
            <w:tcBorders>
              <w:top w:val="nil"/>
              <w:left w:val="nil"/>
              <w:bottom w:val="single" w:sz="8" w:space="0" w:color="auto"/>
              <w:right w:val="single" w:sz="8" w:space="0" w:color="auto"/>
            </w:tcBorders>
            <w:shd w:val="clear" w:color="auto" w:fill="auto"/>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节能环保支出</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427.68</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115.13</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r>
              <w:rPr>
                <w:rFonts w:ascii="宋体" w:hAnsi="宋体" w:cs="宋体" w:hint="eastAsia"/>
                <w:kern w:val="0"/>
                <w:szCs w:val="21"/>
              </w:rPr>
              <w:t>312.55</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r>
      <w:tr w:rsidR="00A851A3" w:rsidRPr="00BB11BC" w:rsidTr="00A851A3">
        <w:trPr>
          <w:trHeight w:val="377"/>
        </w:trPr>
        <w:tc>
          <w:tcPr>
            <w:tcW w:w="1522" w:type="dxa"/>
            <w:tcBorders>
              <w:top w:val="nil"/>
              <w:left w:val="single" w:sz="8" w:space="0" w:color="auto"/>
              <w:bottom w:val="single" w:sz="8" w:space="0" w:color="auto"/>
              <w:right w:val="single" w:sz="8" w:space="0" w:color="auto"/>
            </w:tcBorders>
            <w:shd w:val="clear" w:color="auto" w:fill="auto"/>
            <w:noWrap/>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21101</w:t>
            </w:r>
          </w:p>
        </w:tc>
        <w:tc>
          <w:tcPr>
            <w:tcW w:w="2490" w:type="dxa"/>
            <w:tcBorders>
              <w:top w:val="nil"/>
              <w:left w:val="nil"/>
              <w:bottom w:val="single" w:sz="8" w:space="0" w:color="auto"/>
              <w:right w:val="single" w:sz="8" w:space="0" w:color="auto"/>
            </w:tcBorders>
            <w:shd w:val="clear" w:color="auto" w:fill="auto"/>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环境保护管理事务</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427.68</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115.13</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r>
              <w:rPr>
                <w:rFonts w:ascii="宋体" w:hAnsi="宋体" w:cs="宋体" w:hint="eastAsia"/>
                <w:kern w:val="0"/>
                <w:szCs w:val="21"/>
              </w:rPr>
              <w:t>312.55</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r>
      <w:tr w:rsidR="00A851A3" w:rsidRPr="00BB11BC" w:rsidTr="00A851A3">
        <w:trPr>
          <w:trHeight w:val="377"/>
        </w:trPr>
        <w:tc>
          <w:tcPr>
            <w:tcW w:w="1522" w:type="dxa"/>
            <w:tcBorders>
              <w:top w:val="nil"/>
              <w:left w:val="single" w:sz="8" w:space="0" w:color="auto"/>
              <w:bottom w:val="single" w:sz="8" w:space="0" w:color="auto"/>
              <w:right w:val="single" w:sz="8" w:space="0" w:color="auto"/>
            </w:tcBorders>
            <w:shd w:val="clear" w:color="auto" w:fill="auto"/>
            <w:noWrap/>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2110199</w:t>
            </w:r>
          </w:p>
        </w:tc>
        <w:tc>
          <w:tcPr>
            <w:tcW w:w="2490" w:type="dxa"/>
            <w:tcBorders>
              <w:top w:val="nil"/>
              <w:left w:val="nil"/>
              <w:bottom w:val="single" w:sz="8" w:space="0" w:color="auto"/>
              <w:right w:val="single" w:sz="8" w:space="0" w:color="auto"/>
            </w:tcBorders>
            <w:shd w:val="clear" w:color="auto" w:fill="auto"/>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其他环境保护管理事务支出</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427.68</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115.13</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r>
              <w:rPr>
                <w:rFonts w:ascii="宋体" w:hAnsi="宋体" w:cs="宋体" w:hint="eastAsia"/>
                <w:kern w:val="0"/>
                <w:szCs w:val="21"/>
              </w:rPr>
              <w:t>312.55</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r>
      <w:tr w:rsidR="00A851A3" w:rsidRPr="00BB11BC" w:rsidTr="00A851A3">
        <w:trPr>
          <w:trHeight w:val="377"/>
        </w:trPr>
        <w:tc>
          <w:tcPr>
            <w:tcW w:w="1522" w:type="dxa"/>
            <w:tcBorders>
              <w:top w:val="nil"/>
              <w:left w:val="single" w:sz="8" w:space="0" w:color="auto"/>
              <w:bottom w:val="single" w:sz="8" w:space="0" w:color="auto"/>
              <w:right w:val="single" w:sz="8" w:space="0" w:color="auto"/>
            </w:tcBorders>
            <w:shd w:val="clear" w:color="auto" w:fill="auto"/>
            <w:noWrap/>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221</w:t>
            </w:r>
          </w:p>
        </w:tc>
        <w:tc>
          <w:tcPr>
            <w:tcW w:w="2490" w:type="dxa"/>
            <w:tcBorders>
              <w:top w:val="nil"/>
              <w:left w:val="nil"/>
              <w:bottom w:val="single" w:sz="8" w:space="0" w:color="auto"/>
              <w:right w:val="single" w:sz="8" w:space="0" w:color="auto"/>
            </w:tcBorders>
            <w:shd w:val="clear" w:color="auto" w:fill="auto"/>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住房保障支出</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6.62</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6.62</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r>
      <w:tr w:rsidR="00A851A3" w:rsidRPr="00BB11BC" w:rsidTr="00A851A3">
        <w:trPr>
          <w:trHeight w:val="377"/>
        </w:trPr>
        <w:tc>
          <w:tcPr>
            <w:tcW w:w="1522" w:type="dxa"/>
            <w:tcBorders>
              <w:top w:val="nil"/>
              <w:left w:val="single" w:sz="8" w:space="0" w:color="auto"/>
              <w:bottom w:val="single" w:sz="8" w:space="0" w:color="auto"/>
              <w:right w:val="single" w:sz="8" w:space="0" w:color="auto"/>
            </w:tcBorders>
            <w:shd w:val="clear" w:color="auto" w:fill="auto"/>
            <w:noWrap/>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22102</w:t>
            </w:r>
          </w:p>
        </w:tc>
        <w:tc>
          <w:tcPr>
            <w:tcW w:w="2490" w:type="dxa"/>
            <w:tcBorders>
              <w:top w:val="nil"/>
              <w:left w:val="nil"/>
              <w:bottom w:val="single" w:sz="8" w:space="0" w:color="auto"/>
              <w:right w:val="single" w:sz="8" w:space="0" w:color="auto"/>
            </w:tcBorders>
            <w:shd w:val="clear" w:color="auto" w:fill="auto"/>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住房改革支出</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6.62</w:t>
            </w:r>
            <w:r w:rsidRPr="00BB11BC">
              <w:rPr>
                <w:rFonts w:ascii="宋体" w:hAnsi="宋体" w:cs="宋体" w:hint="eastAsia"/>
                <w:kern w:val="0"/>
                <w:szCs w:val="21"/>
              </w:rPr>
              <w:t xml:space="preserve">　</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6.62</w:t>
            </w:r>
            <w:r w:rsidRPr="00BB11BC">
              <w:rPr>
                <w:rFonts w:ascii="宋体" w:hAnsi="宋体" w:cs="宋体" w:hint="eastAsia"/>
                <w:kern w:val="0"/>
                <w:szCs w:val="21"/>
              </w:rPr>
              <w:t xml:space="preserve">　</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r>
      <w:tr w:rsidR="00A851A3" w:rsidRPr="00BB11BC" w:rsidTr="00A851A3">
        <w:trPr>
          <w:trHeight w:val="377"/>
        </w:trPr>
        <w:tc>
          <w:tcPr>
            <w:tcW w:w="1522" w:type="dxa"/>
            <w:tcBorders>
              <w:top w:val="nil"/>
              <w:left w:val="single" w:sz="8" w:space="0" w:color="auto"/>
              <w:bottom w:val="single" w:sz="8" w:space="0" w:color="auto"/>
              <w:right w:val="single" w:sz="8" w:space="0" w:color="auto"/>
            </w:tcBorders>
            <w:shd w:val="clear" w:color="auto" w:fill="auto"/>
            <w:noWrap/>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2210201</w:t>
            </w:r>
          </w:p>
        </w:tc>
        <w:tc>
          <w:tcPr>
            <w:tcW w:w="2490" w:type="dxa"/>
            <w:tcBorders>
              <w:top w:val="nil"/>
              <w:left w:val="nil"/>
              <w:bottom w:val="single" w:sz="8" w:space="0" w:color="auto"/>
              <w:right w:val="single" w:sz="8" w:space="0" w:color="auto"/>
            </w:tcBorders>
            <w:shd w:val="clear" w:color="auto" w:fill="auto"/>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住房公积金</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6.62</w:t>
            </w:r>
            <w:r w:rsidRPr="00BB11BC">
              <w:rPr>
                <w:rFonts w:ascii="宋体" w:hAnsi="宋体" w:cs="宋体" w:hint="eastAsia"/>
                <w:kern w:val="0"/>
                <w:szCs w:val="21"/>
              </w:rPr>
              <w:t xml:space="preserve">　</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6.62</w:t>
            </w:r>
            <w:r w:rsidRPr="00BB11BC">
              <w:rPr>
                <w:rFonts w:ascii="宋体" w:hAnsi="宋体" w:cs="宋体" w:hint="eastAsia"/>
                <w:kern w:val="0"/>
                <w:szCs w:val="21"/>
              </w:rPr>
              <w:t xml:space="preserve">　</w:t>
            </w: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c>
          <w:tcPr>
            <w:tcW w:w="1569" w:type="dxa"/>
            <w:tcBorders>
              <w:top w:val="nil"/>
              <w:left w:val="nil"/>
              <w:bottom w:val="single" w:sz="8" w:space="0" w:color="auto"/>
              <w:right w:val="single" w:sz="8" w:space="0" w:color="auto"/>
            </w:tcBorders>
            <w:shd w:val="clear" w:color="auto" w:fill="auto"/>
            <w:noWrap/>
            <w:vAlign w:val="center"/>
          </w:tcPr>
          <w:p w:rsidR="00A851A3" w:rsidRPr="00BB11BC" w:rsidRDefault="00A851A3" w:rsidP="00DA7760">
            <w:pPr>
              <w:widowControl/>
              <w:jc w:val="right"/>
              <w:rPr>
                <w:rFonts w:ascii="宋体" w:hAnsi="宋体" w:cs="宋体"/>
                <w:kern w:val="0"/>
                <w:szCs w:val="21"/>
              </w:rPr>
            </w:pPr>
          </w:p>
        </w:tc>
      </w:tr>
    </w:tbl>
    <w:p w:rsidR="00A75192" w:rsidRDefault="00A75192" w:rsidP="00A75192">
      <w:pPr>
        <w:autoSpaceDE w:val="0"/>
        <w:autoSpaceDN w:val="0"/>
        <w:adjustRightInd w:val="0"/>
        <w:rPr>
          <w:rFonts w:ascii="宋体" w:hAnsi="宋体"/>
          <w:szCs w:val="21"/>
        </w:rPr>
      </w:pPr>
      <w:r>
        <w:rPr>
          <w:rFonts w:ascii="宋体" w:hAnsi="宋体" w:hint="eastAsia"/>
          <w:szCs w:val="21"/>
        </w:rPr>
        <w:t>注：本表反映</w:t>
      </w:r>
      <w:r w:rsidR="00FA3BB1">
        <w:rPr>
          <w:rFonts w:ascii="宋体" w:hAnsi="宋体" w:hint="eastAsia"/>
          <w:szCs w:val="21"/>
        </w:rPr>
        <w:t>单位</w:t>
      </w:r>
      <w:r>
        <w:rPr>
          <w:rFonts w:ascii="宋体" w:hAnsi="宋体" w:hint="eastAsia"/>
          <w:szCs w:val="21"/>
        </w:rPr>
        <w:t>本年度各项支出情况。</w:t>
      </w:r>
    </w:p>
    <w:p w:rsidR="00A75192" w:rsidRPr="00261770" w:rsidRDefault="00A75192" w:rsidP="00A75192">
      <w:pPr>
        <w:autoSpaceDE w:val="0"/>
        <w:autoSpaceDN w:val="0"/>
        <w:adjustRightInd w:val="0"/>
        <w:ind w:right="525"/>
        <w:rPr>
          <w:rFonts w:ascii="宋体" w:hAnsi="宋体"/>
          <w:b/>
          <w:szCs w:val="21"/>
        </w:rPr>
        <w:sectPr w:rsidR="00A75192" w:rsidRPr="00261770" w:rsidSect="00DA7760">
          <w:pgSz w:w="16838" w:h="11906" w:orient="landscape"/>
          <w:pgMar w:top="1797" w:right="1440" w:bottom="1797" w:left="1440" w:header="851" w:footer="992" w:gutter="0"/>
          <w:cols w:space="425"/>
          <w:docGrid w:type="linesAndChars" w:linePitch="312"/>
        </w:sectPr>
      </w:pPr>
    </w:p>
    <w:p w:rsidR="00A75192"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财政拨款收入支出决算总表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009"/>
        <w:gridCol w:w="1954"/>
        <w:gridCol w:w="3228"/>
        <w:gridCol w:w="1171"/>
        <w:gridCol w:w="1171"/>
        <w:gridCol w:w="1171"/>
        <w:gridCol w:w="1171"/>
      </w:tblGrid>
      <w:tr w:rsidR="00A75192" w:rsidRPr="00BB11BC" w:rsidTr="00DA7760">
        <w:trPr>
          <w:trHeight w:val="402"/>
        </w:trPr>
        <w:tc>
          <w:tcPr>
            <w:tcW w:w="5775" w:type="dxa"/>
            <w:gridSpan w:val="2"/>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收入</w:t>
            </w:r>
          </w:p>
        </w:tc>
        <w:tc>
          <w:tcPr>
            <w:tcW w:w="1134" w:type="dxa"/>
            <w:gridSpan w:val="5"/>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支出</w:t>
            </w:r>
          </w:p>
        </w:tc>
      </w:tr>
      <w:tr w:rsidR="00A75192" w:rsidRPr="00BB11BC" w:rsidTr="00DA7760">
        <w:trPr>
          <w:trHeight w:val="630"/>
        </w:trPr>
        <w:tc>
          <w:tcPr>
            <w:tcW w:w="3883"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892"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3126"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134" w:type="dxa"/>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一般公共预算财政拨款</w:t>
            </w:r>
          </w:p>
        </w:tc>
        <w:tc>
          <w:tcPr>
            <w:tcW w:w="1134" w:type="dxa"/>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政府性基金预算财政拨款</w:t>
            </w:r>
          </w:p>
        </w:tc>
        <w:tc>
          <w:tcPr>
            <w:tcW w:w="1134" w:type="dxa"/>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hint="eastAsia"/>
                <w:szCs w:val="21"/>
              </w:rPr>
              <w:t>国有资本经营预算财政拨款</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一、一般公共预算财政拨款</w:t>
            </w:r>
          </w:p>
        </w:tc>
        <w:tc>
          <w:tcPr>
            <w:tcW w:w="1892" w:type="dxa"/>
            <w:shd w:val="clear" w:color="auto" w:fill="auto"/>
            <w:noWrap/>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460.36</w:t>
            </w:r>
            <w:r w:rsidR="00A75192"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一、一般公共服务支出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二、政府性基金预算财政拨款</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二、外交支出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hint="eastAsia"/>
                <w:szCs w:val="21"/>
              </w:rPr>
              <w:t>三、国有资本经营预算财政拨款</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三、国防支出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四、公共安全支出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五、教育支出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六、科学技术支出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七、文化旅游体育与传媒支出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八、社会保障和就业支出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r w:rsidR="00A851A3">
              <w:rPr>
                <w:rFonts w:ascii="宋体" w:hAnsi="宋体" w:cs="宋体" w:hint="eastAsia"/>
                <w:kern w:val="0"/>
                <w:szCs w:val="21"/>
              </w:rPr>
              <w:t>18.79</w:t>
            </w:r>
          </w:p>
        </w:tc>
        <w:tc>
          <w:tcPr>
            <w:tcW w:w="1134" w:type="dxa"/>
            <w:shd w:val="clear" w:color="auto" w:fill="auto"/>
            <w:noWrap/>
            <w:vAlign w:val="center"/>
          </w:tcPr>
          <w:p w:rsidR="00A75192" w:rsidRPr="00BB11BC" w:rsidRDefault="00A851A3" w:rsidP="00DA7760">
            <w:pPr>
              <w:widowControl/>
              <w:jc w:val="center"/>
              <w:rPr>
                <w:rFonts w:ascii="宋体" w:hAnsi="宋体" w:cs="宋体"/>
                <w:kern w:val="0"/>
                <w:szCs w:val="21"/>
              </w:rPr>
            </w:pPr>
            <w:r>
              <w:rPr>
                <w:rFonts w:ascii="宋体" w:hAnsi="宋体" w:cs="宋体" w:hint="eastAsia"/>
                <w:kern w:val="0"/>
                <w:szCs w:val="21"/>
              </w:rPr>
              <w:t>18.79</w:t>
            </w: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九、卫生健康支出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r w:rsidR="00A851A3">
              <w:rPr>
                <w:rFonts w:ascii="宋体" w:hAnsi="宋体" w:cs="宋体" w:hint="eastAsia"/>
                <w:kern w:val="0"/>
                <w:szCs w:val="21"/>
              </w:rPr>
              <w:t>7.27</w:t>
            </w:r>
          </w:p>
        </w:tc>
        <w:tc>
          <w:tcPr>
            <w:tcW w:w="1134" w:type="dxa"/>
            <w:shd w:val="clear" w:color="auto" w:fill="auto"/>
            <w:noWrap/>
            <w:vAlign w:val="center"/>
          </w:tcPr>
          <w:p w:rsidR="00A75192" w:rsidRPr="00BB11BC" w:rsidRDefault="00A851A3" w:rsidP="00DA7760">
            <w:pPr>
              <w:widowControl/>
              <w:jc w:val="center"/>
              <w:rPr>
                <w:rFonts w:ascii="宋体" w:hAnsi="宋体" w:cs="宋体"/>
                <w:kern w:val="0"/>
                <w:szCs w:val="21"/>
              </w:rPr>
            </w:pPr>
            <w:r>
              <w:rPr>
                <w:rFonts w:ascii="宋体" w:hAnsi="宋体" w:cs="宋体" w:hint="eastAsia"/>
                <w:kern w:val="0"/>
                <w:szCs w:val="21"/>
              </w:rPr>
              <w:t>7.27</w:t>
            </w: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十、节能环保支出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r w:rsidR="00A851A3">
              <w:rPr>
                <w:rFonts w:ascii="宋体" w:hAnsi="宋体" w:cs="宋体" w:hint="eastAsia"/>
                <w:kern w:val="0"/>
                <w:szCs w:val="21"/>
              </w:rPr>
              <w:t>427.68</w:t>
            </w:r>
          </w:p>
        </w:tc>
        <w:tc>
          <w:tcPr>
            <w:tcW w:w="1134" w:type="dxa"/>
            <w:shd w:val="clear" w:color="auto" w:fill="auto"/>
            <w:noWrap/>
            <w:vAlign w:val="center"/>
          </w:tcPr>
          <w:p w:rsidR="00A75192" w:rsidRPr="00BB11BC" w:rsidRDefault="00A851A3" w:rsidP="00DA7760">
            <w:pPr>
              <w:widowControl/>
              <w:jc w:val="center"/>
              <w:rPr>
                <w:rFonts w:ascii="宋体" w:hAnsi="宋体" w:cs="宋体"/>
                <w:kern w:val="0"/>
                <w:szCs w:val="21"/>
              </w:rPr>
            </w:pPr>
            <w:r>
              <w:rPr>
                <w:rFonts w:ascii="宋体" w:hAnsi="宋体" w:cs="宋体" w:hint="eastAsia"/>
                <w:kern w:val="0"/>
                <w:szCs w:val="21"/>
              </w:rPr>
              <w:t>427.68</w:t>
            </w: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十一、城乡社区支出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十二、农林水支出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十三、交通运输支出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十四、资源勘探工业信息等支出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十五、商业服务业等支出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lastRenderedPageBreak/>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十六、金融支出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十七、援助其他地区支出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十八、自然资源海洋气象等支出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十九、住房保障支出</w:t>
            </w:r>
          </w:p>
        </w:tc>
        <w:tc>
          <w:tcPr>
            <w:tcW w:w="1134" w:type="dxa"/>
            <w:shd w:val="clear" w:color="auto" w:fill="auto"/>
            <w:noWrap/>
            <w:vAlign w:val="center"/>
          </w:tcPr>
          <w:p w:rsidR="00A75192" w:rsidRPr="00BB11BC" w:rsidRDefault="00A851A3" w:rsidP="00A851A3">
            <w:pPr>
              <w:widowControl/>
              <w:jc w:val="center"/>
              <w:rPr>
                <w:rFonts w:ascii="宋体" w:hAnsi="宋体" w:cs="宋体"/>
                <w:kern w:val="0"/>
                <w:szCs w:val="21"/>
              </w:rPr>
            </w:pPr>
            <w:r>
              <w:rPr>
                <w:rFonts w:ascii="宋体" w:hAnsi="宋体" w:cs="宋体" w:hint="eastAsia"/>
                <w:kern w:val="0"/>
                <w:szCs w:val="21"/>
              </w:rPr>
              <w:t>6.62</w:t>
            </w:r>
          </w:p>
        </w:tc>
        <w:tc>
          <w:tcPr>
            <w:tcW w:w="1134" w:type="dxa"/>
            <w:shd w:val="clear" w:color="auto" w:fill="auto"/>
            <w:noWrap/>
            <w:vAlign w:val="center"/>
          </w:tcPr>
          <w:p w:rsidR="00A75192" w:rsidRPr="00BB11BC" w:rsidRDefault="00A851A3" w:rsidP="00DA7760">
            <w:pPr>
              <w:widowControl/>
              <w:jc w:val="center"/>
              <w:rPr>
                <w:rFonts w:ascii="宋体" w:hAnsi="宋体" w:cs="宋体"/>
                <w:kern w:val="0"/>
                <w:szCs w:val="21"/>
              </w:rPr>
            </w:pPr>
            <w:r>
              <w:rPr>
                <w:rFonts w:ascii="宋体" w:hAnsi="宋体" w:cs="宋体" w:hint="eastAsia"/>
                <w:kern w:val="0"/>
                <w:szCs w:val="21"/>
              </w:rPr>
              <w:t>6.62</w:t>
            </w: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二十、粮油物资储备支出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szCs w:val="21"/>
              </w:rPr>
            </w:pPr>
            <w:r w:rsidRPr="00BB11BC">
              <w:rPr>
                <w:rFonts w:ascii="宋体" w:hAnsi="宋体" w:hint="eastAsia"/>
                <w:szCs w:val="21"/>
              </w:rPr>
              <w:t>二十一、国有资本经营预算支出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3126" w:type="dxa"/>
            <w:shd w:val="clear" w:color="auto" w:fill="auto"/>
            <w:noWrap/>
            <w:vAlign w:val="center"/>
          </w:tcPr>
          <w:p w:rsidR="00A75192" w:rsidRPr="00BB11BC" w:rsidRDefault="00A75192" w:rsidP="00DA7760">
            <w:pPr>
              <w:rPr>
                <w:rFonts w:ascii="宋体" w:hAnsi="宋体"/>
                <w:szCs w:val="21"/>
              </w:rPr>
            </w:pPr>
            <w:r w:rsidRPr="00BB11BC">
              <w:rPr>
                <w:rFonts w:ascii="宋体" w:hAnsi="宋体" w:hint="eastAsia"/>
                <w:szCs w:val="21"/>
              </w:rPr>
              <w:t>二十二、灾害防治及应急管理支出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bCs/>
                <w:kern w:val="0"/>
                <w:szCs w:val="21"/>
              </w:rPr>
            </w:pP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二十三、其他支出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left"/>
              <w:rPr>
                <w:rFonts w:ascii="宋体" w:hAnsi="宋体" w:cs="宋体"/>
                <w:bCs/>
                <w:kern w:val="0"/>
                <w:szCs w:val="21"/>
              </w:rPr>
            </w:pPr>
            <w:r w:rsidRPr="00BB11BC">
              <w:rPr>
                <w:rFonts w:ascii="宋体" w:hAnsi="宋体" w:cs="宋体" w:hint="eastAsia"/>
                <w:bCs/>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szCs w:val="21"/>
              </w:rPr>
            </w:pPr>
            <w:r w:rsidRPr="00BB11BC">
              <w:rPr>
                <w:rFonts w:ascii="宋体" w:hAnsi="宋体" w:hint="eastAsia"/>
                <w:szCs w:val="21"/>
              </w:rPr>
              <w:t>二十四、抗</w:t>
            </w:r>
            <w:proofErr w:type="gramStart"/>
            <w:r w:rsidRPr="00BB11BC">
              <w:rPr>
                <w:rFonts w:ascii="宋体" w:hAnsi="宋体" w:hint="eastAsia"/>
                <w:szCs w:val="21"/>
              </w:rPr>
              <w:t>疫</w:t>
            </w:r>
            <w:proofErr w:type="gramEnd"/>
            <w:r w:rsidRPr="00BB11BC">
              <w:rPr>
                <w:rFonts w:ascii="宋体" w:hAnsi="宋体" w:hint="eastAsia"/>
                <w:szCs w:val="21"/>
              </w:rPr>
              <w:t>特别国债安排的支出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bCs/>
                <w:kern w:val="0"/>
                <w:szCs w:val="21"/>
              </w:rPr>
            </w:pPr>
            <w:r w:rsidRPr="00BB11BC">
              <w:rPr>
                <w:rFonts w:ascii="宋体" w:hAnsi="宋体" w:cs="宋体" w:hint="eastAsia"/>
                <w:bCs/>
                <w:kern w:val="0"/>
                <w:szCs w:val="21"/>
              </w:rPr>
              <w:t>本年收入合计</w:t>
            </w:r>
          </w:p>
        </w:tc>
        <w:tc>
          <w:tcPr>
            <w:tcW w:w="1892" w:type="dxa"/>
            <w:shd w:val="clear" w:color="auto" w:fill="auto"/>
            <w:noWrap/>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460.36</w:t>
            </w:r>
            <w:r w:rsidR="00A75192"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widowControl/>
              <w:jc w:val="left"/>
              <w:rPr>
                <w:rFonts w:ascii="宋体" w:hAnsi="宋体" w:cs="宋体"/>
                <w:bCs/>
                <w:kern w:val="0"/>
                <w:szCs w:val="21"/>
              </w:rPr>
            </w:pPr>
            <w:r w:rsidRPr="00BB11BC">
              <w:rPr>
                <w:rFonts w:ascii="宋体" w:hAnsi="宋体" w:cs="宋体" w:hint="eastAsia"/>
                <w:bCs/>
                <w:kern w:val="0"/>
                <w:szCs w:val="21"/>
              </w:rPr>
              <w:t>本年支出合计</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r w:rsidR="00A851A3">
              <w:rPr>
                <w:rFonts w:ascii="宋体" w:hAnsi="宋体" w:cs="宋体" w:hint="eastAsia"/>
                <w:kern w:val="0"/>
                <w:szCs w:val="21"/>
              </w:rPr>
              <w:t>460.36</w:t>
            </w:r>
          </w:p>
        </w:tc>
        <w:tc>
          <w:tcPr>
            <w:tcW w:w="1134" w:type="dxa"/>
            <w:shd w:val="clear" w:color="auto" w:fill="auto"/>
            <w:noWrap/>
            <w:vAlign w:val="center"/>
          </w:tcPr>
          <w:p w:rsidR="00A75192" w:rsidRPr="00BB11BC" w:rsidRDefault="00A851A3" w:rsidP="00DA7760">
            <w:pPr>
              <w:widowControl/>
              <w:jc w:val="center"/>
              <w:rPr>
                <w:rFonts w:ascii="宋体" w:hAnsi="宋体" w:cs="宋体"/>
                <w:kern w:val="0"/>
                <w:szCs w:val="21"/>
              </w:rPr>
            </w:pPr>
            <w:r>
              <w:rPr>
                <w:rFonts w:ascii="宋体" w:hAnsi="宋体" w:cs="宋体" w:hint="eastAsia"/>
                <w:kern w:val="0"/>
                <w:szCs w:val="21"/>
              </w:rPr>
              <w:t>460.36</w:t>
            </w: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年初财政拨款结转和结余</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年末财政拨款结转和结余</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一、一般公共预算财政拨款</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3126"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left"/>
              <w:rPr>
                <w:rFonts w:ascii="宋体" w:hAnsi="宋体" w:cs="宋体"/>
                <w:kern w:val="0"/>
                <w:szCs w:val="21"/>
              </w:rPr>
            </w:pP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二、政府性基金预算财政拨款</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3126"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left"/>
              <w:rPr>
                <w:rFonts w:ascii="宋体" w:hAnsi="宋体" w:cs="宋体"/>
                <w:kern w:val="0"/>
                <w:szCs w:val="21"/>
              </w:rPr>
            </w:pP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hint="eastAsia"/>
                <w:szCs w:val="21"/>
              </w:rPr>
              <w:t>三、国有资本经营预算财政拨款</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3126"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left"/>
              <w:rPr>
                <w:rFonts w:ascii="宋体" w:hAnsi="宋体" w:cs="宋体"/>
                <w:kern w:val="0"/>
                <w:szCs w:val="21"/>
              </w:rPr>
            </w:pP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center"/>
              <w:rPr>
                <w:rFonts w:ascii="宋体" w:hAnsi="宋体" w:cs="宋体"/>
                <w:bCs/>
                <w:kern w:val="0"/>
                <w:szCs w:val="21"/>
              </w:rPr>
            </w:pPr>
            <w:r w:rsidRPr="00BB11BC">
              <w:rPr>
                <w:rFonts w:ascii="宋体" w:hAnsi="宋体" w:cs="宋体" w:hint="eastAsia"/>
                <w:bCs/>
                <w:kern w:val="0"/>
                <w:szCs w:val="21"/>
              </w:rPr>
              <w:t>总计</w:t>
            </w:r>
          </w:p>
        </w:tc>
        <w:tc>
          <w:tcPr>
            <w:tcW w:w="1892" w:type="dxa"/>
            <w:shd w:val="clear" w:color="auto" w:fill="auto"/>
            <w:noWrap/>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460.36</w:t>
            </w:r>
            <w:r w:rsidR="00A75192"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widowControl/>
              <w:jc w:val="center"/>
              <w:rPr>
                <w:rFonts w:ascii="宋体" w:hAnsi="宋体" w:cs="宋体"/>
                <w:bCs/>
                <w:kern w:val="0"/>
                <w:szCs w:val="21"/>
              </w:rPr>
            </w:pPr>
            <w:r w:rsidRPr="00BB11BC">
              <w:rPr>
                <w:rFonts w:ascii="宋体" w:hAnsi="宋体" w:cs="宋体" w:hint="eastAsia"/>
                <w:bCs/>
                <w:kern w:val="0"/>
                <w:szCs w:val="21"/>
              </w:rPr>
              <w:t>总计</w:t>
            </w:r>
          </w:p>
        </w:tc>
        <w:tc>
          <w:tcPr>
            <w:tcW w:w="1134" w:type="dxa"/>
            <w:shd w:val="clear" w:color="auto" w:fill="auto"/>
            <w:noWrap/>
            <w:vAlign w:val="center"/>
          </w:tcPr>
          <w:p w:rsidR="00A75192" w:rsidRPr="00BB11BC" w:rsidRDefault="00A851A3" w:rsidP="00A851A3">
            <w:pPr>
              <w:widowControl/>
              <w:jc w:val="center"/>
              <w:rPr>
                <w:rFonts w:ascii="宋体" w:hAnsi="宋体" w:cs="宋体"/>
                <w:kern w:val="0"/>
                <w:szCs w:val="21"/>
              </w:rPr>
            </w:pPr>
            <w:r>
              <w:rPr>
                <w:rFonts w:ascii="宋体" w:hAnsi="宋体" w:cs="宋体" w:hint="eastAsia"/>
                <w:kern w:val="0"/>
                <w:szCs w:val="21"/>
              </w:rPr>
              <w:t>460.36</w:t>
            </w:r>
          </w:p>
        </w:tc>
        <w:tc>
          <w:tcPr>
            <w:tcW w:w="1134" w:type="dxa"/>
            <w:shd w:val="clear" w:color="auto" w:fill="auto"/>
            <w:noWrap/>
            <w:vAlign w:val="center"/>
          </w:tcPr>
          <w:p w:rsidR="00A75192" w:rsidRPr="00BB11BC" w:rsidRDefault="00A851A3" w:rsidP="00DA7760">
            <w:pPr>
              <w:widowControl/>
              <w:jc w:val="center"/>
              <w:rPr>
                <w:rFonts w:ascii="宋体" w:hAnsi="宋体" w:cs="宋体"/>
                <w:kern w:val="0"/>
                <w:szCs w:val="21"/>
              </w:rPr>
            </w:pPr>
            <w:r>
              <w:rPr>
                <w:rFonts w:ascii="宋体" w:hAnsi="宋体" w:cs="宋体" w:hint="eastAsia"/>
                <w:kern w:val="0"/>
                <w:szCs w:val="21"/>
              </w:rPr>
              <w:t>460.36</w:t>
            </w: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left"/>
              <w:rPr>
                <w:rFonts w:ascii="宋体" w:hAnsi="宋体" w:cs="宋体"/>
                <w:bCs/>
                <w:kern w:val="0"/>
                <w:szCs w:val="21"/>
              </w:rPr>
            </w:pPr>
            <w:r w:rsidRPr="00BB11BC">
              <w:rPr>
                <w:rFonts w:ascii="宋体" w:hAnsi="宋体" w:cs="宋体" w:hint="eastAsia"/>
                <w:bCs/>
                <w:kern w:val="0"/>
                <w:szCs w:val="21"/>
              </w:rPr>
              <w:t xml:space="preserve">　</w:t>
            </w:r>
          </w:p>
        </w:tc>
      </w:tr>
    </w:tbl>
    <w:p w:rsidR="00A75192" w:rsidRPr="00BB11BC" w:rsidRDefault="00A75192" w:rsidP="00A75192">
      <w:pPr>
        <w:autoSpaceDE w:val="0"/>
        <w:autoSpaceDN w:val="0"/>
        <w:adjustRightInd w:val="0"/>
        <w:rPr>
          <w:rFonts w:ascii="宋体" w:hAnsi="宋体"/>
          <w:szCs w:val="21"/>
        </w:rPr>
        <w:sectPr w:rsidR="00A75192" w:rsidRPr="00BB11BC" w:rsidSect="00DA7760">
          <w:pgSz w:w="16838" w:h="11906" w:orient="landscape"/>
          <w:pgMar w:top="1797" w:right="1440" w:bottom="1797" w:left="1440" w:header="851" w:footer="992" w:gutter="0"/>
          <w:cols w:space="425"/>
          <w:docGrid w:linePitch="312"/>
        </w:sectPr>
      </w:pPr>
      <w:r>
        <w:rPr>
          <w:rFonts w:ascii="宋体" w:hAnsi="宋体" w:hint="eastAsia"/>
          <w:szCs w:val="21"/>
        </w:rPr>
        <w:t>注：本表反映</w:t>
      </w:r>
      <w:r w:rsidR="00AC2DB7">
        <w:rPr>
          <w:rFonts w:ascii="宋体" w:hAnsi="宋体" w:hint="eastAsia"/>
          <w:szCs w:val="21"/>
        </w:rPr>
        <w:t>单位</w:t>
      </w:r>
      <w:r>
        <w:rPr>
          <w:rFonts w:ascii="宋体" w:hAnsi="宋体" w:hint="eastAsia"/>
          <w:szCs w:val="21"/>
        </w:rPr>
        <w:t>本年度财政拨款总收支和结转结余情况。</w:t>
      </w:r>
    </w:p>
    <w:p w:rsidR="00A75192" w:rsidRPr="00BB11BC"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一般公共预算财政拨款支出决算表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0" w:type="auto"/>
        <w:jc w:val="center"/>
        <w:tblLayout w:type="fixed"/>
        <w:tblLook w:val="0000" w:firstRow="0" w:lastRow="0" w:firstColumn="0" w:lastColumn="0" w:noHBand="0" w:noVBand="0"/>
      </w:tblPr>
      <w:tblGrid>
        <w:gridCol w:w="1462"/>
        <w:gridCol w:w="1612"/>
        <w:gridCol w:w="1504"/>
        <w:gridCol w:w="1650"/>
        <w:gridCol w:w="1595"/>
      </w:tblGrid>
      <w:tr w:rsidR="00A75192" w:rsidRPr="00BB11BC" w:rsidTr="00DA7760">
        <w:trPr>
          <w:trHeight w:val="480"/>
          <w:jc w:val="center"/>
        </w:trPr>
        <w:tc>
          <w:tcPr>
            <w:tcW w:w="3074" w:type="dxa"/>
            <w:gridSpan w:val="2"/>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基本支出</w:t>
            </w:r>
          </w:p>
        </w:tc>
        <w:tc>
          <w:tcPr>
            <w:tcW w:w="1595" w:type="dxa"/>
            <w:vMerge w:val="restart"/>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项目支出</w:t>
            </w:r>
          </w:p>
        </w:tc>
      </w:tr>
      <w:tr w:rsidR="00A75192" w:rsidRPr="00BB11BC" w:rsidTr="00DA7760">
        <w:trPr>
          <w:trHeight w:val="1030"/>
          <w:jc w:val="center"/>
        </w:trPr>
        <w:tc>
          <w:tcPr>
            <w:tcW w:w="1462"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功能分类</w:t>
            </w:r>
          </w:p>
          <w:p w:rsidR="00A75192" w:rsidRPr="00BB11BC" w:rsidRDefault="00A75192" w:rsidP="00DA7760">
            <w:pPr>
              <w:widowControl/>
              <w:jc w:val="center"/>
              <w:rPr>
                <w:rFonts w:ascii="宋体" w:hAnsi="宋体"/>
                <w:szCs w:val="21"/>
              </w:rPr>
            </w:pPr>
            <w:r w:rsidRPr="00BB11BC">
              <w:rPr>
                <w:rFonts w:ascii="宋体" w:hAnsi="宋体" w:hint="eastAsia"/>
                <w:szCs w:val="21"/>
              </w:rPr>
              <w:t>科目编码</w:t>
            </w:r>
          </w:p>
        </w:tc>
        <w:tc>
          <w:tcPr>
            <w:tcW w:w="1612"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widowControl/>
              <w:jc w:val="center"/>
              <w:rPr>
                <w:rFonts w:ascii="宋体" w:hAnsi="宋体"/>
                <w:szCs w:val="21"/>
              </w:rPr>
            </w:pPr>
          </w:p>
        </w:tc>
      </w:tr>
      <w:tr w:rsidR="00A851A3" w:rsidRPr="00BB11BC" w:rsidTr="00DA7760">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208</w:t>
            </w:r>
          </w:p>
        </w:tc>
        <w:tc>
          <w:tcPr>
            <w:tcW w:w="1612" w:type="dxa"/>
            <w:tcBorders>
              <w:top w:val="single" w:sz="4" w:space="0" w:color="auto"/>
              <w:left w:val="nil"/>
              <w:bottom w:val="single" w:sz="4" w:space="0" w:color="auto"/>
              <w:right w:val="single" w:sz="4" w:space="0" w:color="auto"/>
            </w:tcBorders>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社会保障和就业支出</w:t>
            </w:r>
          </w:p>
        </w:tc>
        <w:tc>
          <w:tcPr>
            <w:tcW w:w="1504" w:type="dxa"/>
            <w:tcBorders>
              <w:top w:val="single" w:sz="4" w:space="0" w:color="auto"/>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18.79</w:t>
            </w:r>
          </w:p>
        </w:tc>
        <w:tc>
          <w:tcPr>
            <w:tcW w:w="1650" w:type="dxa"/>
            <w:tcBorders>
              <w:top w:val="single" w:sz="4" w:space="0" w:color="auto"/>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18.79</w:t>
            </w:r>
          </w:p>
        </w:tc>
        <w:tc>
          <w:tcPr>
            <w:tcW w:w="1595" w:type="dxa"/>
            <w:tcBorders>
              <w:top w:val="single" w:sz="4" w:space="0" w:color="auto"/>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p>
        </w:tc>
      </w:tr>
      <w:tr w:rsidR="00A851A3" w:rsidRPr="00BB11BC" w:rsidTr="00DA7760">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20805</w:t>
            </w:r>
          </w:p>
        </w:tc>
        <w:tc>
          <w:tcPr>
            <w:tcW w:w="1612" w:type="dxa"/>
            <w:tcBorders>
              <w:top w:val="single" w:sz="4" w:space="0" w:color="auto"/>
              <w:left w:val="nil"/>
              <w:bottom w:val="single" w:sz="4" w:space="0" w:color="auto"/>
              <w:right w:val="single" w:sz="4" w:space="0" w:color="auto"/>
            </w:tcBorders>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行政事业单位养老支出</w:t>
            </w:r>
          </w:p>
        </w:tc>
        <w:tc>
          <w:tcPr>
            <w:tcW w:w="1504" w:type="dxa"/>
            <w:tcBorders>
              <w:top w:val="single" w:sz="4" w:space="0" w:color="auto"/>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18.79</w:t>
            </w:r>
          </w:p>
        </w:tc>
        <w:tc>
          <w:tcPr>
            <w:tcW w:w="1650" w:type="dxa"/>
            <w:tcBorders>
              <w:top w:val="single" w:sz="4" w:space="0" w:color="auto"/>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18.79</w:t>
            </w:r>
          </w:p>
        </w:tc>
        <w:tc>
          <w:tcPr>
            <w:tcW w:w="1595" w:type="dxa"/>
            <w:tcBorders>
              <w:top w:val="single" w:sz="4" w:space="0" w:color="auto"/>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p>
        </w:tc>
      </w:tr>
      <w:tr w:rsidR="00A851A3" w:rsidRPr="00BB11BC" w:rsidTr="00DA7760">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2080505</w:t>
            </w:r>
          </w:p>
        </w:tc>
        <w:tc>
          <w:tcPr>
            <w:tcW w:w="1612" w:type="dxa"/>
            <w:tcBorders>
              <w:top w:val="single" w:sz="4" w:space="0" w:color="auto"/>
              <w:left w:val="nil"/>
              <w:bottom w:val="single" w:sz="4" w:space="0" w:color="auto"/>
              <w:right w:val="single" w:sz="4" w:space="0" w:color="auto"/>
            </w:tcBorders>
            <w:vAlign w:val="center"/>
          </w:tcPr>
          <w:p w:rsidR="00A851A3" w:rsidRPr="00954412" w:rsidRDefault="00A851A3" w:rsidP="007711DB">
            <w:pPr>
              <w:widowControl/>
              <w:jc w:val="left"/>
              <w:rPr>
                <w:rFonts w:ascii="宋体" w:hAnsi="宋体" w:cs="宋体"/>
                <w:kern w:val="0"/>
                <w:sz w:val="18"/>
                <w:szCs w:val="21"/>
              </w:rPr>
            </w:pPr>
            <w:r w:rsidRPr="00954412">
              <w:rPr>
                <w:rFonts w:ascii="宋体" w:hAnsi="宋体" w:cs="宋体" w:hint="eastAsia"/>
                <w:kern w:val="0"/>
                <w:sz w:val="16"/>
                <w:szCs w:val="21"/>
              </w:rPr>
              <w:t>机关事业单位基本养老保险缴费支出</w:t>
            </w:r>
          </w:p>
        </w:tc>
        <w:tc>
          <w:tcPr>
            <w:tcW w:w="1504" w:type="dxa"/>
            <w:tcBorders>
              <w:top w:val="single" w:sz="4" w:space="0" w:color="auto"/>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12.39</w:t>
            </w:r>
          </w:p>
        </w:tc>
        <w:tc>
          <w:tcPr>
            <w:tcW w:w="1650" w:type="dxa"/>
            <w:tcBorders>
              <w:top w:val="single" w:sz="4" w:space="0" w:color="auto"/>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12.39</w:t>
            </w:r>
          </w:p>
        </w:tc>
        <w:tc>
          <w:tcPr>
            <w:tcW w:w="1595" w:type="dxa"/>
            <w:tcBorders>
              <w:top w:val="single" w:sz="4" w:space="0" w:color="auto"/>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p>
        </w:tc>
      </w:tr>
      <w:tr w:rsidR="00A851A3" w:rsidRPr="00BB11BC" w:rsidTr="00DA7760">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2080506</w:t>
            </w:r>
          </w:p>
        </w:tc>
        <w:tc>
          <w:tcPr>
            <w:tcW w:w="1612" w:type="dxa"/>
            <w:tcBorders>
              <w:top w:val="single" w:sz="4" w:space="0" w:color="auto"/>
              <w:left w:val="nil"/>
              <w:bottom w:val="single" w:sz="4" w:space="0" w:color="auto"/>
              <w:right w:val="single" w:sz="4" w:space="0" w:color="auto"/>
            </w:tcBorders>
            <w:vAlign w:val="center"/>
          </w:tcPr>
          <w:p w:rsidR="00A851A3" w:rsidRPr="00BB11BC" w:rsidRDefault="00A851A3" w:rsidP="007711DB">
            <w:pPr>
              <w:widowControl/>
              <w:jc w:val="left"/>
              <w:rPr>
                <w:rFonts w:ascii="宋体" w:hAnsi="宋体" w:cs="宋体"/>
                <w:kern w:val="0"/>
                <w:szCs w:val="21"/>
              </w:rPr>
            </w:pPr>
            <w:r w:rsidRPr="00954412">
              <w:rPr>
                <w:rFonts w:ascii="宋体" w:hAnsi="宋体" w:cs="宋体" w:hint="eastAsia"/>
                <w:kern w:val="0"/>
                <w:sz w:val="16"/>
                <w:szCs w:val="21"/>
              </w:rPr>
              <w:t>机关事业单位职业年金缴费支出</w:t>
            </w:r>
          </w:p>
        </w:tc>
        <w:tc>
          <w:tcPr>
            <w:tcW w:w="1504" w:type="dxa"/>
            <w:tcBorders>
              <w:top w:val="single" w:sz="4" w:space="0" w:color="auto"/>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6.4</w:t>
            </w:r>
          </w:p>
        </w:tc>
        <w:tc>
          <w:tcPr>
            <w:tcW w:w="1650" w:type="dxa"/>
            <w:tcBorders>
              <w:top w:val="single" w:sz="4" w:space="0" w:color="auto"/>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6.4</w:t>
            </w:r>
          </w:p>
        </w:tc>
        <w:tc>
          <w:tcPr>
            <w:tcW w:w="1595" w:type="dxa"/>
            <w:tcBorders>
              <w:top w:val="single" w:sz="4" w:space="0" w:color="auto"/>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p>
        </w:tc>
      </w:tr>
      <w:tr w:rsidR="00A851A3" w:rsidRPr="00BB11BC" w:rsidTr="00DA7760">
        <w:trPr>
          <w:trHeight w:val="480"/>
          <w:jc w:val="center"/>
        </w:trPr>
        <w:tc>
          <w:tcPr>
            <w:tcW w:w="1462" w:type="dxa"/>
            <w:tcBorders>
              <w:top w:val="nil"/>
              <w:left w:val="single" w:sz="4" w:space="0" w:color="auto"/>
              <w:bottom w:val="single" w:sz="4" w:space="0" w:color="auto"/>
              <w:right w:val="single" w:sz="4" w:space="0" w:color="auto"/>
            </w:tcBorders>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210</w:t>
            </w:r>
          </w:p>
        </w:tc>
        <w:tc>
          <w:tcPr>
            <w:tcW w:w="1612" w:type="dxa"/>
            <w:tcBorders>
              <w:top w:val="nil"/>
              <w:left w:val="nil"/>
              <w:bottom w:val="single" w:sz="4" w:space="0" w:color="auto"/>
              <w:right w:val="single" w:sz="4" w:space="0" w:color="auto"/>
            </w:tcBorders>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卫生健康支出</w:t>
            </w:r>
          </w:p>
        </w:tc>
        <w:tc>
          <w:tcPr>
            <w:tcW w:w="1504" w:type="dxa"/>
            <w:tcBorders>
              <w:top w:val="nil"/>
              <w:left w:val="nil"/>
              <w:bottom w:val="single" w:sz="4" w:space="0" w:color="auto"/>
              <w:right w:val="single" w:sz="4" w:space="0" w:color="auto"/>
            </w:tcBorders>
            <w:vAlign w:val="center"/>
          </w:tcPr>
          <w:p w:rsidR="00A851A3" w:rsidRPr="00BB11BC" w:rsidRDefault="00A851A3" w:rsidP="007711DB">
            <w:pPr>
              <w:widowControl/>
              <w:ind w:right="105"/>
              <w:jc w:val="right"/>
              <w:rPr>
                <w:rFonts w:ascii="宋体" w:hAnsi="宋体" w:cs="宋体"/>
                <w:kern w:val="0"/>
                <w:szCs w:val="21"/>
              </w:rPr>
            </w:pPr>
            <w:r>
              <w:rPr>
                <w:rFonts w:ascii="宋体" w:hAnsi="宋体" w:cs="宋体" w:hint="eastAsia"/>
                <w:kern w:val="0"/>
                <w:szCs w:val="21"/>
              </w:rPr>
              <w:t>7.27</w:t>
            </w:r>
          </w:p>
        </w:tc>
        <w:tc>
          <w:tcPr>
            <w:tcW w:w="1650"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7.27</w:t>
            </w:r>
          </w:p>
        </w:tc>
        <w:tc>
          <w:tcPr>
            <w:tcW w:w="1595"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p>
        </w:tc>
      </w:tr>
      <w:tr w:rsidR="00A851A3" w:rsidRPr="00BB11BC" w:rsidTr="00DA7760">
        <w:trPr>
          <w:trHeight w:val="480"/>
          <w:jc w:val="center"/>
        </w:trPr>
        <w:tc>
          <w:tcPr>
            <w:tcW w:w="1462" w:type="dxa"/>
            <w:tcBorders>
              <w:top w:val="nil"/>
              <w:left w:val="single" w:sz="4" w:space="0" w:color="auto"/>
              <w:bottom w:val="single" w:sz="4" w:space="0" w:color="auto"/>
              <w:right w:val="single" w:sz="4" w:space="0" w:color="auto"/>
            </w:tcBorders>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21011</w:t>
            </w:r>
          </w:p>
        </w:tc>
        <w:tc>
          <w:tcPr>
            <w:tcW w:w="1612" w:type="dxa"/>
            <w:tcBorders>
              <w:top w:val="nil"/>
              <w:left w:val="nil"/>
              <w:bottom w:val="single" w:sz="4" w:space="0" w:color="auto"/>
              <w:right w:val="single" w:sz="4" w:space="0" w:color="auto"/>
            </w:tcBorders>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行政事业单位医疗</w:t>
            </w:r>
          </w:p>
        </w:tc>
        <w:tc>
          <w:tcPr>
            <w:tcW w:w="1504"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7.27</w:t>
            </w:r>
          </w:p>
        </w:tc>
        <w:tc>
          <w:tcPr>
            <w:tcW w:w="1650"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7.27</w:t>
            </w:r>
          </w:p>
        </w:tc>
        <w:tc>
          <w:tcPr>
            <w:tcW w:w="1595"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p>
        </w:tc>
      </w:tr>
      <w:tr w:rsidR="00A851A3" w:rsidRPr="00BB11BC" w:rsidTr="00DA7760">
        <w:trPr>
          <w:trHeight w:val="480"/>
          <w:jc w:val="center"/>
        </w:trPr>
        <w:tc>
          <w:tcPr>
            <w:tcW w:w="1462" w:type="dxa"/>
            <w:tcBorders>
              <w:top w:val="nil"/>
              <w:left w:val="single" w:sz="4" w:space="0" w:color="auto"/>
              <w:bottom w:val="single" w:sz="4" w:space="0" w:color="auto"/>
              <w:right w:val="single" w:sz="4" w:space="0" w:color="auto"/>
            </w:tcBorders>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2101102</w:t>
            </w:r>
          </w:p>
        </w:tc>
        <w:tc>
          <w:tcPr>
            <w:tcW w:w="1612" w:type="dxa"/>
            <w:tcBorders>
              <w:top w:val="nil"/>
              <w:left w:val="nil"/>
              <w:bottom w:val="single" w:sz="4" w:space="0" w:color="auto"/>
              <w:right w:val="single" w:sz="4" w:space="0" w:color="auto"/>
            </w:tcBorders>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事业单位医疗</w:t>
            </w:r>
          </w:p>
        </w:tc>
        <w:tc>
          <w:tcPr>
            <w:tcW w:w="1504"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7.27</w:t>
            </w:r>
          </w:p>
        </w:tc>
        <w:tc>
          <w:tcPr>
            <w:tcW w:w="1650"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7.27</w:t>
            </w:r>
          </w:p>
        </w:tc>
        <w:tc>
          <w:tcPr>
            <w:tcW w:w="1595"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p>
        </w:tc>
      </w:tr>
      <w:tr w:rsidR="00A851A3" w:rsidRPr="00BB11BC" w:rsidTr="00DA7760">
        <w:trPr>
          <w:trHeight w:val="480"/>
          <w:jc w:val="center"/>
        </w:trPr>
        <w:tc>
          <w:tcPr>
            <w:tcW w:w="1462" w:type="dxa"/>
            <w:tcBorders>
              <w:top w:val="nil"/>
              <w:left w:val="single" w:sz="4" w:space="0" w:color="auto"/>
              <w:bottom w:val="single" w:sz="4" w:space="0" w:color="auto"/>
              <w:right w:val="single" w:sz="4" w:space="0" w:color="auto"/>
            </w:tcBorders>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211</w:t>
            </w:r>
          </w:p>
        </w:tc>
        <w:tc>
          <w:tcPr>
            <w:tcW w:w="1612" w:type="dxa"/>
            <w:tcBorders>
              <w:top w:val="nil"/>
              <w:left w:val="nil"/>
              <w:bottom w:val="single" w:sz="4" w:space="0" w:color="auto"/>
              <w:right w:val="single" w:sz="4" w:space="0" w:color="auto"/>
            </w:tcBorders>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节能环保支出</w:t>
            </w:r>
          </w:p>
        </w:tc>
        <w:tc>
          <w:tcPr>
            <w:tcW w:w="1504"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427.68</w:t>
            </w:r>
          </w:p>
        </w:tc>
        <w:tc>
          <w:tcPr>
            <w:tcW w:w="1650"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115.13</w:t>
            </w:r>
          </w:p>
        </w:tc>
        <w:tc>
          <w:tcPr>
            <w:tcW w:w="1595"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312.55</w:t>
            </w:r>
          </w:p>
        </w:tc>
      </w:tr>
      <w:tr w:rsidR="00A851A3" w:rsidRPr="00BB11BC" w:rsidTr="00DA7760">
        <w:trPr>
          <w:trHeight w:val="480"/>
          <w:jc w:val="center"/>
        </w:trPr>
        <w:tc>
          <w:tcPr>
            <w:tcW w:w="1462" w:type="dxa"/>
            <w:tcBorders>
              <w:top w:val="nil"/>
              <w:left w:val="single" w:sz="4" w:space="0" w:color="auto"/>
              <w:bottom w:val="single" w:sz="4" w:space="0" w:color="auto"/>
              <w:right w:val="single" w:sz="4" w:space="0" w:color="auto"/>
            </w:tcBorders>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21101</w:t>
            </w:r>
          </w:p>
        </w:tc>
        <w:tc>
          <w:tcPr>
            <w:tcW w:w="1612" w:type="dxa"/>
            <w:tcBorders>
              <w:top w:val="nil"/>
              <w:left w:val="nil"/>
              <w:bottom w:val="single" w:sz="4" w:space="0" w:color="auto"/>
              <w:right w:val="single" w:sz="4" w:space="0" w:color="auto"/>
            </w:tcBorders>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环境保护管理事务</w:t>
            </w:r>
          </w:p>
        </w:tc>
        <w:tc>
          <w:tcPr>
            <w:tcW w:w="1504"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427.68</w:t>
            </w:r>
          </w:p>
        </w:tc>
        <w:tc>
          <w:tcPr>
            <w:tcW w:w="1650"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115.13</w:t>
            </w:r>
          </w:p>
        </w:tc>
        <w:tc>
          <w:tcPr>
            <w:tcW w:w="1595"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312.55</w:t>
            </w:r>
          </w:p>
        </w:tc>
      </w:tr>
      <w:tr w:rsidR="00A851A3" w:rsidRPr="00BB11BC" w:rsidTr="00DA7760">
        <w:trPr>
          <w:trHeight w:val="480"/>
          <w:jc w:val="center"/>
        </w:trPr>
        <w:tc>
          <w:tcPr>
            <w:tcW w:w="1462" w:type="dxa"/>
            <w:tcBorders>
              <w:top w:val="nil"/>
              <w:left w:val="single" w:sz="4" w:space="0" w:color="auto"/>
              <w:bottom w:val="single" w:sz="4" w:space="0" w:color="auto"/>
              <w:right w:val="single" w:sz="4" w:space="0" w:color="auto"/>
            </w:tcBorders>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2110199</w:t>
            </w:r>
          </w:p>
        </w:tc>
        <w:tc>
          <w:tcPr>
            <w:tcW w:w="1612" w:type="dxa"/>
            <w:tcBorders>
              <w:top w:val="nil"/>
              <w:left w:val="nil"/>
              <w:bottom w:val="single" w:sz="4" w:space="0" w:color="auto"/>
              <w:right w:val="single" w:sz="4" w:space="0" w:color="auto"/>
            </w:tcBorders>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其他环境保护管理事务支出</w:t>
            </w:r>
          </w:p>
        </w:tc>
        <w:tc>
          <w:tcPr>
            <w:tcW w:w="1504"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427.68</w:t>
            </w:r>
          </w:p>
        </w:tc>
        <w:tc>
          <w:tcPr>
            <w:tcW w:w="1650"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115.13</w:t>
            </w:r>
          </w:p>
        </w:tc>
        <w:tc>
          <w:tcPr>
            <w:tcW w:w="1595"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312.55</w:t>
            </w:r>
          </w:p>
        </w:tc>
      </w:tr>
      <w:tr w:rsidR="00A851A3" w:rsidRPr="00BB11BC" w:rsidTr="00DA7760">
        <w:trPr>
          <w:trHeight w:val="480"/>
          <w:jc w:val="center"/>
        </w:trPr>
        <w:tc>
          <w:tcPr>
            <w:tcW w:w="1462" w:type="dxa"/>
            <w:tcBorders>
              <w:top w:val="nil"/>
              <w:left w:val="single" w:sz="4" w:space="0" w:color="auto"/>
              <w:bottom w:val="single" w:sz="4" w:space="0" w:color="auto"/>
              <w:right w:val="single" w:sz="4" w:space="0" w:color="auto"/>
            </w:tcBorders>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221</w:t>
            </w:r>
          </w:p>
        </w:tc>
        <w:tc>
          <w:tcPr>
            <w:tcW w:w="1612" w:type="dxa"/>
            <w:tcBorders>
              <w:top w:val="nil"/>
              <w:left w:val="nil"/>
              <w:bottom w:val="single" w:sz="4" w:space="0" w:color="auto"/>
              <w:right w:val="single" w:sz="4" w:space="0" w:color="auto"/>
            </w:tcBorders>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住房保障支出</w:t>
            </w:r>
          </w:p>
        </w:tc>
        <w:tc>
          <w:tcPr>
            <w:tcW w:w="1504"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6.62</w:t>
            </w:r>
          </w:p>
        </w:tc>
        <w:tc>
          <w:tcPr>
            <w:tcW w:w="1650"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6.62</w:t>
            </w:r>
          </w:p>
        </w:tc>
        <w:tc>
          <w:tcPr>
            <w:tcW w:w="1595"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p>
        </w:tc>
      </w:tr>
      <w:tr w:rsidR="00A851A3" w:rsidRPr="00BB11BC" w:rsidTr="00DA7760">
        <w:trPr>
          <w:trHeight w:val="480"/>
          <w:jc w:val="center"/>
        </w:trPr>
        <w:tc>
          <w:tcPr>
            <w:tcW w:w="1462" w:type="dxa"/>
            <w:tcBorders>
              <w:top w:val="nil"/>
              <w:left w:val="single" w:sz="4" w:space="0" w:color="auto"/>
              <w:bottom w:val="single" w:sz="4" w:space="0" w:color="auto"/>
              <w:right w:val="single" w:sz="4" w:space="0" w:color="auto"/>
            </w:tcBorders>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22102</w:t>
            </w:r>
          </w:p>
        </w:tc>
        <w:tc>
          <w:tcPr>
            <w:tcW w:w="1612" w:type="dxa"/>
            <w:tcBorders>
              <w:top w:val="nil"/>
              <w:left w:val="nil"/>
              <w:bottom w:val="single" w:sz="4" w:space="0" w:color="auto"/>
              <w:right w:val="single" w:sz="4" w:space="0" w:color="auto"/>
            </w:tcBorders>
            <w:vAlign w:val="center"/>
          </w:tcPr>
          <w:p w:rsidR="00A851A3" w:rsidRPr="00BB11BC" w:rsidRDefault="00A851A3" w:rsidP="007711DB">
            <w:pPr>
              <w:widowControl/>
              <w:jc w:val="left"/>
              <w:rPr>
                <w:rFonts w:ascii="宋体" w:hAnsi="宋体" w:cs="宋体"/>
                <w:kern w:val="0"/>
                <w:szCs w:val="21"/>
              </w:rPr>
            </w:pPr>
            <w:r>
              <w:rPr>
                <w:rFonts w:ascii="宋体" w:hAnsi="宋体" w:cs="宋体" w:hint="eastAsia"/>
                <w:kern w:val="0"/>
                <w:szCs w:val="21"/>
              </w:rPr>
              <w:t>住房改革支出</w:t>
            </w:r>
          </w:p>
        </w:tc>
        <w:tc>
          <w:tcPr>
            <w:tcW w:w="1504"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6.62</w:t>
            </w:r>
            <w:r w:rsidRPr="00BB11BC">
              <w:rPr>
                <w:rFonts w:ascii="宋体" w:hAnsi="宋体" w:cs="宋体" w:hint="eastAsia"/>
                <w:kern w:val="0"/>
                <w:szCs w:val="21"/>
              </w:rPr>
              <w:t xml:space="preserve">　</w:t>
            </w:r>
          </w:p>
        </w:tc>
        <w:tc>
          <w:tcPr>
            <w:tcW w:w="1650"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6.62</w:t>
            </w:r>
            <w:r w:rsidRPr="00BB11BC">
              <w:rPr>
                <w:rFonts w:ascii="宋体" w:hAnsi="宋体" w:cs="宋体" w:hint="eastAsia"/>
                <w:kern w:val="0"/>
                <w:szCs w:val="21"/>
              </w:rPr>
              <w:t xml:space="preserve">　</w:t>
            </w:r>
          </w:p>
        </w:tc>
        <w:tc>
          <w:tcPr>
            <w:tcW w:w="1595"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p>
        </w:tc>
      </w:tr>
      <w:tr w:rsidR="00A851A3" w:rsidRPr="00BB11BC" w:rsidTr="00DA7760">
        <w:trPr>
          <w:trHeight w:val="480"/>
          <w:jc w:val="center"/>
        </w:trPr>
        <w:tc>
          <w:tcPr>
            <w:tcW w:w="1462" w:type="dxa"/>
            <w:tcBorders>
              <w:top w:val="nil"/>
              <w:left w:val="single" w:sz="4" w:space="0" w:color="auto"/>
              <w:bottom w:val="single" w:sz="4" w:space="0" w:color="auto"/>
              <w:right w:val="single" w:sz="4" w:space="0" w:color="auto"/>
            </w:tcBorders>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2210201</w:t>
            </w:r>
          </w:p>
        </w:tc>
        <w:tc>
          <w:tcPr>
            <w:tcW w:w="1612" w:type="dxa"/>
            <w:tcBorders>
              <w:top w:val="nil"/>
              <w:left w:val="nil"/>
              <w:bottom w:val="single" w:sz="4" w:space="0" w:color="auto"/>
              <w:right w:val="single" w:sz="4" w:space="0" w:color="auto"/>
            </w:tcBorders>
            <w:vAlign w:val="center"/>
          </w:tcPr>
          <w:p w:rsidR="00A851A3" w:rsidRPr="00BB11BC" w:rsidRDefault="00A851A3" w:rsidP="007711DB">
            <w:pPr>
              <w:widowControl/>
              <w:rPr>
                <w:rFonts w:ascii="宋体" w:hAnsi="宋体" w:cs="宋体"/>
                <w:kern w:val="0"/>
                <w:szCs w:val="21"/>
              </w:rPr>
            </w:pPr>
            <w:r>
              <w:rPr>
                <w:rFonts w:ascii="宋体" w:hAnsi="宋体" w:cs="宋体" w:hint="eastAsia"/>
                <w:kern w:val="0"/>
                <w:szCs w:val="21"/>
              </w:rPr>
              <w:t>住房公积金</w:t>
            </w:r>
          </w:p>
        </w:tc>
        <w:tc>
          <w:tcPr>
            <w:tcW w:w="1504"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6.62</w:t>
            </w:r>
            <w:r w:rsidRPr="00BB11BC">
              <w:rPr>
                <w:rFonts w:ascii="宋体" w:hAnsi="宋体" w:cs="宋体" w:hint="eastAsia"/>
                <w:kern w:val="0"/>
                <w:szCs w:val="21"/>
              </w:rPr>
              <w:t xml:space="preserve">　</w:t>
            </w:r>
          </w:p>
        </w:tc>
        <w:tc>
          <w:tcPr>
            <w:tcW w:w="1650"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r>
              <w:rPr>
                <w:rFonts w:ascii="宋体" w:hAnsi="宋体" w:cs="宋体" w:hint="eastAsia"/>
                <w:kern w:val="0"/>
                <w:szCs w:val="21"/>
              </w:rPr>
              <w:t>6.62</w:t>
            </w:r>
            <w:r w:rsidRPr="00BB11BC">
              <w:rPr>
                <w:rFonts w:ascii="宋体" w:hAnsi="宋体" w:cs="宋体" w:hint="eastAsia"/>
                <w:kern w:val="0"/>
                <w:szCs w:val="21"/>
              </w:rPr>
              <w:t xml:space="preserve">　</w:t>
            </w:r>
          </w:p>
        </w:tc>
        <w:tc>
          <w:tcPr>
            <w:tcW w:w="1595" w:type="dxa"/>
            <w:tcBorders>
              <w:top w:val="nil"/>
              <w:left w:val="nil"/>
              <w:bottom w:val="single" w:sz="4" w:space="0" w:color="auto"/>
              <w:right w:val="single" w:sz="4" w:space="0" w:color="auto"/>
            </w:tcBorders>
            <w:vAlign w:val="center"/>
          </w:tcPr>
          <w:p w:rsidR="00A851A3" w:rsidRPr="00BB11BC" w:rsidRDefault="00A851A3" w:rsidP="007711DB">
            <w:pPr>
              <w:widowControl/>
              <w:jc w:val="right"/>
              <w:rPr>
                <w:rFonts w:ascii="宋体" w:hAnsi="宋体" w:cs="宋体"/>
                <w:kern w:val="0"/>
                <w:szCs w:val="21"/>
              </w:rPr>
            </w:pPr>
          </w:p>
        </w:tc>
      </w:tr>
      <w:tr w:rsidR="00A851A3" w:rsidRPr="00BB11BC" w:rsidTr="00DA7760">
        <w:trPr>
          <w:trHeight w:val="480"/>
          <w:jc w:val="center"/>
        </w:trPr>
        <w:tc>
          <w:tcPr>
            <w:tcW w:w="3074" w:type="dxa"/>
            <w:gridSpan w:val="2"/>
            <w:tcBorders>
              <w:top w:val="single" w:sz="4" w:space="0" w:color="auto"/>
              <w:left w:val="single" w:sz="4" w:space="0" w:color="auto"/>
              <w:bottom w:val="single" w:sz="4" w:space="0" w:color="auto"/>
              <w:right w:val="single" w:sz="4" w:space="0" w:color="000000"/>
            </w:tcBorders>
            <w:vAlign w:val="center"/>
          </w:tcPr>
          <w:p w:rsidR="00A851A3" w:rsidRPr="00BB11BC" w:rsidRDefault="00A851A3"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504" w:type="dxa"/>
            <w:tcBorders>
              <w:top w:val="nil"/>
              <w:left w:val="nil"/>
              <w:bottom w:val="single" w:sz="4" w:space="0" w:color="auto"/>
              <w:right w:val="single" w:sz="4" w:space="0" w:color="auto"/>
            </w:tcBorders>
            <w:vAlign w:val="center"/>
          </w:tcPr>
          <w:p w:rsidR="00A851A3" w:rsidRPr="00BB11BC" w:rsidRDefault="00A851A3" w:rsidP="00A851A3">
            <w:pPr>
              <w:widowControl/>
              <w:jc w:val="right"/>
              <w:rPr>
                <w:rFonts w:ascii="宋体" w:hAnsi="宋体" w:cs="宋体"/>
                <w:kern w:val="0"/>
                <w:szCs w:val="21"/>
              </w:rPr>
            </w:pPr>
            <w:r>
              <w:rPr>
                <w:rFonts w:ascii="宋体" w:hAnsi="宋体" w:cs="宋体" w:hint="eastAsia"/>
                <w:kern w:val="0"/>
                <w:szCs w:val="21"/>
              </w:rPr>
              <w:t>460.36</w:t>
            </w:r>
          </w:p>
        </w:tc>
        <w:tc>
          <w:tcPr>
            <w:tcW w:w="1650" w:type="dxa"/>
            <w:tcBorders>
              <w:top w:val="nil"/>
              <w:left w:val="nil"/>
              <w:bottom w:val="single" w:sz="4" w:space="0" w:color="auto"/>
              <w:right w:val="single" w:sz="4" w:space="0" w:color="auto"/>
            </w:tcBorders>
            <w:vAlign w:val="center"/>
          </w:tcPr>
          <w:p w:rsidR="00A851A3" w:rsidRPr="00BB11BC" w:rsidRDefault="00A851A3" w:rsidP="00A851A3">
            <w:pPr>
              <w:widowControl/>
              <w:jc w:val="right"/>
              <w:rPr>
                <w:rFonts w:ascii="宋体" w:hAnsi="宋体" w:cs="宋体"/>
                <w:kern w:val="0"/>
                <w:szCs w:val="21"/>
              </w:rPr>
            </w:pPr>
            <w:r>
              <w:rPr>
                <w:rFonts w:ascii="宋体" w:hAnsi="宋体" w:cs="宋体" w:hint="eastAsia"/>
                <w:kern w:val="0"/>
                <w:szCs w:val="21"/>
              </w:rPr>
              <w:t>147.81</w:t>
            </w:r>
          </w:p>
        </w:tc>
        <w:tc>
          <w:tcPr>
            <w:tcW w:w="1595" w:type="dxa"/>
            <w:tcBorders>
              <w:top w:val="nil"/>
              <w:left w:val="nil"/>
              <w:bottom w:val="single" w:sz="4" w:space="0" w:color="auto"/>
              <w:right w:val="single" w:sz="4" w:space="0" w:color="auto"/>
            </w:tcBorders>
            <w:vAlign w:val="center"/>
          </w:tcPr>
          <w:p w:rsidR="00A851A3" w:rsidRPr="00BB11BC" w:rsidRDefault="00A851A3" w:rsidP="00A851A3">
            <w:pPr>
              <w:widowControl/>
              <w:jc w:val="right"/>
              <w:rPr>
                <w:rFonts w:ascii="宋体" w:hAnsi="宋体" w:cs="宋体"/>
                <w:kern w:val="0"/>
                <w:szCs w:val="21"/>
              </w:rPr>
            </w:pPr>
            <w:r>
              <w:rPr>
                <w:rFonts w:ascii="宋体" w:hAnsi="宋体" w:cs="宋体" w:hint="eastAsia"/>
                <w:kern w:val="0"/>
                <w:szCs w:val="21"/>
              </w:rPr>
              <w:t>312.55</w:t>
            </w:r>
          </w:p>
        </w:tc>
      </w:tr>
    </w:tbl>
    <w:p w:rsidR="00A75192" w:rsidRDefault="00A75192" w:rsidP="00A75192">
      <w:pPr>
        <w:autoSpaceDE w:val="0"/>
        <w:autoSpaceDN w:val="0"/>
        <w:adjustRightInd w:val="0"/>
        <w:rPr>
          <w:rFonts w:ascii="宋体" w:hAnsi="宋体"/>
          <w:szCs w:val="21"/>
        </w:rPr>
      </w:pPr>
      <w:r>
        <w:rPr>
          <w:rFonts w:ascii="宋体" w:hAnsi="宋体" w:hint="eastAsia"/>
          <w:szCs w:val="21"/>
        </w:rPr>
        <w:t>注：本表反映</w:t>
      </w:r>
      <w:r w:rsidR="00E72CF5">
        <w:rPr>
          <w:rFonts w:ascii="宋体" w:hAnsi="宋体" w:hint="eastAsia"/>
          <w:szCs w:val="21"/>
        </w:rPr>
        <w:t>单位</w:t>
      </w:r>
      <w:r>
        <w:rPr>
          <w:rFonts w:ascii="宋体" w:hAnsi="宋体" w:hint="eastAsia"/>
          <w:szCs w:val="21"/>
        </w:rPr>
        <w:t>本年度一般公共预算财政拨款支出情况。</w:t>
      </w:r>
    </w:p>
    <w:p w:rsidR="00A75192" w:rsidRPr="00BB11BC" w:rsidRDefault="00A75192" w:rsidP="00A75192">
      <w:pPr>
        <w:autoSpaceDE w:val="0"/>
        <w:autoSpaceDN w:val="0"/>
        <w:adjustRightInd w:val="0"/>
        <w:jc w:val="center"/>
        <w:rPr>
          <w:rFonts w:ascii="宋体" w:hAnsi="宋体"/>
          <w:szCs w:val="21"/>
        </w:rPr>
      </w:pPr>
      <w:r>
        <w:rPr>
          <w:rFonts w:ascii="宋体" w:hAnsi="宋体"/>
          <w:szCs w:val="21"/>
        </w:rPr>
        <w:br w:type="page"/>
      </w:r>
      <w:r w:rsidRPr="00BB11BC">
        <w:rPr>
          <w:rFonts w:ascii="宋体" w:hAnsi="宋体" w:hint="eastAsia"/>
          <w:szCs w:val="21"/>
        </w:rPr>
        <w:lastRenderedPageBreak/>
        <w:t>2020年度一般公共预算财政拨款基本支出决算表</w:t>
      </w:r>
    </w:p>
    <w:p w:rsidR="00A75192" w:rsidRDefault="00A75192" w:rsidP="00A75192">
      <w:pPr>
        <w:autoSpaceDE w:val="0"/>
        <w:autoSpaceDN w:val="0"/>
        <w:adjustRightInd w:val="0"/>
        <w:ind w:right="420"/>
        <w:jc w:val="right"/>
        <w:rPr>
          <w:rFonts w:ascii="宋体" w:hAnsi="宋体"/>
          <w:szCs w:val="21"/>
        </w:rPr>
      </w:pPr>
      <w:r w:rsidRPr="00BB11BC">
        <w:rPr>
          <w:rFonts w:ascii="宋体" w:hAnsi="宋体" w:hint="eastAsia"/>
          <w:szCs w:val="21"/>
        </w:rPr>
        <w:t>单位：万元</w:t>
      </w:r>
    </w:p>
    <w:tbl>
      <w:tblPr>
        <w:tblW w:w="946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2672"/>
        <w:gridCol w:w="1686"/>
        <w:gridCol w:w="993"/>
        <w:gridCol w:w="2054"/>
        <w:gridCol w:w="1064"/>
      </w:tblGrid>
      <w:tr w:rsidR="00B175FF" w:rsidRPr="00155606" w:rsidTr="00B175FF">
        <w:trPr>
          <w:trHeight w:val="957"/>
        </w:trPr>
        <w:tc>
          <w:tcPr>
            <w:tcW w:w="1000" w:type="dxa"/>
            <w:shd w:val="clear" w:color="auto" w:fill="auto"/>
            <w:vAlign w:val="center"/>
          </w:tcPr>
          <w:p w:rsidR="00A75192" w:rsidRPr="00155606" w:rsidRDefault="00A75192" w:rsidP="00155606">
            <w:pPr>
              <w:widowControl/>
              <w:jc w:val="center"/>
              <w:rPr>
                <w:rFonts w:ascii="宋体" w:hAnsi="宋体" w:cs="宋体"/>
                <w:kern w:val="0"/>
                <w:szCs w:val="21"/>
              </w:rPr>
            </w:pPr>
            <w:r w:rsidRPr="00155606">
              <w:rPr>
                <w:rFonts w:ascii="宋体" w:hAnsi="宋体" w:cs="宋体" w:hint="eastAsia"/>
                <w:kern w:val="0"/>
                <w:szCs w:val="21"/>
              </w:rPr>
              <w:t>经济分类科目编码</w:t>
            </w:r>
          </w:p>
        </w:tc>
        <w:tc>
          <w:tcPr>
            <w:tcW w:w="2694" w:type="dxa"/>
            <w:shd w:val="clear" w:color="auto" w:fill="auto"/>
            <w:vAlign w:val="center"/>
          </w:tcPr>
          <w:p w:rsidR="00A75192" w:rsidRPr="00155606" w:rsidRDefault="00A75192" w:rsidP="00155606">
            <w:pPr>
              <w:autoSpaceDE w:val="0"/>
              <w:autoSpaceDN w:val="0"/>
              <w:adjustRightInd w:val="0"/>
              <w:ind w:right="-74"/>
              <w:jc w:val="center"/>
              <w:rPr>
                <w:rFonts w:ascii="宋体" w:hAnsi="宋体"/>
                <w:szCs w:val="21"/>
              </w:rPr>
            </w:pPr>
            <w:r w:rsidRPr="00155606">
              <w:rPr>
                <w:rFonts w:ascii="宋体" w:hAnsi="宋体" w:hint="eastAsia"/>
                <w:szCs w:val="21"/>
              </w:rPr>
              <w:t>科目名称</w:t>
            </w:r>
          </w:p>
        </w:tc>
        <w:tc>
          <w:tcPr>
            <w:tcW w:w="1639" w:type="dxa"/>
            <w:shd w:val="clear" w:color="auto" w:fill="auto"/>
            <w:vAlign w:val="center"/>
          </w:tcPr>
          <w:p w:rsidR="00A75192" w:rsidRPr="00155606" w:rsidRDefault="00A75192" w:rsidP="00155606">
            <w:pPr>
              <w:autoSpaceDE w:val="0"/>
              <w:autoSpaceDN w:val="0"/>
              <w:adjustRightInd w:val="0"/>
              <w:ind w:right="-93"/>
              <w:jc w:val="center"/>
              <w:rPr>
                <w:rFonts w:ascii="宋体" w:hAnsi="宋体"/>
                <w:szCs w:val="21"/>
              </w:rPr>
            </w:pPr>
            <w:r w:rsidRPr="00155606">
              <w:rPr>
                <w:rFonts w:ascii="宋体" w:hAnsi="宋体" w:hint="eastAsia"/>
                <w:szCs w:val="21"/>
              </w:rPr>
              <w:t>决算数</w:t>
            </w:r>
          </w:p>
        </w:tc>
        <w:tc>
          <w:tcPr>
            <w:tcW w:w="996" w:type="dxa"/>
            <w:shd w:val="clear" w:color="auto" w:fill="auto"/>
            <w:vAlign w:val="center"/>
          </w:tcPr>
          <w:p w:rsidR="00A75192" w:rsidRPr="00155606" w:rsidRDefault="00A75192" w:rsidP="00155606">
            <w:pPr>
              <w:widowControl/>
              <w:jc w:val="center"/>
              <w:rPr>
                <w:rFonts w:ascii="宋体" w:hAnsi="宋体" w:cs="宋体"/>
                <w:kern w:val="0"/>
                <w:szCs w:val="21"/>
              </w:rPr>
            </w:pPr>
            <w:r w:rsidRPr="00155606">
              <w:rPr>
                <w:rFonts w:ascii="宋体" w:hAnsi="宋体" w:cs="宋体" w:hint="eastAsia"/>
                <w:kern w:val="0"/>
                <w:szCs w:val="21"/>
              </w:rPr>
              <w:t>经济分类</w:t>
            </w:r>
          </w:p>
          <w:p w:rsidR="00A75192" w:rsidRPr="00155606" w:rsidRDefault="00A75192" w:rsidP="00155606">
            <w:pPr>
              <w:widowControl/>
              <w:jc w:val="center"/>
              <w:rPr>
                <w:rFonts w:ascii="宋体" w:hAnsi="宋体" w:cs="宋体"/>
                <w:kern w:val="0"/>
                <w:szCs w:val="21"/>
              </w:rPr>
            </w:pPr>
            <w:r w:rsidRPr="00155606">
              <w:rPr>
                <w:rFonts w:ascii="宋体" w:hAnsi="宋体" w:cs="宋体" w:hint="eastAsia"/>
                <w:kern w:val="0"/>
                <w:szCs w:val="21"/>
              </w:rPr>
              <w:t>科目编码</w:t>
            </w:r>
          </w:p>
        </w:tc>
        <w:tc>
          <w:tcPr>
            <w:tcW w:w="2069" w:type="dxa"/>
            <w:shd w:val="clear" w:color="auto" w:fill="auto"/>
            <w:vAlign w:val="center"/>
          </w:tcPr>
          <w:p w:rsidR="00A75192" w:rsidRPr="00155606" w:rsidRDefault="00A75192" w:rsidP="00155606">
            <w:pPr>
              <w:autoSpaceDE w:val="0"/>
              <w:autoSpaceDN w:val="0"/>
              <w:adjustRightInd w:val="0"/>
              <w:ind w:right="-74"/>
              <w:jc w:val="center"/>
              <w:rPr>
                <w:rFonts w:ascii="宋体" w:hAnsi="宋体"/>
                <w:szCs w:val="21"/>
              </w:rPr>
            </w:pPr>
            <w:r w:rsidRPr="00155606">
              <w:rPr>
                <w:rFonts w:ascii="宋体" w:hAnsi="宋体" w:hint="eastAsia"/>
                <w:szCs w:val="21"/>
              </w:rPr>
              <w:t>科目名称</w:t>
            </w:r>
          </w:p>
        </w:tc>
        <w:tc>
          <w:tcPr>
            <w:tcW w:w="1068" w:type="dxa"/>
            <w:shd w:val="clear" w:color="auto" w:fill="auto"/>
            <w:vAlign w:val="center"/>
          </w:tcPr>
          <w:p w:rsidR="00A75192" w:rsidRPr="00155606" w:rsidRDefault="00A75192" w:rsidP="00155606">
            <w:pPr>
              <w:autoSpaceDE w:val="0"/>
              <w:autoSpaceDN w:val="0"/>
              <w:adjustRightInd w:val="0"/>
              <w:ind w:right="-93"/>
              <w:jc w:val="center"/>
              <w:rPr>
                <w:rFonts w:ascii="宋体" w:hAnsi="宋体"/>
                <w:szCs w:val="21"/>
              </w:rPr>
            </w:pPr>
            <w:r w:rsidRPr="00155606">
              <w:rPr>
                <w:rFonts w:ascii="宋体" w:hAnsi="宋体" w:hint="eastAsia"/>
                <w:szCs w:val="21"/>
              </w:rPr>
              <w:t>决算数</w:t>
            </w:r>
          </w:p>
        </w:tc>
      </w:tr>
      <w:tr w:rsidR="00B175FF" w:rsidRPr="00155606" w:rsidTr="00B175FF">
        <w:trPr>
          <w:trHeight w:val="222"/>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w:t>
            </w:r>
          </w:p>
        </w:tc>
        <w:tc>
          <w:tcPr>
            <w:tcW w:w="2694"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工资福利支出</w:t>
            </w:r>
          </w:p>
        </w:tc>
        <w:tc>
          <w:tcPr>
            <w:tcW w:w="1639" w:type="dxa"/>
            <w:shd w:val="clear" w:color="auto" w:fill="auto"/>
            <w:vAlign w:val="center"/>
          </w:tcPr>
          <w:p w:rsidR="00A75192" w:rsidRPr="00155606" w:rsidRDefault="00A851A3" w:rsidP="00155606">
            <w:pPr>
              <w:jc w:val="right"/>
              <w:rPr>
                <w:rFonts w:ascii="宋体" w:hAnsi="宋体" w:cs="宋体"/>
                <w:szCs w:val="21"/>
              </w:rPr>
            </w:pPr>
            <w:r>
              <w:rPr>
                <w:rFonts w:ascii="宋体" w:hAnsi="宋体" w:cs="宋体" w:hint="eastAsia"/>
                <w:szCs w:val="21"/>
              </w:rPr>
              <w:t>136.28</w:t>
            </w: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商品和服务支出</w:t>
            </w:r>
          </w:p>
        </w:tc>
        <w:tc>
          <w:tcPr>
            <w:tcW w:w="1068" w:type="dxa"/>
            <w:shd w:val="clear" w:color="auto" w:fill="auto"/>
            <w:vAlign w:val="center"/>
          </w:tcPr>
          <w:p w:rsidR="00A75192" w:rsidRPr="00155606" w:rsidRDefault="00B175FF" w:rsidP="00155606">
            <w:pPr>
              <w:jc w:val="right"/>
              <w:rPr>
                <w:rFonts w:ascii="宋体" w:hAnsi="宋体" w:cs="宋体"/>
                <w:szCs w:val="21"/>
              </w:rPr>
            </w:pPr>
            <w:r>
              <w:rPr>
                <w:rFonts w:ascii="宋体" w:hAnsi="宋体" w:cs="宋体" w:hint="eastAsia"/>
                <w:szCs w:val="21"/>
              </w:rPr>
              <w:t>11.53</w:t>
            </w:r>
          </w:p>
        </w:tc>
      </w:tr>
      <w:tr w:rsidR="00B175FF" w:rsidRPr="00155606" w:rsidTr="00B175FF">
        <w:trPr>
          <w:trHeight w:val="236"/>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30101</w:t>
            </w:r>
          </w:p>
        </w:tc>
        <w:tc>
          <w:tcPr>
            <w:tcW w:w="2694"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基本工资</w:t>
            </w:r>
          </w:p>
        </w:tc>
        <w:tc>
          <w:tcPr>
            <w:tcW w:w="1639" w:type="dxa"/>
            <w:shd w:val="clear" w:color="auto" w:fill="auto"/>
            <w:vAlign w:val="center"/>
          </w:tcPr>
          <w:p w:rsidR="00A75192" w:rsidRPr="00155606" w:rsidRDefault="00B175FF" w:rsidP="00155606">
            <w:pPr>
              <w:jc w:val="right"/>
              <w:rPr>
                <w:rFonts w:ascii="宋体" w:hAnsi="宋体" w:cs="宋体"/>
                <w:szCs w:val="21"/>
              </w:rPr>
            </w:pPr>
            <w:r>
              <w:rPr>
                <w:rFonts w:ascii="宋体" w:hAnsi="宋体" w:cs="宋体" w:hint="eastAsia"/>
                <w:szCs w:val="21"/>
              </w:rPr>
              <w:t>18.00</w:t>
            </w: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30201</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办公费</w:t>
            </w:r>
          </w:p>
        </w:tc>
        <w:tc>
          <w:tcPr>
            <w:tcW w:w="1068" w:type="dxa"/>
            <w:shd w:val="clear" w:color="auto" w:fill="auto"/>
            <w:vAlign w:val="center"/>
          </w:tcPr>
          <w:p w:rsidR="00A75192" w:rsidRPr="00155606" w:rsidRDefault="00B175FF" w:rsidP="00155606">
            <w:pPr>
              <w:jc w:val="right"/>
              <w:rPr>
                <w:rFonts w:ascii="宋体" w:hAnsi="宋体" w:cs="宋体"/>
                <w:szCs w:val="21"/>
              </w:rPr>
            </w:pPr>
            <w:r>
              <w:rPr>
                <w:rFonts w:ascii="宋体" w:hAnsi="宋体" w:cs="宋体" w:hint="eastAsia"/>
                <w:szCs w:val="21"/>
              </w:rPr>
              <w:t>2.34</w:t>
            </w:r>
          </w:p>
        </w:tc>
      </w:tr>
      <w:tr w:rsidR="00B175FF" w:rsidRPr="00155606" w:rsidTr="00B175FF">
        <w:trPr>
          <w:trHeight w:val="236"/>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30102</w:t>
            </w:r>
          </w:p>
        </w:tc>
        <w:tc>
          <w:tcPr>
            <w:tcW w:w="2694"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津贴补贴</w:t>
            </w:r>
          </w:p>
        </w:tc>
        <w:tc>
          <w:tcPr>
            <w:tcW w:w="1639" w:type="dxa"/>
            <w:shd w:val="clear" w:color="auto" w:fill="auto"/>
            <w:vAlign w:val="center"/>
          </w:tcPr>
          <w:p w:rsidR="00A75192" w:rsidRPr="00155606" w:rsidRDefault="00B175FF" w:rsidP="00155606">
            <w:pPr>
              <w:jc w:val="right"/>
              <w:rPr>
                <w:rFonts w:ascii="宋体" w:hAnsi="宋体" w:cs="宋体"/>
                <w:szCs w:val="21"/>
              </w:rPr>
            </w:pPr>
            <w:r>
              <w:rPr>
                <w:rFonts w:ascii="宋体" w:hAnsi="宋体" w:cs="宋体" w:hint="eastAsia"/>
                <w:szCs w:val="21"/>
              </w:rPr>
              <w:t>27.73</w:t>
            </w: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30202</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印刷费</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30103</w:t>
            </w:r>
          </w:p>
        </w:tc>
        <w:tc>
          <w:tcPr>
            <w:tcW w:w="2694"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奖金</w:t>
            </w:r>
          </w:p>
        </w:tc>
        <w:tc>
          <w:tcPr>
            <w:tcW w:w="1639" w:type="dxa"/>
            <w:shd w:val="clear" w:color="auto" w:fill="auto"/>
            <w:vAlign w:val="center"/>
          </w:tcPr>
          <w:p w:rsidR="00A75192" w:rsidRPr="00155606" w:rsidRDefault="00A75192" w:rsidP="00155606">
            <w:pPr>
              <w:jc w:val="right"/>
              <w:rPr>
                <w:rFonts w:ascii="宋体" w:hAnsi="宋体" w:cs="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30203</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咨询费</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30106</w:t>
            </w:r>
          </w:p>
        </w:tc>
        <w:tc>
          <w:tcPr>
            <w:tcW w:w="2694"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伙食补助费</w:t>
            </w:r>
          </w:p>
        </w:tc>
        <w:tc>
          <w:tcPr>
            <w:tcW w:w="1639" w:type="dxa"/>
            <w:shd w:val="clear" w:color="auto" w:fill="auto"/>
            <w:vAlign w:val="center"/>
          </w:tcPr>
          <w:p w:rsidR="00A75192" w:rsidRPr="00155606" w:rsidRDefault="00A75192" w:rsidP="00155606">
            <w:pPr>
              <w:jc w:val="right"/>
              <w:rPr>
                <w:rFonts w:ascii="宋体" w:hAnsi="宋体" w:cs="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30204</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手续费</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30107</w:t>
            </w:r>
          </w:p>
        </w:tc>
        <w:tc>
          <w:tcPr>
            <w:tcW w:w="2694"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绩效工资</w:t>
            </w:r>
          </w:p>
        </w:tc>
        <w:tc>
          <w:tcPr>
            <w:tcW w:w="1639" w:type="dxa"/>
            <w:shd w:val="clear" w:color="auto" w:fill="auto"/>
            <w:vAlign w:val="center"/>
          </w:tcPr>
          <w:p w:rsidR="00A75192" w:rsidRPr="00155606" w:rsidRDefault="00B175FF" w:rsidP="00155606">
            <w:pPr>
              <w:jc w:val="right"/>
              <w:rPr>
                <w:rFonts w:ascii="宋体" w:hAnsi="宋体" w:cs="宋体"/>
                <w:szCs w:val="21"/>
              </w:rPr>
            </w:pPr>
            <w:r>
              <w:rPr>
                <w:rFonts w:ascii="宋体" w:hAnsi="宋体" w:cs="宋体" w:hint="eastAsia"/>
                <w:szCs w:val="21"/>
              </w:rPr>
              <w:t>48.34</w:t>
            </w: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30205</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水费</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472"/>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30108</w:t>
            </w:r>
          </w:p>
        </w:tc>
        <w:tc>
          <w:tcPr>
            <w:tcW w:w="2694" w:type="dxa"/>
            <w:shd w:val="clear" w:color="auto" w:fill="auto"/>
            <w:vAlign w:val="center"/>
          </w:tcPr>
          <w:p w:rsidR="00A75192" w:rsidRPr="00155606" w:rsidRDefault="00A75192" w:rsidP="00155606">
            <w:pPr>
              <w:ind w:firstLineChars="100" w:firstLine="210"/>
              <w:rPr>
                <w:rFonts w:ascii="宋体" w:hAnsi="宋体"/>
                <w:szCs w:val="21"/>
              </w:rPr>
            </w:pPr>
            <w:r w:rsidRPr="00155606">
              <w:rPr>
                <w:rFonts w:ascii="宋体" w:hAnsi="宋体" w:hint="eastAsia"/>
                <w:szCs w:val="21"/>
              </w:rPr>
              <w:t>机关事业单位基本养老保险缴费</w:t>
            </w:r>
          </w:p>
        </w:tc>
        <w:tc>
          <w:tcPr>
            <w:tcW w:w="1639" w:type="dxa"/>
            <w:shd w:val="clear" w:color="auto" w:fill="auto"/>
            <w:vAlign w:val="center"/>
          </w:tcPr>
          <w:p w:rsidR="00A75192" w:rsidRPr="00155606" w:rsidRDefault="00B175FF" w:rsidP="00155606">
            <w:pPr>
              <w:ind w:firstLineChars="100" w:firstLine="210"/>
              <w:jc w:val="right"/>
              <w:rPr>
                <w:rFonts w:ascii="宋体" w:hAnsi="宋体"/>
                <w:szCs w:val="21"/>
              </w:rPr>
            </w:pPr>
            <w:r>
              <w:rPr>
                <w:rFonts w:ascii="宋体" w:hAnsi="宋体" w:hint="eastAsia"/>
                <w:szCs w:val="21"/>
              </w:rPr>
              <w:t>12.39</w:t>
            </w: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30206</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电费</w:t>
            </w:r>
          </w:p>
        </w:tc>
        <w:tc>
          <w:tcPr>
            <w:tcW w:w="1068" w:type="dxa"/>
            <w:shd w:val="clear" w:color="auto" w:fill="auto"/>
            <w:vAlign w:val="center"/>
          </w:tcPr>
          <w:p w:rsidR="00A75192" w:rsidRPr="00155606" w:rsidRDefault="00B175FF" w:rsidP="00155606">
            <w:pPr>
              <w:jc w:val="right"/>
              <w:rPr>
                <w:rFonts w:ascii="宋体" w:hAnsi="宋体" w:cs="宋体"/>
                <w:szCs w:val="21"/>
              </w:rPr>
            </w:pPr>
            <w:r>
              <w:rPr>
                <w:rFonts w:ascii="宋体" w:hAnsi="宋体" w:cs="宋体" w:hint="eastAsia"/>
                <w:szCs w:val="21"/>
              </w:rPr>
              <w:t>0.1</w:t>
            </w:r>
          </w:p>
        </w:tc>
      </w:tr>
      <w:tr w:rsidR="00B175FF" w:rsidRPr="00155606" w:rsidTr="00B175FF">
        <w:trPr>
          <w:trHeight w:val="222"/>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30109</w:t>
            </w:r>
          </w:p>
        </w:tc>
        <w:tc>
          <w:tcPr>
            <w:tcW w:w="2694" w:type="dxa"/>
            <w:shd w:val="clear" w:color="auto" w:fill="auto"/>
            <w:vAlign w:val="center"/>
          </w:tcPr>
          <w:p w:rsidR="00A75192" w:rsidRPr="00155606" w:rsidRDefault="00A75192" w:rsidP="00155606">
            <w:pPr>
              <w:ind w:firstLineChars="100" w:firstLine="210"/>
              <w:rPr>
                <w:rFonts w:ascii="宋体" w:hAnsi="宋体"/>
                <w:szCs w:val="21"/>
              </w:rPr>
            </w:pPr>
            <w:r w:rsidRPr="00155606">
              <w:rPr>
                <w:rFonts w:ascii="宋体" w:hAnsi="宋体" w:hint="eastAsia"/>
                <w:szCs w:val="21"/>
              </w:rPr>
              <w:t>职业年金缴费</w:t>
            </w:r>
          </w:p>
        </w:tc>
        <w:tc>
          <w:tcPr>
            <w:tcW w:w="1639" w:type="dxa"/>
            <w:shd w:val="clear" w:color="auto" w:fill="auto"/>
            <w:vAlign w:val="center"/>
          </w:tcPr>
          <w:p w:rsidR="00A75192" w:rsidRPr="00155606" w:rsidRDefault="00B175FF" w:rsidP="00155606">
            <w:pPr>
              <w:ind w:firstLineChars="100" w:firstLine="210"/>
              <w:jc w:val="right"/>
              <w:rPr>
                <w:rFonts w:ascii="宋体" w:hAnsi="宋体"/>
                <w:szCs w:val="21"/>
              </w:rPr>
            </w:pPr>
            <w:r>
              <w:rPr>
                <w:rFonts w:ascii="宋体" w:hAnsi="宋体" w:hint="eastAsia"/>
                <w:szCs w:val="21"/>
              </w:rPr>
              <w:t>6.40</w:t>
            </w: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30207</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邮电费</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30110</w:t>
            </w:r>
          </w:p>
        </w:tc>
        <w:tc>
          <w:tcPr>
            <w:tcW w:w="2694" w:type="dxa"/>
            <w:shd w:val="clear" w:color="auto" w:fill="auto"/>
            <w:vAlign w:val="center"/>
          </w:tcPr>
          <w:p w:rsidR="00A75192" w:rsidRPr="00155606" w:rsidRDefault="00A75192" w:rsidP="00155606">
            <w:pPr>
              <w:ind w:firstLineChars="100" w:firstLine="210"/>
              <w:rPr>
                <w:rFonts w:ascii="宋体" w:hAnsi="宋体"/>
                <w:szCs w:val="21"/>
              </w:rPr>
            </w:pPr>
            <w:r w:rsidRPr="00155606">
              <w:rPr>
                <w:rFonts w:ascii="宋体" w:hAnsi="宋体" w:hint="eastAsia"/>
                <w:szCs w:val="21"/>
              </w:rPr>
              <w:t>职工基本医疗保险缴费</w:t>
            </w:r>
          </w:p>
        </w:tc>
        <w:tc>
          <w:tcPr>
            <w:tcW w:w="1639" w:type="dxa"/>
            <w:shd w:val="clear" w:color="auto" w:fill="auto"/>
            <w:vAlign w:val="center"/>
          </w:tcPr>
          <w:p w:rsidR="00A75192" w:rsidRPr="00155606" w:rsidRDefault="00B175FF" w:rsidP="00155606">
            <w:pPr>
              <w:ind w:firstLineChars="100" w:firstLine="210"/>
              <w:jc w:val="right"/>
              <w:rPr>
                <w:rFonts w:ascii="宋体" w:hAnsi="宋体"/>
                <w:szCs w:val="21"/>
              </w:rPr>
            </w:pPr>
            <w:r>
              <w:rPr>
                <w:rFonts w:ascii="宋体" w:hAnsi="宋体" w:hint="eastAsia"/>
                <w:szCs w:val="21"/>
              </w:rPr>
              <w:t>7.27</w:t>
            </w: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30208</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取暖费</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30111</w:t>
            </w:r>
          </w:p>
        </w:tc>
        <w:tc>
          <w:tcPr>
            <w:tcW w:w="2694" w:type="dxa"/>
            <w:shd w:val="clear" w:color="auto" w:fill="auto"/>
            <w:vAlign w:val="center"/>
          </w:tcPr>
          <w:p w:rsidR="00A75192" w:rsidRPr="00155606" w:rsidRDefault="00A75192" w:rsidP="00155606">
            <w:pPr>
              <w:ind w:firstLineChars="100" w:firstLine="210"/>
              <w:rPr>
                <w:rFonts w:ascii="宋体" w:hAnsi="宋体"/>
                <w:szCs w:val="21"/>
              </w:rPr>
            </w:pPr>
            <w:r w:rsidRPr="00155606">
              <w:rPr>
                <w:rFonts w:ascii="宋体" w:hAnsi="宋体" w:hint="eastAsia"/>
                <w:szCs w:val="21"/>
              </w:rPr>
              <w:t>公务员医疗补助缴费</w:t>
            </w:r>
          </w:p>
        </w:tc>
        <w:tc>
          <w:tcPr>
            <w:tcW w:w="1639" w:type="dxa"/>
            <w:shd w:val="clear" w:color="auto" w:fill="auto"/>
            <w:vAlign w:val="center"/>
          </w:tcPr>
          <w:p w:rsidR="00A75192" w:rsidRPr="00155606" w:rsidRDefault="00A75192" w:rsidP="00155606">
            <w:pPr>
              <w:ind w:firstLineChars="100" w:firstLine="210"/>
              <w:jc w:val="right"/>
              <w:rPr>
                <w:rFonts w:ascii="宋体" w:hAnsi="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30209</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物业管理费</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30112</w:t>
            </w:r>
          </w:p>
        </w:tc>
        <w:tc>
          <w:tcPr>
            <w:tcW w:w="2694" w:type="dxa"/>
            <w:shd w:val="clear" w:color="auto" w:fill="auto"/>
            <w:vAlign w:val="center"/>
          </w:tcPr>
          <w:p w:rsidR="00A75192" w:rsidRPr="00155606" w:rsidRDefault="00A75192" w:rsidP="00155606">
            <w:pPr>
              <w:ind w:firstLineChars="100" w:firstLine="210"/>
              <w:rPr>
                <w:rFonts w:ascii="宋体" w:hAnsi="宋体"/>
                <w:szCs w:val="21"/>
              </w:rPr>
            </w:pPr>
            <w:r w:rsidRPr="00155606">
              <w:rPr>
                <w:rFonts w:ascii="宋体" w:hAnsi="宋体" w:hint="eastAsia"/>
                <w:szCs w:val="21"/>
              </w:rPr>
              <w:t>其他社会保障缴费</w:t>
            </w:r>
          </w:p>
        </w:tc>
        <w:tc>
          <w:tcPr>
            <w:tcW w:w="1639" w:type="dxa"/>
            <w:shd w:val="clear" w:color="auto" w:fill="auto"/>
            <w:vAlign w:val="center"/>
          </w:tcPr>
          <w:p w:rsidR="00A75192" w:rsidRPr="00155606" w:rsidRDefault="00B175FF" w:rsidP="00B175FF">
            <w:pPr>
              <w:ind w:firstLineChars="100" w:firstLine="210"/>
              <w:jc w:val="right"/>
              <w:rPr>
                <w:rFonts w:ascii="宋体" w:hAnsi="宋体"/>
                <w:szCs w:val="21"/>
              </w:rPr>
            </w:pPr>
            <w:r>
              <w:rPr>
                <w:rFonts w:ascii="宋体" w:hAnsi="宋体" w:hint="eastAsia"/>
                <w:szCs w:val="21"/>
              </w:rPr>
              <w:t>2.54</w:t>
            </w: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30211</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差旅费</w:t>
            </w:r>
          </w:p>
        </w:tc>
        <w:tc>
          <w:tcPr>
            <w:tcW w:w="1068" w:type="dxa"/>
            <w:shd w:val="clear" w:color="auto" w:fill="auto"/>
            <w:vAlign w:val="center"/>
          </w:tcPr>
          <w:p w:rsidR="00A75192" w:rsidRPr="00155606" w:rsidRDefault="00B175FF" w:rsidP="00155606">
            <w:pPr>
              <w:jc w:val="right"/>
              <w:rPr>
                <w:rFonts w:ascii="宋体" w:hAnsi="宋体" w:cs="宋体"/>
                <w:szCs w:val="21"/>
              </w:rPr>
            </w:pPr>
            <w:r>
              <w:rPr>
                <w:rFonts w:ascii="宋体" w:hAnsi="宋体" w:cs="宋体" w:hint="eastAsia"/>
                <w:szCs w:val="21"/>
              </w:rPr>
              <w:t>0.54</w:t>
            </w:r>
          </w:p>
        </w:tc>
      </w:tr>
      <w:tr w:rsidR="00B175FF" w:rsidRPr="00155606" w:rsidTr="00B175FF">
        <w:trPr>
          <w:trHeight w:val="472"/>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30113</w:t>
            </w:r>
          </w:p>
        </w:tc>
        <w:tc>
          <w:tcPr>
            <w:tcW w:w="2694" w:type="dxa"/>
            <w:shd w:val="clear" w:color="auto" w:fill="auto"/>
            <w:vAlign w:val="center"/>
          </w:tcPr>
          <w:p w:rsidR="00A75192" w:rsidRPr="00155606" w:rsidRDefault="00A75192" w:rsidP="00155606">
            <w:pPr>
              <w:ind w:firstLineChars="100" w:firstLine="210"/>
              <w:rPr>
                <w:rFonts w:ascii="宋体" w:hAnsi="宋体"/>
                <w:szCs w:val="21"/>
              </w:rPr>
            </w:pPr>
            <w:r w:rsidRPr="00155606">
              <w:rPr>
                <w:rFonts w:ascii="宋体" w:hAnsi="宋体" w:hint="eastAsia"/>
                <w:szCs w:val="21"/>
              </w:rPr>
              <w:t>住房公积金</w:t>
            </w:r>
          </w:p>
        </w:tc>
        <w:tc>
          <w:tcPr>
            <w:tcW w:w="1639" w:type="dxa"/>
            <w:shd w:val="clear" w:color="auto" w:fill="auto"/>
            <w:vAlign w:val="center"/>
          </w:tcPr>
          <w:p w:rsidR="00A75192" w:rsidRPr="00155606" w:rsidRDefault="00B175FF" w:rsidP="00155606">
            <w:pPr>
              <w:ind w:firstLineChars="100" w:firstLine="210"/>
              <w:jc w:val="right"/>
              <w:rPr>
                <w:rFonts w:ascii="宋体" w:hAnsi="宋体"/>
                <w:szCs w:val="21"/>
              </w:rPr>
            </w:pPr>
            <w:r>
              <w:rPr>
                <w:rFonts w:ascii="宋体" w:hAnsi="宋体" w:hint="eastAsia"/>
                <w:szCs w:val="21"/>
              </w:rPr>
              <w:t>6.62</w:t>
            </w: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30212</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因公出国（境）费用</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30114</w:t>
            </w:r>
          </w:p>
        </w:tc>
        <w:tc>
          <w:tcPr>
            <w:tcW w:w="2694" w:type="dxa"/>
            <w:shd w:val="clear" w:color="auto" w:fill="auto"/>
            <w:vAlign w:val="center"/>
          </w:tcPr>
          <w:p w:rsidR="00A75192" w:rsidRPr="00155606" w:rsidRDefault="00A75192" w:rsidP="00155606">
            <w:pPr>
              <w:ind w:firstLineChars="100" w:firstLine="210"/>
              <w:rPr>
                <w:rFonts w:ascii="宋体" w:hAnsi="宋体"/>
                <w:szCs w:val="21"/>
              </w:rPr>
            </w:pPr>
            <w:r w:rsidRPr="00155606">
              <w:rPr>
                <w:rFonts w:ascii="宋体" w:hAnsi="宋体" w:hint="eastAsia"/>
                <w:szCs w:val="21"/>
              </w:rPr>
              <w:t>医疗费</w:t>
            </w:r>
          </w:p>
        </w:tc>
        <w:tc>
          <w:tcPr>
            <w:tcW w:w="1639" w:type="dxa"/>
            <w:shd w:val="clear" w:color="auto" w:fill="auto"/>
            <w:vAlign w:val="center"/>
          </w:tcPr>
          <w:p w:rsidR="00A75192" w:rsidRPr="00155606" w:rsidRDefault="00A75192" w:rsidP="00155606">
            <w:pPr>
              <w:ind w:firstLineChars="100" w:firstLine="210"/>
              <w:jc w:val="right"/>
              <w:rPr>
                <w:rFonts w:ascii="宋体" w:hAnsi="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30213</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维修（护）费</w:t>
            </w:r>
          </w:p>
        </w:tc>
        <w:tc>
          <w:tcPr>
            <w:tcW w:w="1068" w:type="dxa"/>
            <w:shd w:val="clear" w:color="auto" w:fill="auto"/>
            <w:vAlign w:val="center"/>
          </w:tcPr>
          <w:p w:rsidR="00A75192" w:rsidRPr="00155606" w:rsidRDefault="00B175FF" w:rsidP="00155606">
            <w:pPr>
              <w:jc w:val="right"/>
              <w:rPr>
                <w:rFonts w:ascii="宋体" w:hAnsi="宋体" w:cs="宋体"/>
                <w:szCs w:val="21"/>
              </w:rPr>
            </w:pPr>
            <w:r>
              <w:rPr>
                <w:rFonts w:ascii="宋体" w:hAnsi="宋体" w:cs="宋体" w:hint="eastAsia"/>
                <w:szCs w:val="21"/>
              </w:rPr>
              <w:t>0.41</w:t>
            </w:r>
          </w:p>
        </w:tc>
      </w:tr>
      <w:tr w:rsidR="00B175FF" w:rsidRPr="00155606" w:rsidTr="00B175FF">
        <w:trPr>
          <w:trHeight w:val="222"/>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30199</w:t>
            </w:r>
          </w:p>
        </w:tc>
        <w:tc>
          <w:tcPr>
            <w:tcW w:w="2694"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其他工资福利支出</w:t>
            </w:r>
          </w:p>
        </w:tc>
        <w:tc>
          <w:tcPr>
            <w:tcW w:w="1639" w:type="dxa"/>
            <w:shd w:val="clear" w:color="auto" w:fill="auto"/>
            <w:vAlign w:val="center"/>
          </w:tcPr>
          <w:p w:rsidR="00A75192" w:rsidRPr="00155606" w:rsidRDefault="00B175FF" w:rsidP="00155606">
            <w:pPr>
              <w:jc w:val="right"/>
              <w:rPr>
                <w:rFonts w:ascii="宋体" w:hAnsi="宋体" w:cs="宋体"/>
                <w:szCs w:val="21"/>
              </w:rPr>
            </w:pPr>
            <w:r>
              <w:rPr>
                <w:rFonts w:ascii="宋体" w:hAnsi="宋体" w:cs="宋体" w:hint="eastAsia"/>
                <w:szCs w:val="21"/>
              </w:rPr>
              <w:t>6.99</w:t>
            </w: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30214</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租赁费</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w:t>
            </w:r>
          </w:p>
        </w:tc>
        <w:tc>
          <w:tcPr>
            <w:tcW w:w="2694"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对个人和家庭的补助</w:t>
            </w:r>
          </w:p>
        </w:tc>
        <w:tc>
          <w:tcPr>
            <w:tcW w:w="1639" w:type="dxa"/>
            <w:shd w:val="clear" w:color="auto" w:fill="auto"/>
            <w:vAlign w:val="center"/>
          </w:tcPr>
          <w:p w:rsidR="00A75192" w:rsidRPr="00155606" w:rsidRDefault="00A75192" w:rsidP="00155606">
            <w:pPr>
              <w:jc w:val="right"/>
              <w:rPr>
                <w:rFonts w:ascii="宋体" w:hAnsi="宋体" w:cs="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30215</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会议费</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30301</w:t>
            </w:r>
          </w:p>
        </w:tc>
        <w:tc>
          <w:tcPr>
            <w:tcW w:w="2694"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离休费</w:t>
            </w:r>
          </w:p>
        </w:tc>
        <w:tc>
          <w:tcPr>
            <w:tcW w:w="1639" w:type="dxa"/>
            <w:shd w:val="clear" w:color="auto" w:fill="auto"/>
            <w:vAlign w:val="center"/>
          </w:tcPr>
          <w:p w:rsidR="00A75192" w:rsidRPr="00155606" w:rsidRDefault="00A75192" w:rsidP="00155606">
            <w:pPr>
              <w:jc w:val="right"/>
              <w:rPr>
                <w:rFonts w:ascii="宋体" w:hAnsi="宋体" w:cs="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30216</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培训费</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30302</w:t>
            </w:r>
          </w:p>
        </w:tc>
        <w:tc>
          <w:tcPr>
            <w:tcW w:w="2694"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退休费</w:t>
            </w:r>
          </w:p>
        </w:tc>
        <w:tc>
          <w:tcPr>
            <w:tcW w:w="1639" w:type="dxa"/>
            <w:shd w:val="clear" w:color="auto" w:fill="auto"/>
            <w:vAlign w:val="center"/>
          </w:tcPr>
          <w:p w:rsidR="00A75192" w:rsidRPr="00155606" w:rsidRDefault="00A75192" w:rsidP="00155606">
            <w:pPr>
              <w:jc w:val="right"/>
              <w:rPr>
                <w:rFonts w:ascii="宋体" w:hAnsi="宋体" w:cs="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30217</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公务接待费</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30303</w:t>
            </w:r>
          </w:p>
        </w:tc>
        <w:tc>
          <w:tcPr>
            <w:tcW w:w="2694"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退职（役）费</w:t>
            </w:r>
          </w:p>
        </w:tc>
        <w:tc>
          <w:tcPr>
            <w:tcW w:w="1639" w:type="dxa"/>
            <w:shd w:val="clear" w:color="auto" w:fill="auto"/>
            <w:vAlign w:val="center"/>
          </w:tcPr>
          <w:p w:rsidR="00A75192" w:rsidRPr="00155606" w:rsidRDefault="00A75192" w:rsidP="00155606">
            <w:pPr>
              <w:jc w:val="right"/>
              <w:rPr>
                <w:rFonts w:ascii="宋体" w:hAnsi="宋体" w:cs="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30218</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专用材料费</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30304</w:t>
            </w:r>
          </w:p>
        </w:tc>
        <w:tc>
          <w:tcPr>
            <w:tcW w:w="2694"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抚恤金</w:t>
            </w:r>
          </w:p>
        </w:tc>
        <w:tc>
          <w:tcPr>
            <w:tcW w:w="1639" w:type="dxa"/>
            <w:shd w:val="clear" w:color="auto" w:fill="auto"/>
            <w:vAlign w:val="center"/>
          </w:tcPr>
          <w:p w:rsidR="00A75192" w:rsidRPr="00155606" w:rsidRDefault="00A75192" w:rsidP="00155606">
            <w:pPr>
              <w:jc w:val="right"/>
              <w:rPr>
                <w:rFonts w:ascii="宋体" w:hAnsi="宋体" w:cs="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30224</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被装购置费</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22"/>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30305</w:t>
            </w:r>
          </w:p>
        </w:tc>
        <w:tc>
          <w:tcPr>
            <w:tcW w:w="2694"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生活补助</w:t>
            </w:r>
          </w:p>
        </w:tc>
        <w:tc>
          <w:tcPr>
            <w:tcW w:w="1639" w:type="dxa"/>
            <w:shd w:val="clear" w:color="auto" w:fill="auto"/>
            <w:vAlign w:val="center"/>
          </w:tcPr>
          <w:p w:rsidR="00A75192" w:rsidRPr="00155606" w:rsidRDefault="00A75192" w:rsidP="00155606">
            <w:pPr>
              <w:jc w:val="right"/>
              <w:rPr>
                <w:rFonts w:ascii="宋体" w:hAnsi="宋体" w:cs="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30225</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专用燃料费</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30307</w:t>
            </w:r>
          </w:p>
        </w:tc>
        <w:tc>
          <w:tcPr>
            <w:tcW w:w="2694"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医疗费补助</w:t>
            </w:r>
          </w:p>
        </w:tc>
        <w:tc>
          <w:tcPr>
            <w:tcW w:w="1639" w:type="dxa"/>
            <w:shd w:val="clear" w:color="auto" w:fill="auto"/>
            <w:vAlign w:val="center"/>
          </w:tcPr>
          <w:p w:rsidR="00A75192" w:rsidRPr="00155606" w:rsidRDefault="00A75192" w:rsidP="00155606">
            <w:pPr>
              <w:jc w:val="right"/>
              <w:rPr>
                <w:rFonts w:ascii="宋体" w:hAnsi="宋体" w:cs="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30226</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劳务费</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30308</w:t>
            </w:r>
          </w:p>
        </w:tc>
        <w:tc>
          <w:tcPr>
            <w:tcW w:w="2694"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助学金</w:t>
            </w:r>
          </w:p>
        </w:tc>
        <w:tc>
          <w:tcPr>
            <w:tcW w:w="1639" w:type="dxa"/>
            <w:shd w:val="clear" w:color="auto" w:fill="auto"/>
            <w:vAlign w:val="center"/>
          </w:tcPr>
          <w:p w:rsidR="00A75192" w:rsidRPr="00155606" w:rsidRDefault="00A75192" w:rsidP="00155606">
            <w:pPr>
              <w:jc w:val="right"/>
              <w:rPr>
                <w:rFonts w:ascii="宋体" w:hAnsi="宋体" w:cs="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30227</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委托业务费</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30309</w:t>
            </w:r>
          </w:p>
        </w:tc>
        <w:tc>
          <w:tcPr>
            <w:tcW w:w="2694"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奖励金</w:t>
            </w:r>
          </w:p>
        </w:tc>
        <w:tc>
          <w:tcPr>
            <w:tcW w:w="1639" w:type="dxa"/>
            <w:shd w:val="clear" w:color="auto" w:fill="auto"/>
            <w:vAlign w:val="center"/>
          </w:tcPr>
          <w:p w:rsidR="00A75192" w:rsidRPr="00155606" w:rsidRDefault="00A75192" w:rsidP="00155606">
            <w:pPr>
              <w:jc w:val="right"/>
              <w:rPr>
                <w:rFonts w:ascii="宋体" w:hAnsi="宋体" w:cs="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30228</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工会经费</w:t>
            </w:r>
          </w:p>
        </w:tc>
        <w:tc>
          <w:tcPr>
            <w:tcW w:w="1068" w:type="dxa"/>
            <w:shd w:val="clear" w:color="auto" w:fill="auto"/>
            <w:vAlign w:val="center"/>
          </w:tcPr>
          <w:p w:rsidR="00A75192" w:rsidRPr="00155606" w:rsidRDefault="00B175FF" w:rsidP="00155606">
            <w:pPr>
              <w:jc w:val="right"/>
              <w:rPr>
                <w:rFonts w:ascii="宋体" w:hAnsi="宋体" w:cs="宋体"/>
                <w:szCs w:val="21"/>
              </w:rPr>
            </w:pPr>
            <w:r>
              <w:rPr>
                <w:rFonts w:ascii="宋体" w:hAnsi="宋体" w:cs="宋体" w:hint="eastAsia"/>
                <w:szCs w:val="21"/>
              </w:rPr>
              <w:t>1.78</w:t>
            </w:r>
          </w:p>
        </w:tc>
      </w:tr>
      <w:tr w:rsidR="00B175FF" w:rsidRPr="00155606" w:rsidTr="00B175FF">
        <w:trPr>
          <w:trHeight w:val="236"/>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30310</w:t>
            </w:r>
          </w:p>
        </w:tc>
        <w:tc>
          <w:tcPr>
            <w:tcW w:w="2694" w:type="dxa"/>
            <w:shd w:val="clear" w:color="auto" w:fill="auto"/>
            <w:vAlign w:val="center"/>
          </w:tcPr>
          <w:p w:rsidR="00A75192" w:rsidRPr="00155606" w:rsidRDefault="00A75192" w:rsidP="00155606">
            <w:pPr>
              <w:ind w:firstLineChars="100" w:firstLine="210"/>
              <w:rPr>
                <w:rFonts w:ascii="宋体" w:hAnsi="宋体"/>
                <w:szCs w:val="21"/>
              </w:rPr>
            </w:pPr>
            <w:r w:rsidRPr="00155606">
              <w:rPr>
                <w:rFonts w:ascii="宋体" w:hAnsi="宋体" w:hint="eastAsia"/>
                <w:szCs w:val="21"/>
              </w:rPr>
              <w:t>个人农业生产补贴</w:t>
            </w:r>
          </w:p>
        </w:tc>
        <w:tc>
          <w:tcPr>
            <w:tcW w:w="1639" w:type="dxa"/>
            <w:shd w:val="clear" w:color="auto" w:fill="auto"/>
            <w:vAlign w:val="center"/>
          </w:tcPr>
          <w:p w:rsidR="00A75192" w:rsidRPr="00155606" w:rsidRDefault="00A75192" w:rsidP="00155606">
            <w:pPr>
              <w:ind w:firstLineChars="100" w:firstLine="210"/>
              <w:jc w:val="right"/>
              <w:rPr>
                <w:rFonts w:ascii="宋体" w:hAnsi="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30229</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福利费</w:t>
            </w:r>
          </w:p>
        </w:tc>
        <w:tc>
          <w:tcPr>
            <w:tcW w:w="1068" w:type="dxa"/>
            <w:shd w:val="clear" w:color="auto" w:fill="auto"/>
            <w:vAlign w:val="center"/>
          </w:tcPr>
          <w:p w:rsidR="00A75192" w:rsidRPr="00155606" w:rsidRDefault="00B175FF" w:rsidP="00155606">
            <w:pPr>
              <w:jc w:val="right"/>
              <w:rPr>
                <w:rFonts w:ascii="宋体" w:hAnsi="宋体" w:cs="宋体"/>
                <w:szCs w:val="21"/>
              </w:rPr>
            </w:pPr>
            <w:r>
              <w:rPr>
                <w:rFonts w:ascii="宋体" w:hAnsi="宋体" w:cs="宋体" w:hint="eastAsia"/>
                <w:szCs w:val="21"/>
              </w:rPr>
              <w:t>0.96</w:t>
            </w:r>
          </w:p>
        </w:tc>
      </w:tr>
      <w:tr w:rsidR="00B175FF" w:rsidRPr="00155606" w:rsidTr="00B175FF">
        <w:trPr>
          <w:trHeight w:val="472"/>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30311</w:t>
            </w:r>
          </w:p>
        </w:tc>
        <w:tc>
          <w:tcPr>
            <w:tcW w:w="2694" w:type="dxa"/>
            <w:shd w:val="clear" w:color="auto" w:fill="auto"/>
            <w:vAlign w:val="center"/>
          </w:tcPr>
          <w:p w:rsidR="00A75192" w:rsidRPr="00155606" w:rsidRDefault="00A75192" w:rsidP="00DA7760">
            <w:pPr>
              <w:rPr>
                <w:rFonts w:ascii="宋体" w:hAnsi="宋体"/>
                <w:szCs w:val="21"/>
              </w:rPr>
            </w:pPr>
            <w:r w:rsidRPr="00155606">
              <w:rPr>
                <w:rFonts w:ascii="宋体" w:hAnsi="宋体" w:hint="eastAsia"/>
                <w:szCs w:val="21"/>
              </w:rPr>
              <w:t xml:space="preserve">  代缴社会保险费</w:t>
            </w:r>
          </w:p>
        </w:tc>
        <w:tc>
          <w:tcPr>
            <w:tcW w:w="1639" w:type="dxa"/>
            <w:shd w:val="clear" w:color="auto" w:fill="auto"/>
            <w:vAlign w:val="center"/>
          </w:tcPr>
          <w:p w:rsidR="00A75192" w:rsidRPr="00155606" w:rsidRDefault="00A75192" w:rsidP="00155606">
            <w:pPr>
              <w:jc w:val="right"/>
              <w:rPr>
                <w:rFonts w:ascii="宋体" w:hAnsi="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30231</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公务用车运行维护费</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472"/>
        </w:trPr>
        <w:tc>
          <w:tcPr>
            <w:tcW w:w="1000"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30399</w:t>
            </w:r>
          </w:p>
        </w:tc>
        <w:tc>
          <w:tcPr>
            <w:tcW w:w="2694"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其他对个人和家庭的补助</w:t>
            </w:r>
          </w:p>
        </w:tc>
        <w:tc>
          <w:tcPr>
            <w:tcW w:w="1639" w:type="dxa"/>
            <w:shd w:val="clear" w:color="auto" w:fill="auto"/>
            <w:vAlign w:val="center"/>
          </w:tcPr>
          <w:p w:rsidR="00A75192" w:rsidRPr="00155606" w:rsidRDefault="00A75192" w:rsidP="00155606">
            <w:pPr>
              <w:jc w:val="right"/>
              <w:rPr>
                <w:rFonts w:ascii="宋体" w:hAnsi="宋体" w:cs="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30239</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其他交通费用</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22"/>
        </w:trPr>
        <w:tc>
          <w:tcPr>
            <w:tcW w:w="1000"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694"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639"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30240</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税金及附加费用</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472"/>
        </w:trPr>
        <w:tc>
          <w:tcPr>
            <w:tcW w:w="1000"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694"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639"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30299</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其他商品和服务支出</w:t>
            </w:r>
          </w:p>
        </w:tc>
        <w:tc>
          <w:tcPr>
            <w:tcW w:w="1068" w:type="dxa"/>
            <w:shd w:val="clear" w:color="auto" w:fill="auto"/>
            <w:vAlign w:val="center"/>
          </w:tcPr>
          <w:p w:rsidR="00A75192" w:rsidRPr="00155606" w:rsidRDefault="00B175FF" w:rsidP="00155606">
            <w:pPr>
              <w:jc w:val="right"/>
              <w:rPr>
                <w:rFonts w:ascii="宋体" w:hAnsi="宋体" w:cs="宋体"/>
                <w:szCs w:val="21"/>
              </w:rPr>
            </w:pPr>
            <w:r>
              <w:rPr>
                <w:rFonts w:ascii="宋体" w:hAnsi="宋体" w:cs="宋体" w:hint="eastAsia"/>
                <w:szCs w:val="21"/>
              </w:rPr>
              <w:t>5.4</w:t>
            </w:r>
          </w:p>
        </w:tc>
      </w:tr>
      <w:tr w:rsidR="00B175FF" w:rsidRPr="00155606" w:rsidTr="00B175FF">
        <w:trPr>
          <w:trHeight w:val="236"/>
        </w:trPr>
        <w:tc>
          <w:tcPr>
            <w:tcW w:w="1000"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694"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639"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310</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资本性支出</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694"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639"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31002</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办公设备购置</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694"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639"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31003</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专用设备购置</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472"/>
        </w:trPr>
        <w:tc>
          <w:tcPr>
            <w:tcW w:w="1000"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694"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639"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31007</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信息网络及软件购置更新</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694"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639"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31013</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公务用车购置</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694"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639"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31019</w:t>
            </w:r>
          </w:p>
        </w:tc>
        <w:tc>
          <w:tcPr>
            <w:tcW w:w="2069" w:type="dxa"/>
            <w:shd w:val="clear" w:color="auto" w:fill="auto"/>
            <w:vAlign w:val="center"/>
          </w:tcPr>
          <w:p w:rsidR="00A75192" w:rsidRPr="00155606" w:rsidRDefault="00A75192" w:rsidP="00DA7760">
            <w:pPr>
              <w:rPr>
                <w:rFonts w:ascii="宋体" w:hAnsi="宋体"/>
                <w:szCs w:val="21"/>
              </w:rPr>
            </w:pPr>
            <w:r w:rsidRPr="00155606">
              <w:rPr>
                <w:rFonts w:ascii="宋体" w:hAnsi="宋体" w:hint="eastAsia"/>
                <w:szCs w:val="21"/>
              </w:rPr>
              <w:t xml:space="preserve">  其他交通工具购置</w:t>
            </w:r>
          </w:p>
        </w:tc>
        <w:tc>
          <w:tcPr>
            <w:tcW w:w="1068" w:type="dxa"/>
            <w:shd w:val="clear" w:color="auto" w:fill="auto"/>
            <w:vAlign w:val="center"/>
          </w:tcPr>
          <w:p w:rsidR="00A75192" w:rsidRPr="00155606" w:rsidRDefault="00A75192" w:rsidP="00155606">
            <w:pPr>
              <w:jc w:val="right"/>
              <w:rPr>
                <w:rFonts w:ascii="宋体" w:hAnsi="宋体"/>
                <w:szCs w:val="21"/>
              </w:rPr>
            </w:pPr>
          </w:p>
        </w:tc>
      </w:tr>
      <w:tr w:rsidR="00B175FF" w:rsidRPr="00155606" w:rsidTr="00B175FF">
        <w:trPr>
          <w:trHeight w:val="222"/>
        </w:trPr>
        <w:tc>
          <w:tcPr>
            <w:tcW w:w="1000"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694"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639"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31021</w:t>
            </w:r>
          </w:p>
        </w:tc>
        <w:tc>
          <w:tcPr>
            <w:tcW w:w="2069" w:type="dxa"/>
            <w:shd w:val="clear" w:color="auto" w:fill="auto"/>
            <w:vAlign w:val="center"/>
          </w:tcPr>
          <w:p w:rsidR="00A75192" w:rsidRPr="00155606" w:rsidRDefault="00A75192" w:rsidP="00DA7760">
            <w:pPr>
              <w:rPr>
                <w:rFonts w:ascii="宋体" w:hAnsi="宋体"/>
                <w:szCs w:val="21"/>
              </w:rPr>
            </w:pPr>
            <w:r w:rsidRPr="00155606">
              <w:rPr>
                <w:rFonts w:ascii="宋体" w:hAnsi="宋体" w:hint="eastAsia"/>
                <w:szCs w:val="21"/>
              </w:rPr>
              <w:t xml:space="preserve">  文物和陈列品购置</w:t>
            </w:r>
          </w:p>
        </w:tc>
        <w:tc>
          <w:tcPr>
            <w:tcW w:w="1068" w:type="dxa"/>
            <w:shd w:val="clear" w:color="auto" w:fill="auto"/>
            <w:vAlign w:val="center"/>
          </w:tcPr>
          <w:p w:rsidR="00A75192" w:rsidRPr="00155606" w:rsidRDefault="00A75192" w:rsidP="00155606">
            <w:pPr>
              <w:jc w:val="right"/>
              <w:rPr>
                <w:rFonts w:ascii="宋体" w:hAnsi="宋体"/>
                <w:szCs w:val="21"/>
              </w:rPr>
            </w:pPr>
          </w:p>
        </w:tc>
      </w:tr>
      <w:tr w:rsidR="00B175FF" w:rsidRPr="00155606" w:rsidTr="00B175FF">
        <w:trPr>
          <w:trHeight w:val="236"/>
        </w:trPr>
        <w:tc>
          <w:tcPr>
            <w:tcW w:w="1000"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694"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639"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31022</w:t>
            </w:r>
          </w:p>
        </w:tc>
        <w:tc>
          <w:tcPr>
            <w:tcW w:w="2069" w:type="dxa"/>
            <w:shd w:val="clear" w:color="auto" w:fill="auto"/>
            <w:vAlign w:val="center"/>
          </w:tcPr>
          <w:p w:rsidR="00A75192" w:rsidRPr="00155606" w:rsidRDefault="00A75192" w:rsidP="00DA7760">
            <w:pPr>
              <w:rPr>
                <w:rFonts w:ascii="宋体" w:hAnsi="宋体"/>
                <w:szCs w:val="21"/>
              </w:rPr>
            </w:pPr>
            <w:r w:rsidRPr="00155606">
              <w:rPr>
                <w:rFonts w:ascii="宋体" w:hAnsi="宋体" w:hint="eastAsia"/>
                <w:szCs w:val="21"/>
              </w:rPr>
              <w:t xml:space="preserve">  无形资产购置</w:t>
            </w:r>
          </w:p>
        </w:tc>
        <w:tc>
          <w:tcPr>
            <w:tcW w:w="1068" w:type="dxa"/>
            <w:shd w:val="clear" w:color="auto" w:fill="auto"/>
            <w:vAlign w:val="center"/>
          </w:tcPr>
          <w:p w:rsidR="00A75192" w:rsidRPr="00155606" w:rsidRDefault="00A75192" w:rsidP="00155606">
            <w:pPr>
              <w:jc w:val="right"/>
              <w:rPr>
                <w:rFonts w:ascii="宋体" w:hAnsi="宋体"/>
                <w:szCs w:val="21"/>
              </w:rPr>
            </w:pPr>
          </w:p>
        </w:tc>
      </w:tr>
      <w:tr w:rsidR="00B175FF" w:rsidRPr="00155606" w:rsidTr="00B175FF">
        <w:trPr>
          <w:trHeight w:val="249"/>
        </w:trPr>
        <w:tc>
          <w:tcPr>
            <w:tcW w:w="1000"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694"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639"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996"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31099</w:t>
            </w:r>
          </w:p>
        </w:tc>
        <w:tc>
          <w:tcPr>
            <w:tcW w:w="2069"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其他资本性支出</w:t>
            </w:r>
          </w:p>
        </w:tc>
        <w:tc>
          <w:tcPr>
            <w:tcW w:w="1068" w:type="dxa"/>
            <w:shd w:val="clear" w:color="auto" w:fill="auto"/>
            <w:vAlign w:val="center"/>
          </w:tcPr>
          <w:p w:rsidR="00A75192" w:rsidRPr="00155606" w:rsidRDefault="00A75192" w:rsidP="00155606">
            <w:pPr>
              <w:jc w:val="right"/>
              <w:rPr>
                <w:rFonts w:ascii="宋体" w:hAnsi="宋体" w:cs="宋体"/>
                <w:szCs w:val="21"/>
              </w:rPr>
            </w:pPr>
          </w:p>
        </w:tc>
      </w:tr>
      <w:tr w:rsidR="00A75192" w:rsidRPr="00155606" w:rsidTr="00B175FF">
        <w:trPr>
          <w:trHeight w:val="61"/>
        </w:trPr>
        <w:tc>
          <w:tcPr>
            <w:tcW w:w="3694" w:type="dxa"/>
            <w:gridSpan w:val="2"/>
            <w:shd w:val="clear" w:color="auto" w:fill="auto"/>
            <w:vAlign w:val="center"/>
          </w:tcPr>
          <w:p w:rsidR="00A75192" w:rsidRPr="00155606" w:rsidRDefault="00A75192" w:rsidP="00155606">
            <w:pPr>
              <w:autoSpaceDE w:val="0"/>
              <w:autoSpaceDN w:val="0"/>
              <w:adjustRightInd w:val="0"/>
              <w:ind w:right="840"/>
              <w:jc w:val="center"/>
              <w:rPr>
                <w:rFonts w:ascii="宋体" w:hAnsi="宋体"/>
                <w:szCs w:val="21"/>
              </w:rPr>
            </w:pPr>
            <w:r w:rsidRPr="00155606">
              <w:rPr>
                <w:rFonts w:ascii="宋体" w:hAnsi="宋体" w:hint="eastAsia"/>
                <w:szCs w:val="21"/>
              </w:rPr>
              <w:t>人员经费合计</w:t>
            </w:r>
          </w:p>
        </w:tc>
        <w:tc>
          <w:tcPr>
            <w:tcW w:w="1639" w:type="dxa"/>
            <w:shd w:val="clear" w:color="auto" w:fill="auto"/>
            <w:vAlign w:val="center"/>
          </w:tcPr>
          <w:p w:rsidR="00A75192" w:rsidRPr="00155606" w:rsidRDefault="00B175FF" w:rsidP="00155606">
            <w:pPr>
              <w:autoSpaceDE w:val="0"/>
              <w:autoSpaceDN w:val="0"/>
              <w:adjustRightInd w:val="0"/>
              <w:ind w:right="840"/>
              <w:jc w:val="right"/>
              <w:rPr>
                <w:rFonts w:ascii="宋体" w:hAnsi="宋体"/>
                <w:szCs w:val="21"/>
              </w:rPr>
            </w:pPr>
            <w:r>
              <w:rPr>
                <w:rFonts w:ascii="宋体" w:hAnsi="宋体" w:hint="eastAsia"/>
                <w:szCs w:val="21"/>
              </w:rPr>
              <w:t>136.28</w:t>
            </w:r>
          </w:p>
        </w:tc>
        <w:tc>
          <w:tcPr>
            <w:tcW w:w="3064" w:type="dxa"/>
            <w:gridSpan w:val="2"/>
            <w:shd w:val="clear" w:color="auto" w:fill="auto"/>
            <w:vAlign w:val="center"/>
          </w:tcPr>
          <w:p w:rsidR="00A75192" w:rsidRPr="00155606" w:rsidRDefault="00A75192" w:rsidP="00155606">
            <w:pPr>
              <w:jc w:val="center"/>
              <w:rPr>
                <w:rFonts w:ascii="宋体" w:hAnsi="宋体"/>
                <w:szCs w:val="21"/>
              </w:rPr>
            </w:pPr>
            <w:r w:rsidRPr="00155606">
              <w:rPr>
                <w:rFonts w:ascii="宋体" w:hAnsi="宋体" w:hint="eastAsia"/>
                <w:szCs w:val="21"/>
              </w:rPr>
              <w:t>公用经费合计</w:t>
            </w:r>
          </w:p>
        </w:tc>
        <w:tc>
          <w:tcPr>
            <w:tcW w:w="1068" w:type="dxa"/>
            <w:shd w:val="clear" w:color="auto" w:fill="auto"/>
            <w:vAlign w:val="center"/>
          </w:tcPr>
          <w:p w:rsidR="00A75192" w:rsidRPr="00155606" w:rsidRDefault="00B175FF" w:rsidP="00155606">
            <w:pPr>
              <w:jc w:val="right"/>
              <w:rPr>
                <w:rFonts w:ascii="宋体" w:hAnsi="宋体" w:cs="宋体"/>
                <w:szCs w:val="21"/>
              </w:rPr>
            </w:pPr>
            <w:r>
              <w:rPr>
                <w:rFonts w:ascii="宋体" w:hAnsi="宋体" w:cs="宋体" w:hint="eastAsia"/>
                <w:szCs w:val="21"/>
              </w:rPr>
              <w:t>11.53</w:t>
            </w:r>
          </w:p>
        </w:tc>
      </w:tr>
    </w:tbl>
    <w:p w:rsidR="00A75192" w:rsidRPr="00BB11BC" w:rsidRDefault="00A75192" w:rsidP="00A75192">
      <w:pPr>
        <w:autoSpaceDE w:val="0"/>
        <w:autoSpaceDN w:val="0"/>
        <w:adjustRightInd w:val="0"/>
        <w:rPr>
          <w:rFonts w:ascii="宋体" w:hAnsi="宋体"/>
          <w:szCs w:val="21"/>
        </w:rPr>
        <w:sectPr w:rsidR="00A75192" w:rsidRPr="00BB11BC" w:rsidSect="00DA7760">
          <w:pgSz w:w="11906" w:h="16838"/>
          <w:pgMar w:top="1440" w:right="1797" w:bottom="1440" w:left="1797" w:header="851" w:footer="992" w:gutter="0"/>
          <w:cols w:space="425"/>
          <w:docGrid w:linePitch="312"/>
        </w:sectPr>
      </w:pPr>
      <w:r>
        <w:rPr>
          <w:rFonts w:ascii="宋体" w:hAnsi="宋体" w:hint="eastAsia"/>
          <w:szCs w:val="21"/>
        </w:rPr>
        <w:t>注：本表反映</w:t>
      </w:r>
      <w:r w:rsidR="00F85A60">
        <w:rPr>
          <w:rFonts w:ascii="宋体" w:hAnsi="宋体" w:hint="eastAsia"/>
          <w:szCs w:val="21"/>
        </w:rPr>
        <w:t>单位</w:t>
      </w:r>
      <w:r>
        <w:rPr>
          <w:rFonts w:ascii="宋体" w:hAnsi="宋体" w:hint="eastAsia"/>
          <w:szCs w:val="21"/>
        </w:rPr>
        <w:t>本年度一般公共预算财政拨款基本支出明细情况。</w:t>
      </w:r>
    </w:p>
    <w:p w:rsidR="00A75192" w:rsidRPr="00BB11BC"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一般公共预算财政拨款“三公”经费</w:t>
      </w:r>
      <w:r>
        <w:rPr>
          <w:rFonts w:ascii="宋体" w:hAnsi="宋体" w:hint="eastAsia"/>
          <w:szCs w:val="21"/>
        </w:rPr>
        <w:t>支出</w:t>
      </w:r>
      <w:r w:rsidRPr="00BB11BC">
        <w:rPr>
          <w:rFonts w:ascii="宋体" w:hAnsi="宋体" w:hint="eastAsia"/>
          <w:szCs w:val="21"/>
        </w:rPr>
        <w:t>决算表</w:t>
      </w:r>
    </w:p>
    <w:p w:rsidR="00A75192" w:rsidRPr="00BB11BC" w:rsidRDefault="00A75192" w:rsidP="00A75192">
      <w:pPr>
        <w:autoSpaceDE w:val="0"/>
        <w:autoSpaceDN w:val="0"/>
        <w:adjustRightInd w:val="0"/>
        <w:ind w:right="675"/>
        <w:jc w:val="right"/>
        <w:rPr>
          <w:rFonts w:ascii="宋体" w:hAnsi="宋体"/>
          <w:szCs w:val="21"/>
        </w:rPr>
      </w:pPr>
      <w:r w:rsidRPr="00BB11BC">
        <w:rPr>
          <w:rFonts w:ascii="宋体" w:hAnsi="宋体" w:hint="eastAsia"/>
          <w:szCs w:val="21"/>
        </w:rPr>
        <w:t>单位：万元</w:t>
      </w:r>
    </w:p>
    <w:tbl>
      <w:tblPr>
        <w:tblW w:w="129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1077"/>
        <w:gridCol w:w="1077"/>
        <w:gridCol w:w="1076"/>
        <w:gridCol w:w="1076"/>
        <w:gridCol w:w="1076"/>
        <w:gridCol w:w="1076"/>
        <w:gridCol w:w="1076"/>
        <w:gridCol w:w="1076"/>
        <w:gridCol w:w="1076"/>
        <w:gridCol w:w="1076"/>
        <w:gridCol w:w="1076"/>
        <w:gridCol w:w="1076"/>
      </w:tblGrid>
      <w:tr w:rsidR="00A75192" w:rsidRPr="00BB11BC" w:rsidTr="00DA7760">
        <w:trPr>
          <w:trHeight w:val="285"/>
          <w:jc w:val="center"/>
        </w:trPr>
        <w:tc>
          <w:tcPr>
            <w:tcW w:w="1134" w:type="dxa"/>
            <w:gridSpan w:val="12"/>
            <w:tcBorders>
              <w:top w:val="single" w:sz="6" w:space="0" w:color="auto"/>
              <w:left w:val="single" w:sz="6" w:space="0" w:color="auto"/>
              <w:bottom w:val="single" w:sz="6" w:space="0" w:color="auto"/>
              <w:right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hint="eastAsia"/>
                <w:szCs w:val="21"/>
              </w:rPr>
              <w:t>一般公共预算财政拨款</w:t>
            </w:r>
            <w:r w:rsidRPr="00BB11BC">
              <w:rPr>
                <w:rFonts w:ascii="宋体" w:hAnsi="宋体" w:cs="宋体" w:hint="eastAsia"/>
                <w:kern w:val="0"/>
                <w:szCs w:val="21"/>
              </w:rPr>
              <w:t>“三公”经费</w:t>
            </w:r>
          </w:p>
        </w:tc>
      </w:tr>
      <w:tr w:rsidR="00A75192" w:rsidRPr="00BB11BC" w:rsidTr="00DA7760">
        <w:trPr>
          <w:trHeight w:val="285"/>
          <w:jc w:val="center"/>
        </w:trPr>
        <w:tc>
          <w:tcPr>
            <w:tcW w:w="1134" w:type="dxa"/>
            <w:gridSpan w:val="2"/>
            <w:vMerge w:val="restart"/>
            <w:tcBorders>
              <w:top w:val="single" w:sz="6" w:space="0" w:color="auto"/>
              <w:left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134" w:type="dxa"/>
            <w:gridSpan w:val="2"/>
            <w:vMerge w:val="restart"/>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因公出国</w:t>
            </w:r>
          </w:p>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（境）费</w:t>
            </w:r>
          </w:p>
        </w:tc>
        <w:tc>
          <w:tcPr>
            <w:tcW w:w="1134" w:type="dxa"/>
            <w:gridSpan w:val="6"/>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公务用车购置及运行维护费</w:t>
            </w:r>
          </w:p>
        </w:tc>
        <w:tc>
          <w:tcPr>
            <w:tcW w:w="1134" w:type="dxa"/>
            <w:gridSpan w:val="2"/>
            <w:vMerge w:val="restart"/>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公务接待费</w:t>
            </w:r>
          </w:p>
        </w:tc>
      </w:tr>
      <w:tr w:rsidR="00A75192" w:rsidRPr="00BB11BC" w:rsidTr="00DA7760">
        <w:trPr>
          <w:trHeight w:val="731"/>
          <w:jc w:val="center"/>
        </w:trPr>
        <w:tc>
          <w:tcPr>
            <w:tcW w:w="1134" w:type="dxa"/>
            <w:gridSpan w:val="2"/>
            <w:vMerge/>
            <w:tcBorders>
              <w:top w:val="single" w:sz="6" w:space="0" w:color="auto"/>
              <w:left w:val="single" w:sz="6" w:space="0" w:color="auto"/>
              <w:bottom w:val="single" w:sz="6" w:space="0" w:color="auto"/>
            </w:tcBorders>
            <w:vAlign w:val="center"/>
          </w:tcPr>
          <w:p w:rsidR="00A75192" w:rsidRPr="00BB11BC" w:rsidRDefault="00A75192" w:rsidP="00DA7760">
            <w:pPr>
              <w:widowControl/>
              <w:jc w:val="left"/>
              <w:rPr>
                <w:rFonts w:ascii="宋体" w:hAnsi="宋体" w:cs="宋体"/>
                <w:kern w:val="0"/>
                <w:szCs w:val="21"/>
              </w:rPr>
            </w:pPr>
          </w:p>
        </w:tc>
        <w:tc>
          <w:tcPr>
            <w:tcW w:w="1134" w:type="dxa"/>
            <w:gridSpan w:val="2"/>
            <w:vMerge/>
            <w:tcBorders>
              <w:top w:val="single" w:sz="6" w:space="0" w:color="auto"/>
              <w:bottom w:val="single" w:sz="6" w:space="0" w:color="auto"/>
            </w:tcBorders>
            <w:vAlign w:val="center"/>
          </w:tcPr>
          <w:p w:rsidR="00A75192" w:rsidRPr="00BB11BC" w:rsidRDefault="00A75192" w:rsidP="00DA7760">
            <w:pPr>
              <w:widowControl/>
              <w:jc w:val="left"/>
              <w:rPr>
                <w:rFonts w:ascii="宋体" w:hAnsi="宋体" w:cs="宋体"/>
                <w:kern w:val="0"/>
                <w:szCs w:val="21"/>
              </w:rPr>
            </w:pPr>
          </w:p>
        </w:tc>
        <w:tc>
          <w:tcPr>
            <w:tcW w:w="1134" w:type="dxa"/>
            <w:gridSpan w:val="2"/>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小计</w:t>
            </w:r>
          </w:p>
        </w:tc>
        <w:tc>
          <w:tcPr>
            <w:tcW w:w="1134" w:type="dxa"/>
            <w:gridSpan w:val="2"/>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公务用车</w:t>
            </w:r>
          </w:p>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购置费</w:t>
            </w:r>
          </w:p>
        </w:tc>
        <w:tc>
          <w:tcPr>
            <w:tcW w:w="1134" w:type="dxa"/>
            <w:gridSpan w:val="2"/>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公务用车</w:t>
            </w:r>
          </w:p>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运行维护费</w:t>
            </w:r>
          </w:p>
        </w:tc>
        <w:tc>
          <w:tcPr>
            <w:tcW w:w="1134" w:type="dxa"/>
            <w:gridSpan w:val="2"/>
            <w:vMerge/>
            <w:tcBorders>
              <w:top w:val="single" w:sz="6" w:space="0" w:color="auto"/>
              <w:bottom w:val="single" w:sz="6" w:space="0" w:color="auto"/>
            </w:tcBorders>
            <w:vAlign w:val="center"/>
          </w:tcPr>
          <w:p w:rsidR="00A75192" w:rsidRPr="00BB11BC" w:rsidRDefault="00A75192" w:rsidP="00DA7760">
            <w:pPr>
              <w:widowControl/>
              <w:jc w:val="left"/>
              <w:rPr>
                <w:rFonts w:ascii="宋体" w:hAnsi="宋体" w:cs="宋体"/>
                <w:kern w:val="0"/>
                <w:szCs w:val="21"/>
              </w:rPr>
            </w:pPr>
          </w:p>
        </w:tc>
      </w:tr>
      <w:tr w:rsidR="00A75192" w:rsidRPr="00BB11BC" w:rsidTr="00DA7760">
        <w:trPr>
          <w:trHeight w:val="743"/>
          <w:jc w:val="center"/>
        </w:trPr>
        <w:tc>
          <w:tcPr>
            <w:tcW w:w="1134" w:type="dxa"/>
            <w:tcBorders>
              <w:top w:val="single" w:sz="6" w:space="0" w:color="auto"/>
              <w:left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r>
      <w:tr w:rsidR="00A75192" w:rsidRPr="00BB11BC" w:rsidTr="00DA7760">
        <w:trPr>
          <w:trHeight w:val="300"/>
          <w:jc w:val="center"/>
        </w:trPr>
        <w:tc>
          <w:tcPr>
            <w:tcW w:w="1134" w:type="dxa"/>
            <w:tcBorders>
              <w:top w:val="single" w:sz="6" w:space="0" w:color="auto"/>
              <w:left w:val="single" w:sz="6" w:space="0" w:color="auto"/>
              <w:bottom w:val="single" w:sz="6" w:space="0" w:color="auto"/>
              <w:right w:val="single" w:sz="4" w:space="0" w:color="auto"/>
            </w:tcBorders>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A851A3" w:rsidP="00DA7760">
            <w:pPr>
              <w:widowControl/>
              <w:jc w:val="right"/>
              <w:rPr>
                <w:rFonts w:ascii="宋体" w:hAnsi="宋体" w:cs="宋体"/>
                <w:kern w:val="0"/>
                <w:szCs w:val="21"/>
              </w:rPr>
            </w:pPr>
            <w:r>
              <w:rPr>
                <w:rFonts w:ascii="宋体" w:hAnsi="宋体" w:cs="宋体" w:hint="eastAsia"/>
                <w:kern w:val="0"/>
                <w:szCs w:val="21"/>
              </w:rPr>
              <w:t>0</w:t>
            </w:r>
          </w:p>
        </w:tc>
      </w:tr>
    </w:tbl>
    <w:p w:rsidR="009D71B7" w:rsidRDefault="00A75192" w:rsidP="00A75192">
      <w:pPr>
        <w:autoSpaceDE w:val="0"/>
        <w:autoSpaceDN w:val="0"/>
        <w:adjustRightInd w:val="0"/>
        <w:rPr>
          <w:rFonts w:ascii="宋体" w:hAnsi="宋体"/>
          <w:szCs w:val="21"/>
        </w:rPr>
      </w:pPr>
      <w:r>
        <w:rPr>
          <w:rFonts w:ascii="宋体" w:hAnsi="宋体" w:hint="eastAsia"/>
          <w:szCs w:val="21"/>
        </w:rPr>
        <w:t>注：本表反映</w:t>
      </w:r>
      <w:r w:rsidR="00F85A60">
        <w:rPr>
          <w:rFonts w:ascii="宋体" w:hAnsi="宋体" w:hint="eastAsia"/>
          <w:szCs w:val="21"/>
        </w:rPr>
        <w:t>单位</w:t>
      </w:r>
      <w:r>
        <w:rPr>
          <w:rFonts w:ascii="宋体" w:hAnsi="宋体" w:hint="eastAsia"/>
          <w:szCs w:val="21"/>
        </w:rPr>
        <w:t>本年度“三公”经费支出预决算情况。</w:t>
      </w:r>
    </w:p>
    <w:p w:rsidR="009D71B7" w:rsidRDefault="009D71B7" w:rsidP="00A75192">
      <w:pPr>
        <w:autoSpaceDE w:val="0"/>
        <w:autoSpaceDN w:val="0"/>
        <w:adjustRightInd w:val="0"/>
        <w:rPr>
          <w:rFonts w:ascii="宋体" w:hAnsi="宋体"/>
          <w:szCs w:val="21"/>
        </w:rPr>
      </w:pPr>
    </w:p>
    <w:p w:rsidR="00B21760" w:rsidRPr="00E32770" w:rsidRDefault="00B21760" w:rsidP="00B21760">
      <w:pPr>
        <w:autoSpaceDE w:val="0"/>
        <w:autoSpaceDN w:val="0"/>
        <w:adjustRightInd w:val="0"/>
        <w:rPr>
          <w:rFonts w:ascii="宋体" w:hAnsi="宋体"/>
          <w:b/>
          <w:szCs w:val="21"/>
        </w:rPr>
        <w:sectPr w:rsidR="00B21760" w:rsidRPr="00E32770" w:rsidSect="00FA4FB5">
          <w:pgSz w:w="16838" w:h="11906" w:orient="landscape"/>
          <w:pgMar w:top="1797" w:right="1440" w:bottom="1797" w:left="1440" w:header="851" w:footer="992" w:gutter="0"/>
          <w:cols w:space="425"/>
          <w:docGrid w:linePitch="312"/>
        </w:sectPr>
      </w:pPr>
    </w:p>
    <w:p w:rsidR="00A75192" w:rsidRPr="00BB11BC"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政府性基金预算财政拨款</w:t>
      </w:r>
      <w:r>
        <w:rPr>
          <w:rFonts w:ascii="宋体" w:hAnsi="宋体" w:hint="eastAsia"/>
          <w:szCs w:val="21"/>
        </w:rPr>
        <w:t>收入</w:t>
      </w:r>
      <w:r w:rsidRPr="00BB11BC">
        <w:rPr>
          <w:rFonts w:ascii="宋体" w:hAnsi="宋体" w:hint="eastAsia"/>
          <w:szCs w:val="21"/>
        </w:rPr>
        <w:t>支出决算表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0"/>
        <w:gridCol w:w="2160"/>
        <w:gridCol w:w="1440"/>
        <w:gridCol w:w="1620"/>
        <w:gridCol w:w="1620"/>
        <w:gridCol w:w="1416"/>
        <w:gridCol w:w="1644"/>
        <w:gridCol w:w="1980"/>
      </w:tblGrid>
      <w:tr w:rsidR="00A75192" w:rsidRPr="00BB11BC" w:rsidTr="00DA7760">
        <w:trPr>
          <w:trHeight w:val="480"/>
          <w:jc w:val="center"/>
        </w:trPr>
        <w:tc>
          <w:tcPr>
            <w:tcW w:w="3370" w:type="dxa"/>
            <w:gridSpan w:val="2"/>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项目</w:t>
            </w:r>
          </w:p>
        </w:tc>
        <w:tc>
          <w:tcPr>
            <w:tcW w:w="1440" w:type="dxa"/>
            <w:vMerge w:val="restart"/>
            <w:vAlign w:val="center"/>
          </w:tcPr>
          <w:p w:rsidR="00A75192" w:rsidRPr="00BB11BC" w:rsidRDefault="00A75192" w:rsidP="00DA7760">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A75192" w:rsidRPr="00BB11BC" w:rsidRDefault="00A75192" w:rsidP="00DA7760">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A75192" w:rsidRPr="00BB11BC" w:rsidRDefault="00A75192" w:rsidP="00DA7760">
            <w:pPr>
              <w:jc w:val="center"/>
              <w:rPr>
                <w:rFonts w:ascii="宋体" w:hAnsi="宋体"/>
                <w:szCs w:val="21"/>
              </w:rPr>
            </w:pPr>
            <w:r>
              <w:rPr>
                <w:rFonts w:ascii="宋体" w:hAnsi="宋体" w:hint="eastAsia"/>
                <w:szCs w:val="21"/>
              </w:rPr>
              <w:t>本年</w:t>
            </w:r>
            <w:r w:rsidRPr="00BB11BC">
              <w:rPr>
                <w:rFonts w:ascii="宋体" w:hAnsi="宋体" w:hint="eastAsia"/>
                <w:szCs w:val="21"/>
              </w:rPr>
              <w:t>支出</w:t>
            </w:r>
          </w:p>
        </w:tc>
        <w:tc>
          <w:tcPr>
            <w:tcW w:w="1980" w:type="dxa"/>
            <w:vMerge w:val="restart"/>
            <w:shd w:val="clear" w:color="auto" w:fill="auto"/>
            <w:vAlign w:val="center"/>
          </w:tcPr>
          <w:p w:rsidR="00A75192" w:rsidRDefault="00A75192" w:rsidP="00DA7760">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rsidR="00A75192" w:rsidRPr="00BB11BC" w:rsidRDefault="00A75192" w:rsidP="00DA7760">
            <w:pPr>
              <w:widowControl/>
              <w:jc w:val="center"/>
              <w:rPr>
                <w:rFonts w:ascii="宋体" w:hAnsi="宋体"/>
                <w:szCs w:val="21"/>
              </w:rPr>
            </w:pPr>
            <w:r>
              <w:rPr>
                <w:rFonts w:ascii="宋体" w:hAnsi="宋体" w:hint="eastAsia"/>
                <w:szCs w:val="21"/>
              </w:rPr>
              <w:t>结余</w:t>
            </w:r>
          </w:p>
        </w:tc>
      </w:tr>
      <w:tr w:rsidR="00A75192" w:rsidRPr="00BB11BC" w:rsidTr="00DA7760">
        <w:trPr>
          <w:trHeight w:val="747"/>
          <w:jc w:val="center"/>
        </w:trPr>
        <w:tc>
          <w:tcPr>
            <w:tcW w:w="1210" w:type="dxa"/>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功能分类科目编码</w:t>
            </w:r>
          </w:p>
        </w:tc>
        <w:tc>
          <w:tcPr>
            <w:tcW w:w="2160" w:type="dxa"/>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科目名称</w:t>
            </w:r>
          </w:p>
        </w:tc>
        <w:tc>
          <w:tcPr>
            <w:tcW w:w="1440" w:type="dxa"/>
            <w:vMerge/>
            <w:vAlign w:val="center"/>
          </w:tcPr>
          <w:p w:rsidR="00A75192" w:rsidRPr="00BB11BC" w:rsidRDefault="00A75192" w:rsidP="00DA7760">
            <w:pPr>
              <w:widowControl/>
              <w:jc w:val="center"/>
              <w:rPr>
                <w:rFonts w:ascii="宋体" w:hAnsi="宋体"/>
                <w:szCs w:val="21"/>
              </w:rPr>
            </w:pPr>
          </w:p>
        </w:tc>
        <w:tc>
          <w:tcPr>
            <w:tcW w:w="1620" w:type="dxa"/>
            <w:vMerge/>
            <w:vAlign w:val="center"/>
          </w:tcPr>
          <w:p w:rsidR="00A75192" w:rsidRPr="00BB11BC" w:rsidRDefault="00A75192" w:rsidP="00DA7760">
            <w:pPr>
              <w:widowControl/>
              <w:jc w:val="center"/>
              <w:rPr>
                <w:rFonts w:ascii="宋体" w:hAnsi="宋体"/>
                <w:szCs w:val="21"/>
              </w:rPr>
            </w:pPr>
          </w:p>
        </w:tc>
        <w:tc>
          <w:tcPr>
            <w:tcW w:w="4680" w:type="dxa"/>
            <w:gridSpan w:val="3"/>
            <w:vMerge/>
            <w:vAlign w:val="center"/>
          </w:tcPr>
          <w:p w:rsidR="00A75192" w:rsidRPr="00BB11BC" w:rsidRDefault="00A75192" w:rsidP="00DA7760">
            <w:pPr>
              <w:widowControl/>
              <w:jc w:val="center"/>
              <w:rPr>
                <w:rFonts w:ascii="宋体" w:hAnsi="宋体"/>
                <w:szCs w:val="21"/>
              </w:rPr>
            </w:pPr>
          </w:p>
        </w:tc>
        <w:tc>
          <w:tcPr>
            <w:tcW w:w="1980" w:type="dxa"/>
            <w:vMerge/>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3370" w:type="dxa"/>
            <w:gridSpan w:val="2"/>
            <w:vAlign w:val="center"/>
          </w:tcPr>
          <w:p w:rsidR="00A75192" w:rsidRPr="00BB11BC" w:rsidRDefault="00A75192" w:rsidP="00DA7760">
            <w:pPr>
              <w:jc w:val="center"/>
              <w:rPr>
                <w:rFonts w:ascii="宋体" w:hAnsi="宋体" w:cs="宋体"/>
                <w:szCs w:val="21"/>
              </w:rPr>
            </w:pPr>
            <w:r>
              <w:rPr>
                <w:rFonts w:ascii="宋体" w:hAnsi="宋体" w:cs="宋体" w:hint="eastAsia"/>
                <w:szCs w:val="21"/>
              </w:rPr>
              <w:t>合计</w:t>
            </w:r>
          </w:p>
        </w:tc>
        <w:tc>
          <w:tcPr>
            <w:tcW w:w="144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r>
              <w:rPr>
                <w:rFonts w:ascii="宋体" w:hAnsi="宋体" w:hint="eastAsia"/>
                <w:szCs w:val="21"/>
              </w:rPr>
              <w:t>小计</w:t>
            </w:r>
          </w:p>
        </w:tc>
        <w:tc>
          <w:tcPr>
            <w:tcW w:w="1416" w:type="dxa"/>
            <w:vAlign w:val="center"/>
          </w:tcPr>
          <w:p w:rsidR="00A75192" w:rsidRPr="00BB11BC" w:rsidRDefault="00A75192" w:rsidP="00DA7760">
            <w:pPr>
              <w:widowControl/>
              <w:jc w:val="center"/>
              <w:rPr>
                <w:rFonts w:ascii="宋体" w:hAnsi="宋体"/>
                <w:szCs w:val="21"/>
              </w:rPr>
            </w:pPr>
            <w:r>
              <w:rPr>
                <w:rFonts w:ascii="宋体" w:hAnsi="宋体" w:hint="eastAsia"/>
                <w:szCs w:val="21"/>
              </w:rPr>
              <w:t>基本支出</w:t>
            </w:r>
          </w:p>
        </w:tc>
        <w:tc>
          <w:tcPr>
            <w:tcW w:w="1644" w:type="dxa"/>
            <w:vAlign w:val="center"/>
          </w:tcPr>
          <w:p w:rsidR="00A75192" w:rsidRPr="00BB11BC" w:rsidRDefault="00A75192" w:rsidP="00DA7760">
            <w:pPr>
              <w:widowControl/>
              <w:jc w:val="center"/>
              <w:rPr>
                <w:rFonts w:ascii="宋体" w:hAnsi="宋体"/>
                <w:szCs w:val="21"/>
              </w:rPr>
            </w:pPr>
            <w:r>
              <w:rPr>
                <w:rFonts w:ascii="宋体" w:hAnsi="宋体" w:hint="eastAsia"/>
                <w:szCs w:val="21"/>
              </w:rPr>
              <w:t>项目支出</w:t>
            </w:r>
          </w:p>
        </w:tc>
        <w:tc>
          <w:tcPr>
            <w:tcW w:w="198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144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416" w:type="dxa"/>
            <w:vAlign w:val="center"/>
          </w:tcPr>
          <w:p w:rsidR="00A75192" w:rsidRPr="00BB11BC" w:rsidRDefault="00A75192" w:rsidP="00DA7760">
            <w:pPr>
              <w:widowControl/>
              <w:jc w:val="center"/>
              <w:rPr>
                <w:rFonts w:ascii="宋体" w:hAnsi="宋体"/>
                <w:szCs w:val="21"/>
              </w:rPr>
            </w:pPr>
          </w:p>
        </w:tc>
        <w:tc>
          <w:tcPr>
            <w:tcW w:w="1644" w:type="dxa"/>
            <w:vAlign w:val="center"/>
          </w:tcPr>
          <w:p w:rsidR="00A75192" w:rsidRPr="00BB11BC" w:rsidRDefault="00A75192" w:rsidP="00DA7760">
            <w:pPr>
              <w:widowControl/>
              <w:jc w:val="center"/>
              <w:rPr>
                <w:rFonts w:ascii="宋体" w:hAnsi="宋体"/>
                <w:szCs w:val="21"/>
              </w:rPr>
            </w:pPr>
          </w:p>
        </w:tc>
        <w:tc>
          <w:tcPr>
            <w:tcW w:w="198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144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416" w:type="dxa"/>
            <w:vAlign w:val="center"/>
          </w:tcPr>
          <w:p w:rsidR="00A75192" w:rsidRPr="00BB11BC" w:rsidRDefault="00A75192" w:rsidP="00DA7760">
            <w:pPr>
              <w:widowControl/>
              <w:jc w:val="center"/>
              <w:rPr>
                <w:rFonts w:ascii="宋体" w:hAnsi="宋体"/>
                <w:szCs w:val="21"/>
              </w:rPr>
            </w:pPr>
          </w:p>
        </w:tc>
        <w:tc>
          <w:tcPr>
            <w:tcW w:w="1644" w:type="dxa"/>
            <w:vAlign w:val="center"/>
          </w:tcPr>
          <w:p w:rsidR="00A75192" w:rsidRPr="00BB11BC" w:rsidRDefault="00A75192" w:rsidP="00DA7760">
            <w:pPr>
              <w:widowControl/>
              <w:jc w:val="center"/>
              <w:rPr>
                <w:rFonts w:ascii="宋体" w:hAnsi="宋体"/>
                <w:szCs w:val="21"/>
              </w:rPr>
            </w:pPr>
          </w:p>
        </w:tc>
        <w:tc>
          <w:tcPr>
            <w:tcW w:w="198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144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416" w:type="dxa"/>
            <w:vAlign w:val="center"/>
          </w:tcPr>
          <w:p w:rsidR="00A75192" w:rsidRPr="00BB11BC" w:rsidRDefault="00A75192" w:rsidP="00DA7760">
            <w:pPr>
              <w:widowControl/>
              <w:jc w:val="center"/>
              <w:rPr>
                <w:rFonts w:ascii="宋体" w:hAnsi="宋体"/>
                <w:szCs w:val="21"/>
              </w:rPr>
            </w:pPr>
          </w:p>
        </w:tc>
        <w:tc>
          <w:tcPr>
            <w:tcW w:w="1644" w:type="dxa"/>
            <w:vAlign w:val="center"/>
          </w:tcPr>
          <w:p w:rsidR="00A75192" w:rsidRPr="00BB11BC" w:rsidRDefault="00A75192" w:rsidP="00DA7760">
            <w:pPr>
              <w:widowControl/>
              <w:jc w:val="center"/>
              <w:rPr>
                <w:rFonts w:ascii="宋体" w:hAnsi="宋体"/>
                <w:szCs w:val="21"/>
              </w:rPr>
            </w:pPr>
          </w:p>
        </w:tc>
        <w:tc>
          <w:tcPr>
            <w:tcW w:w="198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3370" w:type="dxa"/>
            <w:gridSpan w:val="2"/>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440" w:type="dxa"/>
            <w:vAlign w:val="center"/>
          </w:tcPr>
          <w:p w:rsidR="00A75192" w:rsidRPr="00BB11BC" w:rsidRDefault="00A75192" w:rsidP="00DA7760">
            <w:pPr>
              <w:widowControl/>
              <w:jc w:val="center"/>
              <w:rPr>
                <w:rFonts w:ascii="宋体" w:hAnsi="宋体" w:cs="宋体"/>
                <w:kern w:val="0"/>
                <w:szCs w:val="21"/>
              </w:rPr>
            </w:pPr>
          </w:p>
        </w:tc>
        <w:tc>
          <w:tcPr>
            <w:tcW w:w="1620" w:type="dxa"/>
            <w:vAlign w:val="center"/>
          </w:tcPr>
          <w:p w:rsidR="00A75192" w:rsidRPr="00BB11BC" w:rsidRDefault="00A75192" w:rsidP="00DA7760">
            <w:pPr>
              <w:widowControl/>
              <w:jc w:val="center"/>
              <w:rPr>
                <w:rFonts w:ascii="宋体" w:hAnsi="宋体" w:cs="宋体"/>
                <w:kern w:val="0"/>
                <w:szCs w:val="21"/>
              </w:rPr>
            </w:pPr>
          </w:p>
        </w:tc>
        <w:tc>
          <w:tcPr>
            <w:tcW w:w="1620" w:type="dxa"/>
            <w:vAlign w:val="center"/>
          </w:tcPr>
          <w:p w:rsidR="00A75192" w:rsidRPr="00BB11BC" w:rsidRDefault="00A75192" w:rsidP="00DA7760">
            <w:pPr>
              <w:widowControl/>
              <w:jc w:val="center"/>
              <w:rPr>
                <w:rFonts w:ascii="宋体" w:hAnsi="宋体" w:cs="宋体"/>
                <w:kern w:val="0"/>
                <w:szCs w:val="21"/>
              </w:rPr>
            </w:pPr>
          </w:p>
        </w:tc>
        <w:tc>
          <w:tcPr>
            <w:tcW w:w="1416" w:type="dxa"/>
            <w:vAlign w:val="center"/>
          </w:tcPr>
          <w:p w:rsidR="00A75192" w:rsidRPr="00BB11BC" w:rsidRDefault="00A75192" w:rsidP="00DA7760">
            <w:pPr>
              <w:widowControl/>
              <w:jc w:val="center"/>
              <w:rPr>
                <w:rFonts w:ascii="宋体" w:hAnsi="宋体" w:cs="宋体"/>
                <w:kern w:val="0"/>
                <w:szCs w:val="21"/>
              </w:rPr>
            </w:pPr>
          </w:p>
        </w:tc>
        <w:tc>
          <w:tcPr>
            <w:tcW w:w="1644" w:type="dxa"/>
            <w:vAlign w:val="center"/>
          </w:tcPr>
          <w:p w:rsidR="00A75192" w:rsidRPr="00BB11BC" w:rsidRDefault="00A75192" w:rsidP="00DA7760">
            <w:pPr>
              <w:widowControl/>
              <w:jc w:val="center"/>
              <w:rPr>
                <w:rFonts w:ascii="宋体" w:hAnsi="宋体" w:cs="宋体"/>
                <w:kern w:val="0"/>
                <w:szCs w:val="21"/>
              </w:rPr>
            </w:pPr>
          </w:p>
        </w:tc>
        <w:tc>
          <w:tcPr>
            <w:tcW w:w="1980" w:type="dxa"/>
            <w:shd w:val="clear" w:color="auto" w:fill="auto"/>
            <w:vAlign w:val="center"/>
          </w:tcPr>
          <w:p w:rsidR="00A75192" w:rsidRPr="00BB11BC" w:rsidRDefault="00A75192" w:rsidP="00DA7760">
            <w:pPr>
              <w:widowControl/>
              <w:jc w:val="center"/>
              <w:rPr>
                <w:rFonts w:ascii="宋体" w:hAnsi="宋体" w:cs="宋体"/>
                <w:kern w:val="0"/>
                <w:szCs w:val="21"/>
              </w:rPr>
            </w:pPr>
          </w:p>
        </w:tc>
      </w:tr>
    </w:tbl>
    <w:p w:rsidR="00A75192" w:rsidRPr="00F37165" w:rsidRDefault="00A75192" w:rsidP="00A75192">
      <w:pPr>
        <w:rPr>
          <w:rFonts w:ascii="宋体" w:hAnsi="宋体"/>
          <w:szCs w:val="21"/>
        </w:rPr>
      </w:pPr>
      <w:r>
        <w:rPr>
          <w:rFonts w:ascii="宋体" w:hAnsi="宋体" w:hint="eastAsia"/>
          <w:szCs w:val="21"/>
        </w:rPr>
        <w:t>注：本表反映</w:t>
      </w:r>
      <w:r w:rsidR="00E065DC">
        <w:rPr>
          <w:rFonts w:ascii="宋体" w:hAnsi="宋体" w:hint="eastAsia"/>
          <w:szCs w:val="21"/>
        </w:rPr>
        <w:t>单位</w:t>
      </w:r>
      <w:r>
        <w:rPr>
          <w:rFonts w:ascii="宋体" w:hAnsi="宋体" w:hint="eastAsia"/>
          <w:szCs w:val="21"/>
        </w:rPr>
        <w:t>本年度政府性基金预算财政拨款收入支出及结转和结余情况。</w:t>
      </w:r>
    </w:p>
    <w:p w:rsidR="00A75192" w:rsidRDefault="00A75192" w:rsidP="00A75192">
      <w:pPr>
        <w:rPr>
          <w:rFonts w:ascii="宋体" w:hAnsi="宋体"/>
          <w:szCs w:val="21"/>
        </w:rPr>
      </w:pPr>
      <w:r>
        <w:rPr>
          <w:rFonts w:ascii="宋体" w:hAnsi="宋体" w:hint="eastAsia"/>
          <w:szCs w:val="21"/>
        </w:rPr>
        <w:t>说明</w:t>
      </w:r>
      <w:r w:rsidRPr="007914B3">
        <w:rPr>
          <w:rFonts w:ascii="宋体" w:hAnsi="宋体" w:hint="eastAsia"/>
          <w:szCs w:val="21"/>
        </w:rPr>
        <w:t>：</w:t>
      </w:r>
      <w:r w:rsidR="00CF2A10">
        <w:rPr>
          <w:rFonts w:ascii="宋体" w:hAnsi="宋体" w:hint="eastAsia"/>
          <w:szCs w:val="21"/>
        </w:rPr>
        <w:t>本单位</w:t>
      </w:r>
      <w:r>
        <w:rPr>
          <w:rFonts w:ascii="宋体" w:hAnsi="宋体" w:hint="eastAsia"/>
          <w:szCs w:val="21"/>
        </w:rPr>
        <w:t>本年度没有政府性基金预算财政拨款收入和</w:t>
      </w:r>
      <w:r w:rsidRPr="007914B3">
        <w:rPr>
          <w:rFonts w:ascii="宋体" w:hAnsi="宋体" w:hint="eastAsia"/>
          <w:szCs w:val="21"/>
        </w:rPr>
        <w:t>支出，故本表无数据。</w:t>
      </w:r>
    </w:p>
    <w:p w:rsidR="00A75192" w:rsidRPr="00BB11BC" w:rsidRDefault="00A75192" w:rsidP="00A75192">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w:t>
      </w:r>
      <w:r w:rsidRPr="00BB11BC">
        <w:rPr>
          <w:rFonts w:ascii="宋体" w:hAnsi="宋体" w:hint="eastAsia"/>
          <w:szCs w:val="21"/>
        </w:rPr>
        <w:t>预算财政拨款</w:t>
      </w:r>
      <w:r>
        <w:rPr>
          <w:rFonts w:ascii="宋体" w:hAnsi="宋体" w:hint="eastAsia"/>
          <w:szCs w:val="21"/>
        </w:rPr>
        <w:t>收入</w:t>
      </w:r>
      <w:r w:rsidRPr="00BB11BC">
        <w:rPr>
          <w:rFonts w:ascii="宋体" w:hAnsi="宋体" w:hint="eastAsia"/>
          <w:szCs w:val="21"/>
        </w:rPr>
        <w:t>支出决算表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0"/>
        <w:gridCol w:w="2160"/>
        <w:gridCol w:w="2136"/>
        <w:gridCol w:w="2328"/>
        <w:gridCol w:w="2352"/>
        <w:gridCol w:w="2520"/>
      </w:tblGrid>
      <w:tr w:rsidR="00A75192" w:rsidRPr="00BB11BC" w:rsidTr="00DA7760">
        <w:trPr>
          <w:trHeight w:val="480"/>
          <w:jc w:val="center"/>
        </w:trPr>
        <w:tc>
          <w:tcPr>
            <w:tcW w:w="3370" w:type="dxa"/>
            <w:gridSpan w:val="2"/>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项目</w:t>
            </w:r>
          </w:p>
        </w:tc>
        <w:tc>
          <w:tcPr>
            <w:tcW w:w="2136" w:type="dxa"/>
            <w:vMerge w:val="restart"/>
            <w:vAlign w:val="center"/>
          </w:tcPr>
          <w:p w:rsidR="00A75192" w:rsidRPr="00BB11BC" w:rsidRDefault="00A75192" w:rsidP="00DA7760">
            <w:pPr>
              <w:widowControl/>
              <w:jc w:val="center"/>
              <w:rPr>
                <w:rFonts w:ascii="宋体" w:hAnsi="宋体"/>
                <w:szCs w:val="21"/>
              </w:rPr>
            </w:pPr>
            <w:r>
              <w:rPr>
                <w:rFonts w:ascii="宋体" w:hAnsi="宋体" w:hint="eastAsia"/>
                <w:szCs w:val="21"/>
              </w:rPr>
              <w:t>年初结转和结余</w:t>
            </w:r>
          </w:p>
        </w:tc>
        <w:tc>
          <w:tcPr>
            <w:tcW w:w="2328" w:type="dxa"/>
            <w:vMerge w:val="restart"/>
            <w:vAlign w:val="center"/>
          </w:tcPr>
          <w:p w:rsidR="00A75192" w:rsidRPr="00BB11BC" w:rsidRDefault="00A75192" w:rsidP="00DA7760">
            <w:pPr>
              <w:widowControl/>
              <w:jc w:val="center"/>
              <w:rPr>
                <w:rFonts w:ascii="宋体" w:hAnsi="宋体"/>
                <w:szCs w:val="21"/>
              </w:rPr>
            </w:pPr>
            <w:r>
              <w:rPr>
                <w:rFonts w:ascii="宋体" w:hAnsi="宋体" w:hint="eastAsia"/>
                <w:szCs w:val="21"/>
              </w:rPr>
              <w:t>本年收入</w:t>
            </w:r>
          </w:p>
        </w:tc>
        <w:tc>
          <w:tcPr>
            <w:tcW w:w="2352" w:type="dxa"/>
            <w:vMerge w:val="restart"/>
            <w:vAlign w:val="center"/>
          </w:tcPr>
          <w:p w:rsidR="00A75192" w:rsidRPr="00BB11BC" w:rsidRDefault="00A75192" w:rsidP="00DA7760">
            <w:pPr>
              <w:jc w:val="center"/>
              <w:rPr>
                <w:rFonts w:ascii="宋体" w:hAnsi="宋体"/>
                <w:szCs w:val="21"/>
              </w:rPr>
            </w:pPr>
            <w:r>
              <w:rPr>
                <w:rFonts w:ascii="宋体" w:hAnsi="宋体" w:hint="eastAsia"/>
                <w:szCs w:val="21"/>
              </w:rPr>
              <w:t>本年</w:t>
            </w:r>
            <w:r w:rsidRPr="00BB11BC">
              <w:rPr>
                <w:rFonts w:ascii="宋体" w:hAnsi="宋体" w:hint="eastAsia"/>
                <w:szCs w:val="21"/>
              </w:rPr>
              <w:t>支出</w:t>
            </w:r>
          </w:p>
        </w:tc>
        <w:tc>
          <w:tcPr>
            <w:tcW w:w="2520" w:type="dxa"/>
            <w:vMerge w:val="restart"/>
            <w:shd w:val="clear" w:color="auto" w:fill="auto"/>
            <w:vAlign w:val="center"/>
          </w:tcPr>
          <w:p w:rsidR="00A75192" w:rsidRPr="00BB11BC" w:rsidRDefault="00A75192" w:rsidP="00DA7760">
            <w:pPr>
              <w:widowControl/>
              <w:jc w:val="center"/>
              <w:rPr>
                <w:rFonts w:ascii="宋体" w:hAnsi="宋体"/>
                <w:szCs w:val="21"/>
              </w:rPr>
            </w:pPr>
            <w:r>
              <w:rPr>
                <w:rFonts w:ascii="宋体" w:hAnsi="宋体" w:hint="eastAsia"/>
                <w:szCs w:val="21"/>
              </w:rPr>
              <w:t>年末结转和结余</w:t>
            </w:r>
          </w:p>
        </w:tc>
      </w:tr>
      <w:tr w:rsidR="00A75192" w:rsidRPr="00BB11BC" w:rsidTr="00DA7760">
        <w:trPr>
          <w:trHeight w:val="747"/>
          <w:jc w:val="center"/>
        </w:trPr>
        <w:tc>
          <w:tcPr>
            <w:tcW w:w="1210" w:type="dxa"/>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功能分类科目编码</w:t>
            </w:r>
          </w:p>
        </w:tc>
        <w:tc>
          <w:tcPr>
            <w:tcW w:w="2160" w:type="dxa"/>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科目名称</w:t>
            </w:r>
          </w:p>
        </w:tc>
        <w:tc>
          <w:tcPr>
            <w:tcW w:w="2136" w:type="dxa"/>
            <w:vMerge/>
            <w:vAlign w:val="center"/>
          </w:tcPr>
          <w:p w:rsidR="00A75192" w:rsidRPr="00BB11BC" w:rsidRDefault="00A75192" w:rsidP="00DA7760">
            <w:pPr>
              <w:widowControl/>
              <w:jc w:val="center"/>
              <w:rPr>
                <w:rFonts w:ascii="宋体" w:hAnsi="宋体"/>
                <w:szCs w:val="21"/>
              </w:rPr>
            </w:pPr>
          </w:p>
        </w:tc>
        <w:tc>
          <w:tcPr>
            <w:tcW w:w="2328" w:type="dxa"/>
            <w:vMerge/>
            <w:vAlign w:val="center"/>
          </w:tcPr>
          <w:p w:rsidR="00A75192" w:rsidRPr="00BB11BC" w:rsidRDefault="00A75192" w:rsidP="00DA7760">
            <w:pPr>
              <w:widowControl/>
              <w:jc w:val="center"/>
              <w:rPr>
                <w:rFonts w:ascii="宋体" w:hAnsi="宋体"/>
                <w:szCs w:val="21"/>
              </w:rPr>
            </w:pPr>
          </w:p>
        </w:tc>
        <w:tc>
          <w:tcPr>
            <w:tcW w:w="2352" w:type="dxa"/>
            <w:vMerge/>
            <w:vAlign w:val="center"/>
          </w:tcPr>
          <w:p w:rsidR="00A75192" w:rsidRPr="00BB11BC" w:rsidRDefault="00A75192" w:rsidP="00DA7760">
            <w:pPr>
              <w:widowControl/>
              <w:jc w:val="center"/>
              <w:rPr>
                <w:rFonts w:ascii="宋体" w:hAnsi="宋体"/>
                <w:szCs w:val="21"/>
              </w:rPr>
            </w:pPr>
          </w:p>
        </w:tc>
        <w:tc>
          <w:tcPr>
            <w:tcW w:w="2520" w:type="dxa"/>
            <w:vMerge/>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3370" w:type="dxa"/>
            <w:gridSpan w:val="2"/>
            <w:vAlign w:val="center"/>
          </w:tcPr>
          <w:p w:rsidR="00A75192" w:rsidRPr="00BB11BC" w:rsidRDefault="00A75192" w:rsidP="00DA7760">
            <w:pPr>
              <w:jc w:val="center"/>
              <w:rPr>
                <w:rFonts w:ascii="宋体" w:hAnsi="宋体" w:cs="宋体"/>
                <w:szCs w:val="21"/>
              </w:rPr>
            </w:pPr>
            <w:r>
              <w:rPr>
                <w:rFonts w:ascii="宋体" w:hAnsi="宋体" w:cs="宋体" w:hint="eastAsia"/>
                <w:szCs w:val="21"/>
              </w:rPr>
              <w:t>合计</w:t>
            </w:r>
          </w:p>
        </w:tc>
        <w:tc>
          <w:tcPr>
            <w:tcW w:w="2136" w:type="dxa"/>
            <w:vAlign w:val="center"/>
          </w:tcPr>
          <w:p w:rsidR="00A75192" w:rsidRPr="00BB11BC" w:rsidRDefault="00A75192" w:rsidP="00DA7760">
            <w:pPr>
              <w:widowControl/>
              <w:jc w:val="center"/>
              <w:rPr>
                <w:rFonts w:ascii="宋体" w:hAnsi="宋体"/>
                <w:szCs w:val="21"/>
              </w:rPr>
            </w:pPr>
          </w:p>
        </w:tc>
        <w:tc>
          <w:tcPr>
            <w:tcW w:w="2328" w:type="dxa"/>
            <w:vAlign w:val="center"/>
          </w:tcPr>
          <w:p w:rsidR="00A75192" w:rsidRPr="00BB11BC" w:rsidRDefault="00A75192" w:rsidP="00DA7760">
            <w:pPr>
              <w:widowControl/>
              <w:jc w:val="center"/>
              <w:rPr>
                <w:rFonts w:ascii="宋体" w:hAnsi="宋体"/>
                <w:szCs w:val="21"/>
              </w:rPr>
            </w:pPr>
          </w:p>
        </w:tc>
        <w:tc>
          <w:tcPr>
            <w:tcW w:w="2352" w:type="dxa"/>
            <w:vAlign w:val="center"/>
          </w:tcPr>
          <w:p w:rsidR="00A75192" w:rsidRPr="00BB11BC" w:rsidRDefault="00A75192" w:rsidP="00DA7760">
            <w:pPr>
              <w:widowControl/>
              <w:jc w:val="center"/>
              <w:rPr>
                <w:rFonts w:ascii="宋体" w:hAnsi="宋体"/>
                <w:szCs w:val="21"/>
              </w:rPr>
            </w:pPr>
          </w:p>
        </w:tc>
        <w:tc>
          <w:tcPr>
            <w:tcW w:w="252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2136" w:type="dxa"/>
            <w:vAlign w:val="center"/>
          </w:tcPr>
          <w:p w:rsidR="00A75192" w:rsidRPr="00BB11BC" w:rsidRDefault="00A75192" w:rsidP="00DA7760">
            <w:pPr>
              <w:widowControl/>
              <w:jc w:val="center"/>
              <w:rPr>
                <w:rFonts w:ascii="宋体" w:hAnsi="宋体"/>
                <w:szCs w:val="21"/>
              </w:rPr>
            </w:pPr>
          </w:p>
        </w:tc>
        <w:tc>
          <w:tcPr>
            <w:tcW w:w="2328" w:type="dxa"/>
            <w:vAlign w:val="center"/>
          </w:tcPr>
          <w:p w:rsidR="00A75192" w:rsidRPr="00BB11BC" w:rsidRDefault="00A75192" w:rsidP="00DA7760">
            <w:pPr>
              <w:widowControl/>
              <w:jc w:val="center"/>
              <w:rPr>
                <w:rFonts w:ascii="宋体" w:hAnsi="宋体"/>
                <w:szCs w:val="21"/>
              </w:rPr>
            </w:pPr>
          </w:p>
        </w:tc>
        <w:tc>
          <w:tcPr>
            <w:tcW w:w="2352" w:type="dxa"/>
            <w:vAlign w:val="center"/>
          </w:tcPr>
          <w:p w:rsidR="00A75192" w:rsidRPr="00BB11BC" w:rsidRDefault="00A75192" w:rsidP="00DA7760">
            <w:pPr>
              <w:widowControl/>
              <w:jc w:val="center"/>
              <w:rPr>
                <w:rFonts w:ascii="宋体" w:hAnsi="宋体"/>
                <w:szCs w:val="21"/>
              </w:rPr>
            </w:pPr>
          </w:p>
        </w:tc>
        <w:tc>
          <w:tcPr>
            <w:tcW w:w="252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2136" w:type="dxa"/>
            <w:vAlign w:val="center"/>
          </w:tcPr>
          <w:p w:rsidR="00A75192" w:rsidRPr="00BB11BC" w:rsidRDefault="00A75192" w:rsidP="00DA7760">
            <w:pPr>
              <w:widowControl/>
              <w:jc w:val="center"/>
              <w:rPr>
                <w:rFonts w:ascii="宋体" w:hAnsi="宋体"/>
                <w:szCs w:val="21"/>
              </w:rPr>
            </w:pPr>
          </w:p>
        </w:tc>
        <w:tc>
          <w:tcPr>
            <w:tcW w:w="2328" w:type="dxa"/>
            <w:vAlign w:val="center"/>
          </w:tcPr>
          <w:p w:rsidR="00A75192" w:rsidRPr="00BB11BC" w:rsidRDefault="00A75192" w:rsidP="00DA7760">
            <w:pPr>
              <w:widowControl/>
              <w:jc w:val="center"/>
              <w:rPr>
                <w:rFonts w:ascii="宋体" w:hAnsi="宋体"/>
                <w:szCs w:val="21"/>
              </w:rPr>
            </w:pPr>
          </w:p>
        </w:tc>
        <w:tc>
          <w:tcPr>
            <w:tcW w:w="2352" w:type="dxa"/>
            <w:vAlign w:val="center"/>
          </w:tcPr>
          <w:p w:rsidR="00A75192" w:rsidRPr="00BB11BC" w:rsidRDefault="00A75192" w:rsidP="00DA7760">
            <w:pPr>
              <w:widowControl/>
              <w:jc w:val="center"/>
              <w:rPr>
                <w:rFonts w:ascii="宋体" w:hAnsi="宋体"/>
                <w:szCs w:val="21"/>
              </w:rPr>
            </w:pPr>
          </w:p>
        </w:tc>
        <w:tc>
          <w:tcPr>
            <w:tcW w:w="252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2136" w:type="dxa"/>
            <w:vAlign w:val="center"/>
          </w:tcPr>
          <w:p w:rsidR="00A75192" w:rsidRPr="00BB11BC" w:rsidRDefault="00A75192" w:rsidP="00DA7760">
            <w:pPr>
              <w:widowControl/>
              <w:jc w:val="center"/>
              <w:rPr>
                <w:rFonts w:ascii="宋体" w:hAnsi="宋体"/>
                <w:szCs w:val="21"/>
              </w:rPr>
            </w:pPr>
          </w:p>
        </w:tc>
        <w:tc>
          <w:tcPr>
            <w:tcW w:w="2328" w:type="dxa"/>
            <w:vAlign w:val="center"/>
          </w:tcPr>
          <w:p w:rsidR="00A75192" w:rsidRPr="00BB11BC" w:rsidRDefault="00A75192" w:rsidP="00DA7760">
            <w:pPr>
              <w:widowControl/>
              <w:jc w:val="center"/>
              <w:rPr>
                <w:rFonts w:ascii="宋体" w:hAnsi="宋体"/>
                <w:szCs w:val="21"/>
              </w:rPr>
            </w:pPr>
          </w:p>
        </w:tc>
        <w:tc>
          <w:tcPr>
            <w:tcW w:w="2352" w:type="dxa"/>
            <w:vAlign w:val="center"/>
          </w:tcPr>
          <w:p w:rsidR="00A75192" w:rsidRPr="00BB11BC" w:rsidRDefault="00A75192" w:rsidP="00DA7760">
            <w:pPr>
              <w:widowControl/>
              <w:jc w:val="center"/>
              <w:rPr>
                <w:rFonts w:ascii="宋体" w:hAnsi="宋体"/>
                <w:szCs w:val="21"/>
              </w:rPr>
            </w:pPr>
          </w:p>
        </w:tc>
        <w:tc>
          <w:tcPr>
            <w:tcW w:w="252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3370" w:type="dxa"/>
            <w:gridSpan w:val="2"/>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2136" w:type="dxa"/>
            <w:vAlign w:val="center"/>
          </w:tcPr>
          <w:p w:rsidR="00A75192" w:rsidRPr="00BB11BC" w:rsidRDefault="00A75192" w:rsidP="00DA7760">
            <w:pPr>
              <w:widowControl/>
              <w:jc w:val="center"/>
              <w:rPr>
                <w:rFonts w:ascii="宋体" w:hAnsi="宋体" w:cs="宋体"/>
                <w:kern w:val="0"/>
                <w:szCs w:val="21"/>
              </w:rPr>
            </w:pPr>
          </w:p>
        </w:tc>
        <w:tc>
          <w:tcPr>
            <w:tcW w:w="2328" w:type="dxa"/>
            <w:vAlign w:val="center"/>
          </w:tcPr>
          <w:p w:rsidR="00A75192" w:rsidRPr="00BB11BC" w:rsidRDefault="00A75192" w:rsidP="00DA7760">
            <w:pPr>
              <w:widowControl/>
              <w:jc w:val="center"/>
              <w:rPr>
                <w:rFonts w:ascii="宋体" w:hAnsi="宋体" w:cs="宋体"/>
                <w:kern w:val="0"/>
                <w:szCs w:val="21"/>
              </w:rPr>
            </w:pPr>
          </w:p>
        </w:tc>
        <w:tc>
          <w:tcPr>
            <w:tcW w:w="2352" w:type="dxa"/>
            <w:vAlign w:val="center"/>
          </w:tcPr>
          <w:p w:rsidR="00A75192" w:rsidRPr="00BB11BC" w:rsidRDefault="00A75192" w:rsidP="00DA7760">
            <w:pPr>
              <w:widowControl/>
              <w:jc w:val="center"/>
              <w:rPr>
                <w:rFonts w:ascii="宋体" w:hAnsi="宋体" w:cs="宋体"/>
                <w:kern w:val="0"/>
                <w:szCs w:val="21"/>
              </w:rPr>
            </w:pPr>
          </w:p>
        </w:tc>
        <w:tc>
          <w:tcPr>
            <w:tcW w:w="2520" w:type="dxa"/>
            <w:shd w:val="clear" w:color="auto" w:fill="auto"/>
            <w:vAlign w:val="center"/>
          </w:tcPr>
          <w:p w:rsidR="00A75192" w:rsidRPr="00BB11BC" w:rsidRDefault="00A75192" w:rsidP="00DA7760">
            <w:pPr>
              <w:widowControl/>
              <w:jc w:val="center"/>
              <w:rPr>
                <w:rFonts w:ascii="宋体" w:hAnsi="宋体" w:cs="宋体"/>
                <w:kern w:val="0"/>
                <w:szCs w:val="21"/>
              </w:rPr>
            </w:pPr>
          </w:p>
        </w:tc>
      </w:tr>
    </w:tbl>
    <w:p w:rsidR="00A75192" w:rsidRPr="004028A5" w:rsidRDefault="00A75192" w:rsidP="00A75192">
      <w:pPr>
        <w:rPr>
          <w:rFonts w:ascii="宋体" w:hAnsi="宋体"/>
          <w:szCs w:val="21"/>
        </w:rPr>
      </w:pPr>
      <w:r>
        <w:rPr>
          <w:rFonts w:ascii="宋体" w:hAnsi="宋体" w:hint="eastAsia"/>
          <w:szCs w:val="21"/>
        </w:rPr>
        <w:t>注：本表反映</w:t>
      </w:r>
      <w:r w:rsidR="00AC3D0C">
        <w:rPr>
          <w:rFonts w:ascii="宋体" w:hAnsi="宋体" w:hint="eastAsia"/>
          <w:szCs w:val="21"/>
        </w:rPr>
        <w:t>单位</w:t>
      </w:r>
      <w:r>
        <w:rPr>
          <w:rFonts w:ascii="宋体" w:hAnsi="宋体" w:hint="eastAsia"/>
          <w:szCs w:val="21"/>
        </w:rPr>
        <w:t>本年度国有资本经营预算财政拨款收入支出及结转和结余情况。</w:t>
      </w:r>
    </w:p>
    <w:p w:rsidR="00A75192" w:rsidRDefault="00A75192" w:rsidP="00A75192">
      <w:pPr>
        <w:rPr>
          <w:rFonts w:ascii="宋体" w:hAnsi="宋体"/>
          <w:szCs w:val="21"/>
        </w:rPr>
      </w:pPr>
      <w:r>
        <w:rPr>
          <w:rFonts w:ascii="宋体" w:hAnsi="宋体" w:hint="eastAsia"/>
          <w:szCs w:val="21"/>
        </w:rPr>
        <w:t>说明</w:t>
      </w:r>
      <w:r w:rsidRPr="007914B3">
        <w:rPr>
          <w:rFonts w:ascii="宋体" w:hAnsi="宋体" w:hint="eastAsia"/>
          <w:szCs w:val="21"/>
        </w:rPr>
        <w:t>：</w:t>
      </w:r>
      <w:r w:rsidR="00CF2A10">
        <w:rPr>
          <w:rFonts w:ascii="宋体" w:hAnsi="宋体" w:hint="eastAsia"/>
          <w:szCs w:val="21"/>
        </w:rPr>
        <w:t>本单位</w:t>
      </w:r>
      <w:r>
        <w:rPr>
          <w:rFonts w:ascii="宋体" w:hAnsi="宋体" w:hint="eastAsia"/>
          <w:szCs w:val="21"/>
        </w:rPr>
        <w:t>本年度没有国有资本经营预算财政拨款收入和支出，故本表无数据。</w:t>
      </w:r>
    </w:p>
    <w:p w:rsidR="00A75192" w:rsidRDefault="00A75192" w:rsidP="00A75192">
      <w:pPr>
        <w:rPr>
          <w:rFonts w:ascii="宋体" w:hAnsi="宋体"/>
          <w:szCs w:val="21"/>
        </w:rPr>
        <w:sectPr w:rsidR="00A75192" w:rsidSect="00DA7760">
          <w:headerReference w:type="default" r:id="rId10"/>
          <w:footerReference w:type="default" r:id="rId11"/>
          <w:pgSz w:w="16838" w:h="11906" w:orient="landscape"/>
          <w:pgMar w:top="1797" w:right="1440" w:bottom="1797" w:left="1440" w:header="851" w:footer="992" w:gutter="0"/>
          <w:cols w:space="425"/>
          <w:docGrid w:type="linesAndChars" w:linePitch="312"/>
        </w:sectPr>
      </w:pPr>
    </w:p>
    <w:p w:rsidR="00A75192" w:rsidRDefault="00A75192" w:rsidP="00A75192">
      <w:pPr>
        <w:rPr>
          <w:rFonts w:ascii="宋体" w:hAnsi="宋体"/>
          <w:szCs w:val="21"/>
        </w:rPr>
      </w:pPr>
    </w:p>
    <w:tbl>
      <w:tblPr>
        <w:tblW w:w="10073" w:type="dxa"/>
        <w:jc w:val="center"/>
        <w:tblLook w:val="04A0" w:firstRow="1" w:lastRow="0" w:firstColumn="1" w:lastColumn="0" w:noHBand="0" w:noVBand="1"/>
      </w:tblPr>
      <w:tblGrid>
        <w:gridCol w:w="6190"/>
        <w:gridCol w:w="1070"/>
        <w:gridCol w:w="992"/>
        <w:gridCol w:w="851"/>
        <w:gridCol w:w="970"/>
      </w:tblGrid>
      <w:tr w:rsidR="00A75192" w:rsidRPr="000D1E75" w:rsidTr="00DA7760">
        <w:trPr>
          <w:trHeight w:val="660"/>
          <w:jc w:val="center"/>
        </w:trPr>
        <w:tc>
          <w:tcPr>
            <w:tcW w:w="10073" w:type="dxa"/>
            <w:gridSpan w:val="5"/>
            <w:noWrap/>
            <w:vAlign w:val="center"/>
          </w:tcPr>
          <w:p w:rsidR="00A75192" w:rsidRPr="000D1E75" w:rsidRDefault="00A75192" w:rsidP="00DA7760">
            <w:pPr>
              <w:autoSpaceDE w:val="0"/>
              <w:autoSpaceDN w:val="0"/>
              <w:adjustRightInd w:val="0"/>
              <w:jc w:val="center"/>
              <w:outlineLvl w:val="0"/>
              <w:rPr>
                <w:rFonts w:ascii="宋体" w:hAnsi="宋体"/>
                <w:szCs w:val="21"/>
              </w:rPr>
            </w:pPr>
            <w:r w:rsidRPr="000D1E75">
              <w:rPr>
                <w:rFonts w:ascii="宋体" w:hAnsi="宋体" w:hint="eastAsia"/>
                <w:szCs w:val="21"/>
              </w:rPr>
              <w:t>资产负债情况表</w:t>
            </w:r>
          </w:p>
        </w:tc>
      </w:tr>
      <w:tr w:rsidR="00A75192" w:rsidTr="00DA7760">
        <w:trPr>
          <w:trHeight w:val="435"/>
          <w:jc w:val="center"/>
        </w:trPr>
        <w:tc>
          <w:tcPr>
            <w:tcW w:w="6190" w:type="dxa"/>
            <w:tcBorders>
              <w:top w:val="nil"/>
              <w:left w:val="nil"/>
              <w:bottom w:val="single" w:sz="4" w:space="0" w:color="000000"/>
              <w:right w:val="nil"/>
            </w:tcBorders>
            <w:noWrap/>
            <w:vAlign w:val="center"/>
          </w:tcPr>
          <w:p w:rsidR="00A75192" w:rsidRDefault="00A75192" w:rsidP="00DA7760">
            <w:pPr>
              <w:rPr>
                <w:rFonts w:ascii="宋体" w:hAnsi="宋体" w:cs="宋体"/>
                <w:b/>
                <w:bCs/>
                <w:color w:val="000000"/>
                <w:kern w:val="0"/>
                <w:sz w:val="36"/>
                <w:szCs w:val="36"/>
              </w:rPr>
            </w:pPr>
          </w:p>
        </w:tc>
        <w:tc>
          <w:tcPr>
            <w:tcW w:w="2062" w:type="dxa"/>
            <w:gridSpan w:val="2"/>
            <w:tcBorders>
              <w:top w:val="nil"/>
              <w:left w:val="nil"/>
              <w:bottom w:val="single" w:sz="4" w:space="0" w:color="auto"/>
              <w:right w:val="nil"/>
            </w:tcBorders>
            <w:noWrap/>
            <w:vAlign w:val="center"/>
          </w:tcPr>
          <w:p w:rsidR="00A75192" w:rsidRDefault="00A75192" w:rsidP="00DA7760">
            <w:pPr>
              <w:widowControl/>
              <w:jc w:val="left"/>
              <w:rPr>
                <w:rFonts w:ascii="Times New Roman" w:hAnsi="Times New Roman" w:cs="Times New Roman"/>
                <w:kern w:val="0"/>
                <w:sz w:val="20"/>
                <w:szCs w:val="20"/>
              </w:rPr>
            </w:pPr>
          </w:p>
        </w:tc>
        <w:tc>
          <w:tcPr>
            <w:tcW w:w="1821" w:type="dxa"/>
            <w:gridSpan w:val="2"/>
            <w:tcBorders>
              <w:top w:val="nil"/>
              <w:left w:val="nil"/>
              <w:bottom w:val="single" w:sz="4" w:space="0" w:color="auto"/>
              <w:right w:val="nil"/>
            </w:tcBorders>
            <w:noWrap/>
            <w:vAlign w:val="center"/>
          </w:tcPr>
          <w:p w:rsidR="00A75192" w:rsidRDefault="00A75192" w:rsidP="00DA7760">
            <w:pPr>
              <w:widowControl/>
              <w:jc w:val="right"/>
              <w:rPr>
                <w:rFonts w:ascii="宋体" w:hAnsi="宋体" w:cs="宋体"/>
                <w:color w:val="000000"/>
                <w:kern w:val="0"/>
                <w:sz w:val="20"/>
                <w:szCs w:val="20"/>
              </w:rPr>
            </w:pPr>
            <w:r>
              <w:rPr>
                <w:rFonts w:ascii="宋体" w:hAnsi="宋体" w:cs="宋体" w:hint="eastAsia"/>
                <w:color w:val="000000"/>
                <w:kern w:val="0"/>
                <w:sz w:val="20"/>
                <w:szCs w:val="20"/>
              </w:rPr>
              <w:t>单位：万元</w:t>
            </w:r>
          </w:p>
        </w:tc>
      </w:tr>
      <w:tr w:rsidR="00A75192" w:rsidTr="00DA7760">
        <w:trPr>
          <w:trHeight w:val="435"/>
          <w:jc w:val="center"/>
        </w:trPr>
        <w:tc>
          <w:tcPr>
            <w:tcW w:w="6190" w:type="dxa"/>
            <w:vMerge w:val="restart"/>
            <w:tcBorders>
              <w:top w:val="single" w:sz="4" w:space="0" w:color="auto"/>
              <w:left w:val="single" w:sz="4" w:space="0" w:color="auto"/>
              <w:bottom w:val="single" w:sz="4" w:space="0" w:color="000000"/>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062" w:type="dxa"/>
            <w:gridSpan w:val="2"/>
            <w:tcBorders>
              <w:top w:val="single" w:sz="4" w:space="0" w:color="auto"/>
              <w:left w:val="nil"/>
              <w:bottom w:val="single" w:sz="4" w:space="0" w:color="auto"/>
              <w:right w:val="single" w:sz="4" w:space="0" w:color="000000"/>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w:t>
            </w:r>
          </w:p>
        </w:tc>
        <w:tc>
          <w:tcPr>
            <w:tcW w:w="1821" w:type="dxa"/>
            <w:gridSpan w:val="2"/>
            <w:tcBorders>
              <w:top w:val="single" w:sz="4" w:space="0" w:color="auto"/>
              <w:left w:val="nil"/>
              <w:bottom w:val="single" w:sz="4" w:space="0" w:color="auto"/>
              <w:right w:val="single" w:sz="4" w:space="0" w:color="000000"/>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价值</w:t>
            </w:r>
          </w:p>
        </w:tc>
      </w:tr>
      <w:tr w:rsidR="00A75192" w:rsidTr="00DA7760">
        <w:trPr>
          <w:trHeight w:val="40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A75192" w:rsidRDefault="00A75192" w:rsidP="00DA7760">
            <w:pPr>
              <w:widowControl/>
              <w:jc w:val="left"/>
              <w:rPr>
                <w:rFonts w:ascii="宋体" w:hAnsi="宋体" w:cs="宋体"/>
                <w:color w:val="000000"/>
                <w:kern w:val="0"/>
                <w:sz w:val="20"/>
                <w:szCs w:val="20"/>
              </w:rPr>
            </w:pP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一、资产合计</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2B7ABC"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342.42</w:t>
            </w:r>
          </w:p>
        </w:tc>
        <w:tc>
          <w:tcPr>
            <w:tcW w:w="970" w:type="dxa"/>
            <w:tcBorders>
              <w:top w:val="nil"/>
              <w:left w:val="nil"/>
              <w:bottom w:val="single" w:sz="4" w:space="0" w:color="auto"/>
              <w:right w:val="single" w:sz="4" w:space="0" w:color="auto"/>
            </w:tcBorders>
            <w:noWrap/>
            <w:vAlign w:val="center"/>
          </w:tcPr>
          <w:p w:rsidR="00A75192" w:rsidRPr="002B7ABC" w:rsidRDefault="002B7ABC" w:rsidP="00DA7760">
            <w:pPr>
              <w:widowControl/>
              <w:jc w:val="center"/>
              <w:rPr>
                <w:rFonts w:ascii="宋体" w:hAnsi="宋体" w:cs="宋体"/>
                <w:color w:val="000000"/>
                <w:kern w:val="0"/>
                <w:sz w:val="20"/>
              </w:rPr>
            </w:pPr>
            <w:r w:rsidRPr="002B7ABC">
              <w:rPr>
                <w:rFonts w:ascii="宋体" w:hAnsi="宋体" w:cs="宋体" w:hint="eastAsia"/>
                <w:color w:val="000000"/>
                <w:kern w:val="0"/>
                <w:sz w:val="20"/>
              </w:rPr>
              <w:t>274.51</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（一）流动资产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2B7ABC"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40.00</w:t>
            </w:r>
          </w:p>
        </w:tc>
        <w:tc>
          <w:tcPr>
            <w:tcW w:w="970" w:type="dxa"/>
            <w:tcBorders>
              <w:top w:val="nil"/>
              <w:left w:val="nil"/>
              <w:bottom w:val="single" w:sz="4" w:space="0" w:color="auto"/>
              <w:right w:val="single" w:sz="4" w:space="0" w:color="auto"/>
            </w:tcBorders>
            <w:noWrap/>
            <w:vAlign w:val="center"/>
          </w:tcPr>
          <w:p w:rsidR="00A75192" w:rsidRPr="002B7ABC" w:rsidRDefault="002B7ABC" w:rsidP="00DA7760">
            <w:pPr>
              <w:widowControl/>
              <w:jc w:val="center"/>
              <w:rPr>
                <w:rFonts w:ascii="宋体" w:hAnsi="宋体" w:cs="宋体"/>
                <w:color w:val="000000"/>
                <w:kern w:val="0"/>
                <w:sz w:val="20"/>
              </w:rPr>
            </w:pPr>
            <w:r w:rsidRPr="002B7ABC">
              <w:rPr>
                <w:rFonts w:ascii="宋体" w:hAnsi="宋体" w:cs="宋体" w:hint="eastAsia"/>
                <w:color w:val="000000"/>
                <w:kern w:val="0"/>
                <w:sz w:val="20"/>
              </w:rPr>
              <w:t>22.96</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（二）固定资产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2B7ABC"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417.03</w:t>
            </w:r>
          </w:p>
        </w:tc>
        <w:tc>
          <w:tcPr>
            <w:tcW w:w="970" w:type="dxa"/>
            <w:tcBorders>
              <w:top w:val="nil"/>
              <w:left w:val="nil"/>
              <w:bottom w:val="single" w:sz="4" w:space="0" w:color="auto"/>
              <w:right w:val="single" w:sz="4" w:space="0" w:color="auto"/>
            </w:tcBorders>
            <w:noWrap/>
            <w:vAlign w:val="center"/>
          </w:tcPr>
          <w:p w:rsidR="00A75192" w:rsidRPr="002B7ABC" w:rsidRDefault="002B7ABC" w:rsidP="00DA7760">
            <w:pPr>
              <w:widowControl/>
              <w:jc w:val="center"/>
              <w:rPr>
                <w:rFonts w:ascii="宋体" w:hAnsi="宋体" w:cs="宋体"/>
                <w:color w:val="000000"/>
                <w:kern w:val="0"/>
                <w:sz w:val="20"/>
              </w:rPr>
            </w:pPr>
            <w:r w:rsidRPr="002B7ABC">
              <w:rPr>
                <w:rFonts w:ascii="宋体" w:hAnsi="宋体" w:cs="宋体" w:hint="eastAsia"/>
                <w:color w:val="000000"/>
                <w:kern w:val="0"/>
                <w:sz w:val="20"/>
              </w:rPr>
              <w:t>413.88</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其中：1.房屋（平方米）</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2B7ABC" w:rsidRDefault="00A75192" w:rsidP="00DA7760">
            <w:pPr>
              <w:widowControl/>
              <w:jc w:val="center"/>
              <w:rPr>
                <w:rFonts w:ascii="宋体" w:hAnsi="宋体" w:cs="宋体"/>
                <w:color w:val="000000"/>
                <w:kern w:val="0"/>
                <w:sz w:val="20"/>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color w:val="000000"/>
                <w:sz w:val="20"/>
                <w:szCs w:val="20"/>
              </w:rPr>
              <w:t xml:space="preserve">                2.</w:t>
            </w:r>
            <w:r>
              <w:rPr>
                <w:rFonts w:hint="eastAsia"/>
                <w:color w:val="000000"/>
                <w:sz w:val="20"/>
                <w:szCs w:val="20"/>
              </w:rPr>
              <w:t>通用设备（台</w:t>
            </w:r>
            <w:r>
              <w:rPr>
                <w:color w:val="000000"/>
                <w:sz w:val="20"/>
                <w:szCs w:val="20"/>
              </w:rPr>
              <w:t>/</w:t>
            </w:r>
            <w:r>
              <w:rPr>
                <w:rFonts w:hint="eastAsia"/>
                <w:color w:val="000000"/>
                <w:sz w:val="20"/>
                <w:szCs w:val="20"/>
              </w:rPr>
              <w:t>套</w:t>
            </w:r>
            <w:r>
              <w:rPr>
                <w:color w:val="000000"/>
                <w:sz w:val="20"/>
                <w:szCs w:val="20"/>
              </w:rPr>
              <w:t>/</w:t>
            </w:r>
            <w:r>
              <w:rPr>
                <w:rFonts w:hint="eastAsia"/>
                <w:color w:val="000000"/>
                <w:sz w:val="20"/>
                <w:szCs w:val="20"/>
              </w:rPr>
              <w:t>辆）</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sidR="002B7ABC">
              <w:rPr>
                <w:rFonts w:ascii="宋体" w:hAnsi="宋体" w:cs="宋体" w:hint="eastAsia"/>
                <w:color w:val="000000"/>
                <w:kern w:val="0"/>
                <w:sz w:val="20"/>
                <w:szCs w:val="20"/>
              </w:rPr>
              <w:t>121</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sidR="002B7ABC">
              <w:rPr>
                <w:rFonts w:ascii="宋体" w:hAnsi="宋体" w:cs="宋体" w:hint="eastAsia"/>
                <w:color w:val="000000"/>
                <w:kern w:val="0"/>
                <w:sz w:val="20"/>
                <w:szCs w:val="20"/>
              </w:rPr>
              <w:t>109</w:t>
            </w:r>
          </w:p>
        </w:tc>
        <w:tc>
          <w:tcPr>
            <w:tcW w:w="851" w:type="dxa"/>
            <w:tcBorders>
              <w:top w:val="nil"/>
              <w:left w:val="nil"/>
              <w:bottom w:val="single" w:sz="4" w:space="0" w:color="auto"/>
              <w:right w:val="single" w:sz="4" w:space="0" w:color="auto"/>
            </w:tcBorders>
            <w:noWrap/>
            <w:vAlign w:val="center"/>
          </w:tcPr>
          <w:p w:rsidR="00A75192" w:rsidRDefault="002B7ABC"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408.3</w:t>
            </w:r>
          </w:p>
        </w:tc>
        <w:tc>
          <w:tcPr>
            <w:tcW w:w="970" w:type="dxa"/>
            <w:tcBorders>
              <w:top w:val="nil"/>
              <w:left w:val="nil"/>
              <w:bottom w:val="single" w:sz="4" w:space="0" w:color="auto"/>
              <w:right w:val="single" w:sz="4" w:space="0" w:color="auto"/>
            </w:tcBorders>
            <w:noWrap/>
            <w:vAlign w:val="center"/>
          </w:tcPr>
          <w:p w:rsidR="00A75192" w:rsidRPr="002B7ABC" w:rsidRDefault="002B7ABC" w:rsidP="00DA7760">
            <w:pPr>
              <w:widowControl/>
              <w:jc w:val="center"/>
              <w:rPr>
                <w:rFonts w:ascii="宋体" w:hAnsi="宋体" w:cs="宋体"/>
                <w:color w:val="000000"/>
                <w:kern w:val="0"/>
                <w:sz w:val="20"/>
              </w:rPr>
            </w:pPr>
            <w:r w:rsidRPr="002B7ABC">
              <w:rPr>
                <w:rFonts w:ascii="宋体" w:hAnsi="宋体" w:cs="宋体" w:hint="eastAsia"/>
                <w:color w:val="000000"/>
                <w:kern w:val="0"/>
                <w:sz w:val="20"/>
              </w:rPr>
              <w:t>405.15</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其中：（</w:t>
            </w:r>
            <w:r>
              <w:rPr>
                <w:color w:val="000000"/>
                <w:sz w:val="20"/>
                <w:szCs w:val="20"/>
              </w:rPr>
              <w:t>1</w:t>
            </w:r>
            <w:r>
              <w:rPr>
                <w:rFonts w:hint="eastAsia"/>
                <w:color w:val="000000"/>
                <w:sz w:val="20"/>
                <w:szCs w:val="20"/>
              </w:rPr>
              <w:t>）车辆（辆）</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sidR="002B7ABC">
              <w:rPr>
                <w:rFonts w:ascii="宋体" w:hAnsi="宋体" w:cs="宋体" w:hint="eastAsia"/>
                <w:color w:val="000000"/>
                <w:kern w:val="0"/>
                <w:sz w:val="20"/>
                <w:szCs w:val="20"/>
              </w:rPr>
              <w:t>10</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sidR="002B7ABC">
              <w:rPr>
                <w:rFonts w:ascii="宋体" w:hAnsi="宋体" w:cs="宋体" w:hint="eastAsia"/>
                <w:color w:val="000000"/>
                <w:kern w:val="0"/>
                <w:sz w:val="20"/>
                <w:szCs w:val="20"/>
              </w:rPr>
              <w:t>10</w:t>
            </w:r>
          </w:p>
        </w:tc>
        <w:tc>
          <w:tcPr>
            <w:tcW w:w="851" w:type="dxa"/>
            <w:tcBorders>
              <w:top w:val="nil"/>
              <w:left w:val="nil"/>
              <w:bottom w:val="single" w:sz="4" w:space="0" w:color="auto"/>
              <w:right w:val="single" w:sz="4" w:space="0" w:color="auto"/>
            </w:tcBorders>
            <w:noWrap/>
            <w:vAlign w:val="center"/>
          </w:tcPr>
          <w:p w:rsidR="00A75192" w:rsidRDefault="002B7ABC"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318.51</w:t>
            </w:r>
          </w:p>
        </w:tc>
        <w:tc>
          <w:tcPr>
            <w:tcW w:w="970" w:type="dxa"/>
            <w:tcBorders>
              <w:top w:val="nil"/>
              <w:left w:val="nil"/>
              <w:bottom w:val="single" w:sz="4" w:space="0" w:color="auto"/>
              <w:right w:val="single" w:sz="4" w:space="0" w:color="auto"/>
            </w:tcBorders>
            <w:noWrap/>
            <w:vAlign w:val="center"/>
          </w:tcPr>
          <w:p w:rsidR="00A75192" w:rsidRPr="002B7ABC" w:rsidRDefault="002B7ABC" w:rsidP="00DA7760">
            <w:pPr>
              <w:widowControl/>
              <w:jc w:val="center"/>
              <w:rPr>
                <w:rFonts w:ascii="宋体" w:hAnsi="宋体" w:cs="宋体"/>
                <w:color w:val="000000"/>
                <w:kern w:val="0"/>
                <w:sz w:val="20"/>
              </w:rPr>
            </w:pPr>
            <w:r w:rsidRPr="002B7ABC">
              <w:rPr>
                <w:rFonts w:ascii="宋体" w:hAnsi="宋体" w:cs="宋体" w:hint="eastAsia"/>
                <w:color w:val="000000"/>
                <w:kern w:val="0"/>
                <w:sz w:val="20"/>
              </w:rPr>
              <w:t>318.51</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一般公务用车</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2B7ABC" w:rsidRDefault="00A75192" w:rsidP="00DA7760">
            <w:pPr>
              <w:widowControl/>
              <w:jc w:val="center"/>
              <w:rPr>
                <w:rFonts w:ascii="宋体" w:hAnsi="宋体" w:cs="宋体"/>
                <w:color w:val="000000"/>
                <w:kern w:val="0"/>
                <w:sz w:val="20"/>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执法执勤用车</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2B7ABC" w:rsidRDefault="00A75192" w:rsidP="00DA7760">
            <w:pPr>
              <w:widowControl/>
              <w:jc w:val="center"/>
              <w:rPr>
                <w:rFonts w:ascii="宋体" w:hAnsi="宋体" w:cs="宋体"/>
                <w:color w:val="000000"/>
                <w:kern w:val="0"/>
                <w:sz w:val="20"/>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特种专业技术用车</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2B7ABC" w:rsidRDefault="00A75192" w:rsidP="00DA7760">
            <w:pPr>
              <w:widowControl/>
              <w:jc w:val="center"/>
              <w:rPr>
                <w:rFonts w:ascii="宋体" w:hAnsi="宋体" w:cs="宋体"/>
                <w:color w:val="000000"/>
                <w:kern w:val="0"/>
                <w:sz w:val="20"/>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其他用车</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2B7ABC" w:rsidRDefault="00A75192" w:rsidP="00DA7760">
            <w:pPr>
              <w:widowControl/>
              <w:jc w:val="center"/>
              <w:rPr>
                <w:rFonts w:ascii="宋体" w:hAnsi="宋体" w:cs="宋体"/>
                <w:color w:val="000000"/>
                <w:kern w:val="0"/>
                <w:sz w:val="20"/>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（2）单价50万元以上通用设备（不含车辆）</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2B7ABC" w:rsidRDefault="00A75192" w:rsidP="00DA7760">
            <w:pPr>
              <w:widowControl/>
              <w:jc w:val="center"/>
              <w:rPr>
                <w:rFonts w:ascii="宋体" w:hAnsi="宋体" w:cs="宋体"/>
                <w:color w:val="000000"/>
                <w:kern w:val="0"/>
                <w:sz w:val="20"/>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3.专用设备（台/套）</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2B7ABC" w:rsidRDefault="00A75192" w:rsidP="00DA7760">
            <w:pPr>
              <w:widowControl/>
              <w:jc w:val="center"/>
              <w:rPr>
                <w:rFonts w:ascii="宋体" w:hAnsi="宋体" w:cs="宋体"/>
                <w:color w:val="000000"/>
                <w:kern w:val="0"/>
                <w:sz w:val="20"/>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其中：单价100万元以上专用设备</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2B7ABC" w:rsidRDefault="00A75192" w:rsidP="00DA7760">
            <w:pPr>
              <w:widowControl/>
              <w:jc w:val="center"/>
              <w:rPr>
                <w:rFonts w:ascii="宋体" w:hAnsi="宋体" w:cs="宋体"/>
                <w:color w:val="000000"/>
                <w:kern w:val="0"/>
                <w:sz w:val="20"/>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4.其他固定资产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1B3B2E"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8.73</w:t>
            </w:r>
          </w:p>
        </w:tc>
        <w:tc>
          <w:tcPr>
            <w:tcW w:w="970" w:type="dxa"/>
            <w:tcBorders>
              <w:top w:val="nil"/>
              <w:left w:val="nil"/>
              <w:bottom w:val="single" w:sz="4" w:space="0" w:color="auto"/>
              <w:right w:val="single" w:sz="4" w:space="0" w:color="auto"/>
            </w:tcBorders>
            <w:noWrap/>
            <w:vAlign w:val="center"/>
          </w:tcPr>
          <w:p w:rsidR="00A75192" w:rsidRPr="002B7ABC" w:rsidRDefault="001B3B2E" w:rsidP="00DA7760">
            <w:pPr>
              <w:widowControl/>
              <w:jc w:val="center"/>
              <w:rPr>
                <w:rFonts w:ascii="宋体" w:hAnsi="宋体" w:cs="宋体"/>
                <w:color w:val="000000"/>
                <w:kern w:val="0"/>
                <w:sz w:val="20"/>
              </w:rPr>
            </w:pPr>
            <w:r>
              <w:rPr>
                <w:rFonts w:ascii="宋体" w:hAnsi="宋体" w:cs="宋体" w:hint="eastAsia"/>
                <w:color w:val="000000"/>
                <w:kern w:val="0"/>
                <w:sz w:val="20"/>
              </w:rPr>
              <w:t>8.73</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减：累计折旧及减值准备</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2B7ABC"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114.61</w:t>
            </w:r>
          </w:p>
        </w:tc>
        <w:tc>
          <w:tcPr>
            <w:tcW w:w="970" w:type="dxa"/>
            <w:tcBorders>
              <w:top w:val="nil"/>
              <w:left w:val="nil"/>
              <w:bottom w:val="single" w:sz="4" w:space="0" w:color="auto"/>
              <w:right w:val="single" w:sz="4" w:space="0" w:color="auto"/>
            </w:tcBorders>
            <w:noWrap/>
            <w:vAlign w:val="center"/>
          </w:tcPr>
          <w:p w:rsidR="00A75192" w:rsidRPr="002B7ABC" w:rsidRDefault="002B7ABC" w:rsidP="00DA7760">
            <w:pPr>
              <w:widowControl/>
              <w:jc w:val="center"/>
              <w:rPr>
                <w:rFonts w:ascii="宋体" w:hAnsi="宋体" w:cs="宋体"/>
                <w:color w:val="000000"/>
                <w:kern w:val="0"/>
                <w:sz w:val="20"/>
              </w:rPr>
            </w:pPr>
            <w:r w:rsidRPr="002B7ABC">
              <w:rPr>
                <w:rFonts w:ascii="宋体" w:hAnsi="宋体" w:cs="宋体" w:hint="eastAsia"/>
                <w:color w:val="000000"/>
                <w:kern w:val="0"/>
                <w:sz w:val="20"/>
              </w:rPr>
              <w:t>162.33</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（三）长期股权投资</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2B7ABC" w:rsidRDefault="00A75192" w:rsidP="00DA7760">
            <w:pPr>
              <w:widowControl/>
              <w:jc w:val="center"/>
              <w:rPr>
                <w:rFonts w:ascii="宋体" w:hAnsi="宋体" w:cs="宋体"/>
                <w:color w:val="000000"/>
                <w:kern w:val="0"/>
                <w:sz w:val="20"/>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（四）长期债券投资</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2B7ABC" w:rsidRDefault="00A75192" w:rsidP="00DA7760">
            <w:pPr>
              <w:widowControl/>
              <w:jc w:val="center"/>
              <w:rPr>
                <w:rFonts w:ascii="宋体" w:hAnsi="宋体" w:cs="宋体"/>
                <w:color w:val="000000"/>
                <w:kern w:val="0"/>
                <w:sz w:val="20"/>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（五）在建工程</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2B7ABC" w:rsidRDefault="00A75192" w:rsidP="00DA7760">
            <w:pPr>
              <w:widowControl/>
              <w:jc w:val="center"/>
              <w:rPr>
                <w:rFonts w:ascii="宋体" w:hAnsi="宋体" w:cs="宋体"/>
                <w:color w:val="000000"/>
                <w:kern w:val="0"/>
                <w:sz w:val="20"/>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（六）无形资产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2B7ABC" w:rsidRDefault="00A75192" w:rsidP="00DA7760">
            <w:pPr>
              <w:widowControl/>
              <w:jc w:val="center"/>
              <w:rPr>
                <w:rFonts w:ascii="宋体" w:hAnsi="宋体" w:cs="宋体"/>
                <w:color w:val="000000"/>
                <w:kern w:val="0"/>
                <w:sz w:val="20"/>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减：累计摊销</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2B7ABC" w:rsidRDefault="00A75192" w:rsidP="00DA7760">
            <w:pPr>
              <w:widowControl/>
              <w:jc w:val="center"/>
              <w:rPr>
                <w:rFonts w:ascii="宋体" w:hAnsi="宋体" w:cs="宋体"/>
                <w:color w:val="000000"/>
                <w:kern w:val="0"/>
                <w:sz w:val="20"/>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（七）其他资产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Pr="002B7ABC" w:rsidRDefault="00A75192" w:rsidP="00DA7760">
            <w:pPr>
              <w:widowControl/>
              <w:jc w:val="center"/>
              <w:rPr>
                <w:rFonts w:ascii="宋体" w:hAnsi="宋体" w:cs="宋体"/>
                <w:color w:val="000000"/>
                <w:kern w:val="0"/>
                <w:sz w:val="20"/>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二、负债合计</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2B7ABC"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40.00</w:t>
            </w:r>
          </w:p>
        </w:tc>
        <w:tc>
          <w:tcPr>
            <w:tcW w:w="970" w:type="dxa"/>
            <w:tcBorders>
              <w:top w:val="nil"/>
              <w:left w:val="nil"/>
              <w:bottom w:val="single" w:sz="4" w:space="0" w:color="auto"/>
              <w:right w:val="single" w:sz="4" w:space="0" w:color="auto"/>
            </w:tcBorders>
            <w:noWrap/>
            <w:vAlign w:val="center"/>
          </w:tcPr>
          <w:p w:rsidR="00A75192" w:rsidRPr="002B7ABC" w:rsidRDefault="002B7ABC" w:rsidP="00DA7760">
            <w:pPr>
              <w:widowControl/>
              <w:jc w:val="center"/>
              <w:rPr>
                <w:rFonts w:ascii="宋体" w:hAnsi="宋体" w:cs="宋体"/>
                <w:color w:val="000000"/>
                <w:kern w:val="0"/>
                <w:sz w:val="20"/>
              </w:rPr>
            </w:pPr>
            <w:r w:rsidRPr="002B7ABC">
              <w:rPr>
                <w:rFonts w:ascii="宋体" w:hAnsi="宋体" w:cs="宋体" w:hint="eastAsia"/>
                <w:color w:val="000000"/>
                <w:kern w:val="0"/>
                <w:sz w:val="20"/>
              </w:rPr>
              <w:t>22.96</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三、净资产合计</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2B7ABC"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302.42</w:t>
            </w:r>
          </w:p>
        </w:tc>
        <w:tc>
          <w:tcPr>
            <w:tcW w:w="970" w:type="dxa"/>
            <w:tcBorders>
              <w:top w:val="nil"/>
              <w:left w:val="nil"/>
              <w:bottom w:val="single" w:sz="4" w:space="0" w:color="auto"/>
              <w:right w:val="single" w:sz="4" w:space="0" w:color="auto"/>
            </w:tcBorders>
            <w:noWrap/>
            <w:vAlign w:val="center"/>
          </w:tcPr>
          <w:p w:rsidR="00A75192" w:rsidRPr="002B7ABC" w:rsidRDefault="002B7ABC" w:rsidP="00DA7760">
            <w:pPr>
              <w:widowControl/>
              <w:jc w:val="center"/>
              <w:rPr>
                <w:rFonts w:ascii="宋体" w:hAnsi="宋体" w:cs="宋体"/>
                <w:color w:val="000000"/>
                <w:kern w:val="0"/>
                <w:sz w:val="20"/>
              </w:rPr>
            </w:pPr>
            <w:r w:rsidRPr="002B7ABC">
              <w:rPr>
                <w:rFonts w:ascii="宋体" w:hAnsi="宋体" w:cs="宋体" w:hint="eastAsia"/>
                <w:color w:val="000000"/>
                <w:kern w:val="0"/>
                <w:sz w:val="20"/>
              </w:rPr>
              <w:t>251.55</w:t>
            </w:r>
          </w:p>
        </w:tc>
      </w:tr>
    </w:tbl>
    <w:p w:rsidR="00A75192" w:rsidRDefault="00A75192" w:rsidP="00A75192">
      <w:pPr>
        <w:rPr>
          <w:rFonts w:ascii="宋体" w:hAnsi="宋体"/>
          <w:szCs w:val="21"/>
        </w:rPr>
      </w:pPr>
    </w:p>
    <w:p w:rsidR="00A75192" w:rsidRDefault="00A75192" w:rsidP="00A75192">
      <w:pPr>
        <w:rPr>
          <w:rFonts w:ascii="宋体" w:hAnsi="宋体"/>
          <w:szCs w:val="21"/>
        </w:rPr>
      </w:pPr>
    </w:p>
    <w:p w:rsidR="00A75192" w:rsidRDefault="00A75192" w:rsidP="00A75192">
      <w:pPr>
        <w:rPr>
          <w:rFonts w:ascii="宋体" w:hAnsi="宋体"/>
          <w:szCs w:val="21"/>
        </w:rPr>
      </w:pPr>
    </w:p>
    <w:p w:rsidR="00A75192" w:rsidRPr="00EA6D7B" w:rsidRDefault="00A75192" w:rsidP="00A75192">
      <w:pPr>
        <w:rPr>
          <w:rFonts w:ascii="宋体" w:hAnsi="宋体"/>
          <w:szCs w:val="21"/>
        </w:rPr>
      </w:pPr>
    </w:p>
    <w:p w:rsidR="00A75192" w:rsidRDefault="00A75192" w:rsidP="00A75192">
      <w:pPr>
        <w:jc w:val="center"/>
        <w:rPr>
          <w:rFonts w:ascii="黑体" w:eastAsia="黑体"/>
          <w:sz w:val="30"/>
          <w:szCs w:val="30"/>
        </w:rPr>
      </w:pPr>
      <w:r w:rsidRPr="00606C5B">
        <w:rPr>
          <w:rFonts w:ascii="宋体" w:hAnsi="宋体"/>
          <w:szCs w:val="21"/>
        </w:rPr>
        <w:br w:type="page"/>
      </w:r>
      <w:r>
        <w:rPr>
          <w:rFonts w:ascii="黑体" w:eastAsia="黑体" w:hint="eastAsia"/>
          <w:sz w:val="30"/>
          <w:szCs w:val="30"/>
        </w:rPr>
        <w:lastRenderedPageBreak/>
        <w:t xml:space="preserve">第三部分  </w:t>
      </w:r>
      <w:r w:rsidR="00676B5B">
        <w:rPr>
          <w:rFonts w:ascii="黑体" w:eastAsia="黑体" w:hint="eastAsia"/>
          <w:sz w:val="30"/>
          <w:szCs w:val="30"/>
        </w:rPr>
        <w:t>上海市</w:t>
      </w:r>
      <w:proofErr w:type="gramStart"/>
      <w:r w:rsidR="00676B5B">
        <w:rPr>
          <w:rFonts w:ascii="黑体" w:eastAsia="黑体" w:hint="eastAsia"/>
          <w:sz w:val="30"/>
          <w:szCs w:val="30"/>
        </w:rPr>
        <w:t>崇明区</w:t>
      </w:r>
      <w:proofErr w:type="gramEnd"/>
      <w:r w:rsidR="007B7916">
        <w:rPr>
          <w:rFonts w:ascii="黑体" w:eastAsia="黑体" w:hint="eastAsia"/>
          <w:sz w:val="30"/>
          <w:szCs w:val="30"/>
        </w:rPr>
        <w:t>向化镇</w:t>
      </w:r>
      <w:r w:rsidR="007B4597">
        <w:rPr>
          <w:rFonts w:ascii="黑体" w:eastAsia="黑体" w:hint="eastAsia"/>
          <w:sz w:val="30"/>
          <w:szCs w:val="30"/>
        </w:rPr>
        <w:t>市政市容环境事务所</w:t>
      </w:r>
      <w:r>
        <w:rPr>
          <w:rFonts w:ascii="黑体" w:eastAsia="黑体" w:hint="eastAsia"/>
          <w:sz w:val="30"/>
          <w:szCs w:val="30"/>
        </w:rPr>
        <w:t>2020年度部门决算情况说明</w:t>
      </w:r>
    </w:p>
    <w:p w:rsidR="00A75192" w:rsidRPr="00A75192" w:rsidRDefault="00A75192" w:rsidP="00A75192">
      <w:pPr>
        <w:jc w:val="center"/>
        <w:rPr>
          <w:rFonts w:ascii="黑体" w:eastAsia="黑体"/>
          <w:sz w:val="30"/>
          <w:szCs w:val="30"/>
        </w:rPr>
      </w:pPr>
    </w:p>
    <w:p w:rsidR="00A75192" w:rsidRDefault="00A75192" w:rsidP="00A75192">
      <w:pPr>
        <w:ind w:firstLineChars="200" w:firstLine="602"/>
        <w:outlineLvl w:val="0"/>
        <w:rPr>
          <w:rFonts w:ascii="楷体_GB2312" w:eastAsia="楷体_GB2312"/>
          <w:b/>
          <w:sz w:val="30"/>
          <w:szCs w:val="30"/>
        </w:rPr>
      </w:pPr>
      <w:r>
        <w:rPr>
          <w:rFonts w:ascii="楷体_GB2312" w:eastAsia="楷体_GB2312" w:hint="eastAsia"/>
          <w:b/>
          <w:sz w:val="30"/>
          <w:szCs w:val="30"/>
        </w:rPr>
        <w:t>一、收入支出决算总体情况说明</w:t>
      </w:r>
    </w:p>
    <w:p w:rsidR="00A75192" w:rsidRDefault="00CF2A10" w:rsidP="00A75192">
      <w:pPr>
        <w:ind w:firstLineChars="200" w:firstLine="600"/>
        <w:rPr>
          <w:rFonts w:ascii="仿宋_GB2312" w:eastAsia="仿宋_GB2312"/>
          <w:sz w:val="30"/>
          <w:szCs w:val="30"/>
        </w:rPr>
      </w:pPr>
      <w:r>
        <w:rPr>
          <w:rFonts w:ascii="仿宋_GB2312" w:eastAsia="仿宋_GB2312" w:hAnsi="宋体" w:hint="eastAsia"/>
          <w:sz w:val="30"/>
          <w:szCs w:val="30"/>
        </w:rPr>
        <w:t>本单位</w:t>
      </w:r>
      <w:r w:rsidR="00A75192">
        <w:rPr>
          <w:rFonts w:ascii="仿宋_GB2312" w:eastAsia="仿宋_GB2312" w:hint="eastAsia"/>
          <w:sz w:val="30"/>
          <w:szCs w:val="30"/>
        </w:rPr>
        <w:t>2020年度收入支出总计</w:t>
      </w:r>
      <w:r w:rsidR="007711DB">
        <w:rPr>
          <w:rFonts w:ascii="仿宋_GB2312" w:eastAsia="仿宋_GB2312" w:hint="eastAsia"/>
          <w:sz w:val="30"/>
          <w:szCs w:val="30"/>
        </w:rPr>
        <w:t>460.36</w:t>
      </w:r>
      <w:r w:rsidR="00A75192">
        <w:rPr>
          <w:rFonts w:ascii="仿宋_GB2312" w:eastAsia="仿宋_GB2312" w:hint="eastAsia"/>
          <w:sz w:val="30"/>
          <w:szCs w:val="30"/>
        </w:rPr>
        <w:t>万元。与2019年度相比，收入支出总计增加</w:t>
      </w:r>
      <w:r w:rsidR="007711DB">
        <w:rPr>
          <w:rFonts w:ascii="仿宋_GB2312" w:eastAsia="仿宋_GB2312" w:hint="eastAsia"/>
          <w:sz w:val="30"/>
          <w:szCs w:val="30"/>
        </w:rPr>
        <w:t>81.76</w:t>
      </w:r>
      <w:r w:rsidR="00A75192">
        <w:rPr>
          <w:rFonts w:ascii="仿宋_GB2312" w:eastAsia="仿宋_GB2312" w:hint="eastAsia"/>
          <w:sz w:val="30"/>
          <w:szCs w:val="30"/>
        </w:rPr>
        <w:t>万元，增长</w:t>
      </w:r>
      <w:r w:rsidR="007711DB">
        <w:rPr>
          <w:rFonts w:ascii="仿宋_GB2312" w:eastAsia="仿宋_GB2312" w:hint="eastAsia"/>
          <w:sz w:val="30"/>
          <w:szCs w:val="30"/>
        </w:rPr>
        <w:t>21.59</w:t>
      </w:r>
      <w:r w:rsidR="00A75192">
        <w:rPr>
          <w:rFonts w:ascii="仿宋_GB2312" w:eastAsia="仿宋_GB2312" w:hint="eastAsia"/>
          <w:sz w:val="30"/>
          <w:szCs w:val="30"/>
        </w:rPr>
        <w:t>%。主要原因：</w:t>
      </w:r>
      <w:r w:rsidR="007711DB">
        <w:rPr>
          <w:rFonts w:ascii="仿宋_GB2312" w:eastAsia="仿宋_GB2312" w:hint="eastAsia"/>
          <w:sz w:val="30"/>
          <w:szCs w:val="30"/>
        </w:rPr>
        <w:t>人员经费增加及项目增多</w:t>
      </w:r>
      <w:r w:rsidR="00A75192">
        <w:rPr>
          <w:rFonts w:ascii="仿宋_GB2312" w:eastAsia="仿宋_GB2312" w:hint="eastAsia"/>
          <w:sz w:val="30"/>
          <w:szCs w:val="30"/>
        </w:rPr>
        <w:t>。</w:t>
      </w:r>
    </w:p>
    <w:p w:rsidR="00A75192" w:rsidRDefault="00A75192" w:rsidP="00A75192">
      <w:pPr>
        <w:ind w:firstLineChars="200" w:firstLine="602"/>
        <w:outlineLvl w:val="0"/>
        <w:rPr>
          <w:rFonts w:ascii="楷体_GB2312" w:eastAsia="楷体_GB2312"/>
          <w:b/>
          <w:sz w:val="30"/>
          <w:szCs w:val="30"/>
        </w:rPr>
      </w:pPr>
      <w:r>
        <w:rPr>
          <w:rFonts w:ascii="楷体_GB2312" w:eastAsia="楷体_GB2312" w:hint="eastAsia"/>
          <w:b/>
          <w:sz w:val="30"/>
          <w:szCs w:val="30"/>
        </w:rPr>
        <w:t>二、收入决算情况说明</w:t>
      </w:r>
    </w:p>
    <w:p w:rsidR="00A75192" w:rsidRDefault="00A75192" w:rsidP="00A75192">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w:t>
      </w:r>
      <w:r w:rsidR="007711DB">
        <w:rPr>
          <w:rFonts w:ascii="仿宋_GB2312" w:eastAsia="仿宋_GB2312" w:hint="eastAsia"/>
          <w:sz w:val="30"/>
          <w:szCs w:val="30"/>
        </w:rPr>
        <w:t>460.36</w:t>
      </w:r>
      <w:r>
        <w:rPr>
          <w:rFonts w:ascii="仿宋_GB2312" w:eastAsia="仿宋_GB2312" w:hint="eastAsia"/>
          <w:sz w:val="30"/>
          <w:szCs w:val="30"/>
        </w:rPr>
        <w:t>万元，其中：财政拨款收入</w:t>
      </w:r>
      <w:r w:rsidR="007711DB">
        <w:rPr>
          <w:rFonts w:ascii="仿宋_GB2312" w:eastAsia="仿宋_GB2312" w:hint="eastAsia"/>
          <w:sz w:val="30"/>
          <w:szCs w:val="30"/>
        </w:rPr>
        <w:t>460.36</w:t>
      </w:r>
      <w:r>
        <w:rPr>
          <w:rFonts w:ascii="仿宋_GB2312" w:eastAsia="仿宋_GB2312" w:hint="eastAsia"/>
          <w:sz w:val="30"/>
          <w:szCs w:val="30"/>
        </w:rPr>
        <w:t>万元，占</w:t>
      </w:r>
      <w:r w:rsidR="007711DB">
        <w:rPr>
          <w:rFonts w:ascii="仿宋_GB2312" w:eastAsia="仿宋_GB2312" w:hint="eastAsia"/>
          <w:sz w:val="30"/>
          <w:szCs w:val="30"/>
        </w:rPr>
        <w:t>100</w:t>
      </w:r>
      <w:r>
        <w:rPr>
          <w:rFonts w:ascii="仿宋_GB2312" w:eastAsia="仿宋_GB2312" w:hint="eastAsia"/>
          <w:sz w:val="30"/>
          <w:szCs w:val="30"/>
        </w:rPr>
        <w:t>%。</w:t>
      </w:r>
    </w:p>
    <w:p w:rsidR="00A75192" w:rsidRDefault="00A75192" w:rsidP="00A75192">
      <w:pPr>
        <w:ind w:firstLineChars="200" w:firstLine="602"/>
        <w:outlineLvl w:val="0"/>
        <w:rPr>
          <w:rFonts w:ascii="楷体_GB2312" w:eastAsia="楷体_GB2312"/>
          <w:b/>
          <w:sz w:val="30"/>
          <w:szCs w:val="30"/>
        </w:rPr>
      </w:pPr>
      <w:r>
        <w:rPr>
          <w:rFonts w:ascii="楷体_GB2312" w:eastAsia="楷体_GB2312" w:hint="eastAsia"/>
          <w:b/>
          <w:sz w:val="30"/>
          <w:szCs w:val="30"/>
        </w:rPr>
        <w:t>三、支出决算情况说明</w:t>
      </w:r>
    </w:p>
    <w:p w:rsidR="00A75192" w:rsidRDefault="00A75192" w:rsidP="00A75192">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w:t>
      </w:r>
      <w:r w:rsidR="007711DB">
        <w:rPr>
          <w:rFonts w:ascii="仿宋_GB2312" w:eastAsia="仿宋_GB2312" w:hint="eastAsia"/>
          <w:sz w:val="30"/>
          <w:szCs w:val="30"/>
        </w:rPr>
        <w:t>460.36</w:t>
      </w:r>
      <w:r>
        <w:rPr>
          <w:rFonts w:ascii="仿宋_GB2312" w:eastAsia="仿宋_GB2312" w:hint="eastAsia"/>
          <w:sz w:val="30"/>
          <w:szCs w:val="30"/>
        </w:rPr>
        <w:t>万元，其中：基本支出</w:t>
      </w:r>
      <w:r w:rsidR="007711DB">
        <w:rPr>
          <w:rFonts w:ascii="仿宋_GB2312" w:eastAsia="仿宋_GB2312" w:hint="eastAsia"/>
          <w:sz w:val="30"/>
          <w:szCs w:val="30"/>
        </w:rPr>
        <w:t>147.81</w:t>
      </w:r>
      <w:r>
        <w:rPr>
          <w:rFonts w:ascii="仿宋_GB2312" w:eastAsia="仿宋_GB2312" w:hint="eastAsia"/>
          <w:sz w:val="30"/>
          <w:szCs w:val="30"/>
        </w:rPr>
        <w:t>万元，占</w:t>
      </w:r>
      <w:r w:rsidR="007711DB">
        <w:rPr>
          <w:rFonts w:ascii="仿宋_GB2312" w:eastAsia="仿宋_GB2312" w:hint="eastAsia"/>
          <w:sz w:val="30"/>
          <w:szCs w:val="30"/>
        </w:rPr>
        <w:t>32.11</w:t>
      </w:r>
      <w:r>
        <w:rPr>
          <w:rFonts w:ascii="仿宋_GB2312" w:eastAsia="仿宋_GB2312" w:hint="eastAsia"/>
          <w:sz w:val="30"/>
          <w:szCs w:val="30"/>
        </w:rPr>
        <w:t>%；项目支出</w:t>
      </w:r>
      <w:r w:rsidR="007711DB">
        <w:rPr>
          <w:rFonts w:ascii="仿宋_GB2312" w:eastAsia="仿宋_GB2312" w:hint="eastAsia"/>
          <w:sz w:val="30"/>
          <w:szCs w:val="30"/>
        </w:rPr>
        <w:t>312.55</w:t>
      </w:r>
      <w:r>
        <w:rPr>
          <w:rFonts w:ascii="仿宋_GB2312" w:eastAsia="仿宋_GB2312" w:hint="eastAsia"/>
          <w:sz w:val="30"/>
          <w:szCs w:val="30"/>
        </w:rPr>
        <w:t>万元，占</w:t>
      </w:r>
      <w:r w:rsidR="007711DB">
        <w:rPr>
          <w:rFonts w:ascii="仿宋_GB2312" w:eastAsia="仿宋_GB2312" w:hint="eastAsia"/>
          <w:sz w:val="30"/>
          <w:szCs w:val="30"/>
        </w:rPr>
        <w:t>67.89</w:t>
      </w:r>
      <w:r>
        <w:rPr>
          <w:rFonts w:ascii="仿宋_GB2312" w:eastAsia="仿宋_GB2312" w:hint="eastAsia"/>
          <w:sz w:val="30"/>
          <w:szCs w:val="30"/>
        </w:rPr>
        <w:t>%。</w:t>
      </w:r>
    </w:p>
    <w:p w:rsidR="00A75192" w:rsidRDefault="00A75192" w:rsidP="00A75192">
      <w:pPr>
        <w:ind w:firstLineChars="200" w:firstLine="602"/>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A75192" w:rsidRPr="005B1441" w:rsidRDefault="00CF2A10" w:rsidP="00A75192">
      <w:pPr>
        <w:ind w:firstLineChars="200" w:firstLine="600"/>
        <w:rPr>
          <w:rFonts w:ascii="仿宋_GB2312" w:eastAsia="仿宋_GB2312"/>
          <w:sz w:val="30"/>
          <w:szCs w:val="30"/>
        </w:rPr>
      </w:pPr>
      <w:r>
        <w:rPr>
          <w:rFonts w:ascii="仿宋_GB2312" w:eastAsia="仿宋_GB2312" w:hAnsi="宋体" w:hint="eastAsia"/>
          <w:sz w:val="30"/>
          <w:szCs w:val="30"/>
        </w:rPr>
        <w:t>本单位</w:t>
      </w:r>
      <w:r w:rsidR="00A75192">
        <w:rPr>
          <w:rFonts w:ascii="仿宋_GB2312" w:eastAsia="仿宋_GB2312" w:hint="eastAsia"/>
          <w:sz w:val="30"/>
          <w:szCs w:val="30"/>
        </w:rPr>
        <w:t>2020年度财政拨款收入支出总计</w:t>
      </w:r>
      <w:r w:rsidR="007711DB">
        <w:rPr>
          <w:rFonts w:ascii="仿宋_GB2312" w:eastAsia="仿宋_GB2312" w:hint="eastAsia"/>
          <w:sz w:val="30"/>
          <w:szCs w:val="30"/>
        </w:rPr>
        <w:t>460.36</w:t>
      </w:r>
      <w:r w:rsidR="00A75192">
        <w:rPr>
          <w:rFonts w:ascii="仿宋_GB2312" w:eastAsia="仿宋_GB2312" w:hint="eastAsia"/>
          <w:sz w:val="30"/>
          <w:szCs w:val="30"/>
        </w:rPr>
        <w:t>万元。与2019年度相比，财政拨款收入支出总计增加</w:t>
      </w:r>
      <w:r w:rsidR="007711DB">
        <w:rPr>
          <w:rFonts w:ascii="仿宋_GB2312" w:eastAsia="仿宋_GB2312" w:hint="eastAsia"/>
          <w:sz w:val="30"/>
          <w:szCs w:val="30"/>
        </w:rPr>
        <w:t>81.76</w:t>
      </w:r>
      <w:r w:rsidR="00A75192">
        <w:rPr>
          <w:rFonts w:ascii="仿宋_GB2312" w:eastAsia="仿宋_GB2312" w:hint="eastAsia"/>
          <w:sz w:val="30"/>
          <w:szCs w:val="30"/>
        </w:rPr>
        <w:t>万元，增长</w:t>
      </w:r>
      <w:r w:rsidR="007711DB">
        <w:rPr>
          <w:rFonts w:ascii="仿宋_GB2312" w:eastAsia="仿宋_GB2312" w:hint="eastAsia"/>
          <w:sz w:val="30"/>
          <w:szCs w:val="30"/>
        </w:rPr>
        <w:t>21.59</w:t>
      </w:r>
      <w:r w:rsidR="00A75192">
        <w:rPr>
          <w:rFonts w:ascii="仿宋_GB2312" w:eastAsia="仿宋_GB2312" w:hint="eastAsia"/>
          <w:sz w:val="30"/>
          <w:szCs w:val="30"/>
        </w:rPr>
        <w:t>%。主要原因：</w:t>
      </w:r>
      <w:r w:rsidR="007711DB">
        <w:rPr>
          <w:rFonts w:ascii="仿宋_GB2312" w:eastAsia="仿宋_GB2312" w:hint="eastAsia"/>
          <w:sz w:val="30"/>
          <w:szCs w:val="30"/>
        </w:rPr>
        <w:t>人员经费增加及项目增多</w:t>
      </w:r>
      <w:r w:rsidR="00A75192">
        <w:rPr>
          <w:rFonts w:ascii="仿宋_GB2312" w:eastAsia="仿宋_GB2312" w:hint="eastAsia"/>
          <w:sz w:val="30"/>
          <w:szCs w:val="30"/>
        </w:rPr>
        <w:t>。</w:t>
      </w:r>
    </w:p>
    <w:p w:rsidR="00A75192" w:rsidRDefault="00A75192" w:rsidP="00A75192">
      <w:pPr>
        <w:ind w:firstLineChars="200" w:firstLine="602"/>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A75192" w:rsidRPr="00ED4D94" w:rsidRDefault="00A75192" w:rsidP="00A75192">
      <w:pPr>
        <w:ind w:firstLineChars="200" w:firstLine="602"/>
        <w:outlineLvl w:val="0"/>
        <w:rPr>
          <w:rFonts w:ascii="楷体_GB2312" w:eastAsia="楷体_GB2312" w:hAnsi="宋体"/>
          <w:b/>
          <w:sz w:val="30"/>
          <w:szCs w:val="30"/>
        </w:rPr>
      </w:pPr>
      <w:r w:rsidRPr="00ED4D94">
        <w:rPr>
          <w:rFonts w:ascii="楷体_GB2312" w:eastAsia="楷体_GB2312" w:hAnsi="宋体" w:hint="eastAsia"/>
          <w:b/>
          <w:sz w:val="30"/>
          <w:szCs w:val="30"/>
        </w:rPr>
        <w:t>（一）一般公共预算财政拨款支出</w:t>
      </w:r>
      <w:r>
        <w:rPr>
          <w:rFonts w:ascii="楷体_GB2312" w:eastAsia="楷体_GB2312" w:hAnsi="宋体" w:hint="eastAsia"/>
          <w:b/>
          <w:sz w:val="30"/>
          <w:szCs w:val="30"/>
        </w:rPr>
        <w:t>决算</w:t>
      </w:r>
      <w:r w:rsidRPr="00ED4D94">
        <w:rPr>
          <w:rFonts w:ascii="楷体_GB2312" w:eastAsia="楷体_GB2312" w:hAnsi="宋体" w:hint="eastAsia"/>
          <w:b/>
          <w:sz w:val="30"/>
          <w:szCs w:val="30"/>
        </w:rPr>
        <w:t>总体情况</w:t>
      </w:r>
    </w:p>
    <w:p w:rsidR="00A75192" w:rsidRPr="00AB479F" w:rsidRDefault="00A75192" w:rsidP="00A75192">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r w:rsidR="007711DB">
        <w:rPr>
          <w:rFonts w:ascii="仿宋_GB2312" w:eastAsia="仿宋_GB2312" w:hint="eastAsia"/>
          <w:sz w:val="30"/>
          <w:szCs w:val="30"/>
        </w:rPr>
        <w:t>460.36</w:t>
      </w:r>
      <w:r>
        <w:rPr>
          <w:rFonts w:ascii="仿宋_GB2312" w:eastAsia="仿宋_GB2312" w:hint="eastAsia"/>
          <w:sz w:val="30"/>
          <w:szCs w:val="30"/>
        </w:rPr>
        <w:t>万元，占本年支出合计的</w:t>
      </w:r>
      <w:r w:rsidR="007711DB">
        <w:rPr>
          <w:rFonts w:ascii="仿宋_GB2312" w:eastAsia="仿宋_GB2312" w:hint="eastAsia"/>
          <w:sz w:val="30"/>
          <w:szCs w:val="30"/>
        </w:rPr>
        <w:t>100</w:t>
      </w:r>
      <w:r>
        <w:rPr>
          <w:rFonts w:ascii="仿宋_GB2312" w:eastAsia="仿宋_GB2312" w:hint="eastAsia"/>
          <w:sz w:val="30"/>
          <w:szCs w:val="30"/>
        </w:rPr>
        <w:t>%。与2019年度相比，一般公共预算财政拨款支出增加</w:t>
      </w:r>
      <w:r w:rsidR="007711DB">
        <w:rPr>
          <w:rFonts w:ascii="仿宋_GB2312" w:eastAsia="仿宋_GB2312" w:hint="eastAsia"/>
          <w:sz w:val="30"/>
          <w:szCs w:val="30"/>
        </w:rPr>
        <w:t>81.76</w:t>
      </w:r>
      <w:r>
        <w:rPr>
          <w:rFonts w:ascii="仿宋_GB2312" w:eastAsia="仿宋_GB2312" w:hint="eastAsia"/>
          <w:sz w:val="30"/>
          <w:szCs w:val="30"/>
        </w:rPr>
        <w:t>万元，增长</w:t>
      </w:r>
      <w:r w:rsidR="007711DB">
        <w:rPr>
          <w:rFonts w:ascii="仿宋_GB2312" w:eastAsia="仿宋_GB2312" w:hint="eastAsia"/>
          <w:sz w:val="30"/>
          <w:szCs w:val="30"/>
        </w:rPr>
        <w:t>21.59</w:t>
      </w:r>
      <w:r>
        <w:rPr>
          <w:rFonts w:ascii="仿宋_GB2312" w:eastAsia="仿宋_GB2312" w:hint="eastAsia"/>
          <w:sz w:val="30"/>
          <w:szCs w:val="30"/>
        </w:rPr>
        <w:t>%。主要原因：</w:t>
      </w:r>
      <w:r w:rsidR="007711DB">
        <w:rPr>
          <w:rFonts w:ascii="仿宋_GB2312" w:eastAsia="仿宋_GB2312" w:hint="eastAsia"/>
          <w:sz w:val="30"/>
          <w:szCs w:val="30"/>
        </w:rPr>
        <w:t>人员经费增加及项目增多</w:t>
      </w:r>
      <w:r>
        <w:rPr>
          <w:rFonts w:ascii="仿宋_GB2312" w:eastAsia="仿宋_GB2312" w:hint="eastAsia"/>
          <w:sz w:val="30"/>
          <w:szCs w:val="30"/>
        </w:rPr>
        <w:t>。</w:t>
      </w:r>
    </w:p>
    <w:p w:rsidR="00A75192" w:rsidRPr="00ED4D94" w:rsidRDefault="00A75192" w:rsidP="00A75192">
      <w:pPr>
        <w:ind w:firstLineChars="200" w:firstLine="602"/>
        <w:outlineLvl w:val="0"/>
        <w:rPr>
          <w:rFonts w:ascii="楷体_GB2312" w:eastAsia="楷体_GB2312" w:hAnsi="宋体"/>
          <w:b/>
          <w:sz w:val="30"/>
          <w:szCs w:val="30"/>
        </w:rPr>
      </w:pPr>
      <w:r w:rsidRPr="00ED4D94">
        <w:rPr>
          <w:rFonts w:ascii="楷体_GB2312" w:eastAsia="楷体_GB2312" w:hAnsi="宋体" w:hint="eastAsia"/>
          <w:b/>
          <w:sz w:val="30"/>
          <w:szCs w:val="30"/>
        </w:rPr>
        <w:lastRenderedPageBreak/>
        <w:t>（二）一般公共预算财政拨款支出决算结构情况</w:t>
      </w:r>
    </w:p>
    <w:p w:rsidR="00A75192" w:rsidRPr="007711DB" w:rsidRDefault="00A75192" w:rsidP="007711DB">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r w:rsidR="007711DB">
        <w:rPr>
          <w:rFonts w:ascii="仿宋_GB2312" w:eastAsia="仿宋_GB2312" w:hint="eastAsia"/>
          <w:sz w:val="30"/>
          <w:szCs w:val="30"/>
        </w:rPr>
        <w:t>460.36</w:t>
      </w:r>
      <w:r>
        <w:rPr>
          <w:rFonts w:ascii="仿宋_GB2312" w:eastAsia="仿宋_GB2312" w:hint="eastAsia"/>
          <w:sz w:val="30"/>
          <w:szCs w:val="30"/>
        </w:rPr>
        <w:t>万元，主要用于以下方面：</w:t>
      </w:r>
      <w:r w:rsidR="007711DB">
        <w:rPr>
          <w:rFonts w:ascii="仿宋_GB2312" w:eastAsia="仿宋_GB2312" w:hint="eastAsia"/>
          <w:sz w:val="30"/>
          <w:szCs w:val="30"/>
        </w:rPr>
        <w:t>社会保障和就业支出18.79万元,</w:t>
      </w:r>
      <w:r>
        <w:rPr>
          <w:rFonts w:ascii="仿宋_GB2312" w:eastAsia="仿宋_GB2312" w:hint="eastAsia"/>
          <w:sz w:val="30"/>
          <w:szCs w:val="30"/>
        </w:rPr>
        <w:t>占</w:t>
      </w:r>
      <w:r w:rsidR="007711DB">
        <w:rPr>
          <w:rFonts w:ascii="仿宋_GB2312" w:eastAsia="仿宋_GB2312" w:hint="eastAsia"/>
          <w:sz w:val="30"/>
          <w:szCs w:val="30"/>
        </w:rPr>
        <w:t>4.08</w:t>
      </w:r>
      <w:r>
        <w:rPr>
          <w:rFonts w:ascii="仿宋_GB2312" w:eastAsia="仿宋_GB2312" w:hint="eastAsia"/>
          <w:sz w:val="30"/>
          <w:szCs w:val="30"/>
        </w:rPr>
        <w:t>%；</w:t>
      </w:r>
      <w:r w:rsidR="007711DB">
        <w:rPr>
          <w:rFonts w:ascii="仿宋_GB2312" w:eastAsia="仿宋_GB2312" w:hint="eastAsia"/>
          <w:sz w:val="30"/>
          <w:szCs w:val="30"/>
        </w:rPr>
        <w:t>卫生健康支出7.27</w:t>
      </w:r>
      <w:r>
        <w:rPr>
          <w:rFonts w:ascii="仿宋_GB2312" w:eastAsia="仿宋_GB2312" w:hint="eastAsia"/>
          <w:sz w:val="30"/>
          <w:szCs w:val="30"/>
        </w:rPr>
        <w:t>万元，占</w:t>
      </w:r>
      <w:r w:rsidR="007711DB">
        <w:rPr>
          <w:rFonts w:ascii="仿宋_GB2312" w:eastAsia="仿宋_GB2312" w:hint="eastAsia"/>
          <w:sz w:val="30"/>
          <w:szCs w:val="30"/>
        </w:rPr>
        <w:t>1.58</w:t>
      </w:r>
      <w:r>
        <w:rPr>
          <w:rFonts w:ascii="仿宋_GB2312" w:eastAsia="仿宋_GB2312" w:hint="eastAsia"/>
          <w:sz w:val="30"/>
          <w:szCs w:val="30"/>
        </w:rPr>
        <w:t>%</w:t>
      </w:r>
      <w:r w:rsidR="007711DB">
        <w:rPr>
          <w:rFonts w:ascii="仿宋_GB2312" w:eastAsia="仿宋_GB2312" w:hint="eastAsia"/>
          <w:sz w:val="30"/>
          <w:szCs w:val="30"/>
        </w:rPr>
        <w:t>；节能环保支出427.68万元，占92.90%；住房保障支出6.62万元，占1.44%。</w:t>
      </w:r>
    </w:p>
    <w:p w:rsidR="00A75192" w:rsidRPr="00601472" w:rsidRDefault="00A75192" w:rsidP="00A75192">
      <w:pPr>
        <w:ind w:firstLineChars="200" w:firstLine="602"/>
        <w:outlineLvl w:val="0"/>
        <w:rPr>
          <w:rFonts w:ascii="楷体_GB2312" w:eastAsia="楷体_GB2312" w:hAnsi="宋体"/>
          <w:b/>
          <w:sz w:val="30"/>
          <w:szCs w:val="30"/>
        </w:rPr>
      </w:pPr>
      <w:r w:rsidRPr="00ED4D94">
        <w:rPr>
          <w:rFonts w:ascii="楷体_GB2312" w:eastAsia="楷体_GB2312" w:hAnsi="宋体" w:hint="eastAsia"/>
          <w:b/>
          <w:sz w:val="30"/>
          <w:szCs w:val="30"/>
        </w:rPr>
        <w:t>（三）一般公共预算财政拨款支出决算具体情况</w:t>
      </w:r>
    </w:p>
    <w:p w:rsidR="00A75192" w:rsidRDefault="00A75192" w:rsidP="00A75192">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w:t>
      </w:r>
      <w:r w:rsidR="007711DB">
        <w:rPr>
          <w:rFonts w:ascii="仿宋_GB2312" w:eastAsia="仿宋_GB2312" w:hint="eastAsia"/>
          <w:sz w:val="30"/>
          <w:szCs w:val="30"/>
        </w:rPr>
        <w:t>534.43</w:t>
      </w:r>
      <w:r>
        <w:rPr>
          <w:rFonts w:ascii="仿宋_GB2312" w:eastAsia="仿宋_GB2312" w:hint="eastAsia"/>
          <w:sz w:val="30"/>
          <w:szCs w:val="30"/>
        </w:rPr>
        <w:t>万元，支出决算为</w:t>
      </w:r>
      <w:r w:rsidR="007711DB">
        <w:rPr>
          <w:rFonts w:ascii="仿宋_GB2312" w:eastAsia="仿宋_GB2312" w:hint="eastAsia"/>
          <w:sz w:val="30"/>
          <w:szCs w:val="30"/>
        </w:rPr>
        <w:t>460.36</w:t>
      </w:r>
      <w:r>
        <w:rPr>
          <w:rFonts w:ascii="仿宋_GB2312" w:eastAsia="仿宋_GB2312" w:hint="eastAsia"/>
          <w:sz w:val="30"/>
          <w:szCs w:val="30"/>
        </w:rPr>
        <w:t>万元，完成年初预算的</w:t>
      </w:r>
      <w:r w:rsidR="00E122C3">
        <w:rPr>
          <w:rFonts w:ascii="仿宋_GB2312" w:eastAsia="仿宋_GB2312" w:hint="eastAsia"/>
          <w:sz w:val="30"/>
          <w:szCs w:val="30"/>
        </w:rPr>
        <w:t>86.14</w:t>
      </w:r>
      <w:r>
        <w:rPr>
          <w:rFonts w:ascii="仿宋_GB2312" w:eastAsia="仿宋_GB2312" w:hint="eastAsia"/>
          <w:sz w:val="30"/>
          <w:szCs w:val="30"/>
        </w:rPr>
        <w:t>%。决算数小于预算数的主要原因：</w:t>
      </w:r>
      <w:r w:rsidR="00E122C3">
        <w:rPr>
          <w:rFonts w:ascii="仿宋_GB2312" w:eastAsia="仿宋_GB2312" w:hint="eastAsia"/>
          <w:sz w:val="30"/>
          <w:szCs w:val="30"/>
        </w:rPr>
        <w:t>人员调动及项目经费支出有所调整</w:t>
      </w:r>
      <w:r>
        <w:rPr>
          <w:rFonts w:ascii="仿宋_GB2312" w:eastAsia="仿宋_GB2312" w:hint="eastAsia"/>
          <w:sz w:val="30"/>
          <w:szCs w:val="30"/>
        </w:rPr>
        <w:t>。其中：</w:t>
      </w:r>
    </w:p>
    <w:p w:rsidR="00E122C3" w:rsidRPr="00E122C3" w:rsidRDefault="00E122C3" w:rsidP="00E122C3">
      <w:pPr>
        <w:ind w:firstLineChars="200" w:firstLine="600"/>
        <w:rPr>
          <w:rFonts w:ascii="仿宋_GB2312" w:eastAsia="仿宋_GB2312" w:hAnsi="宋体"/>
          <w:sz w:val="30"/>
          <w:szCs w:val="30"/>
        </w:rPr>
      </w:pPr>
      <w:r w:rsidRPr="00E122C3">
        <w:rPr>
          <w:rFonts w:ascii="仿宋_GB2312" w:eastAsia="仿宋_GB2312" w:hAnsi="宋体" w:hint="eastAsia"/>
          <w:sz w:val="30"/>
          <w:szCs w:val="30"/>
        </w:rPr>
        <w:t>1、社会保障和就业支出（类）行政事业单位养老支出（款）机关事业单位基本养老保险缴费支出12.39万元。主要用于：人员基本养老保险费用的支出。年初预算为15万元，支出决算为12.3</w:t>
      </w:r>
      <w:r w:rsidR="00DE426C">
        <w:rPr>
          <w:rFonts w:ascii="仿宋_GB2312" w:eastAsia="仿宋_GB2312" w:hAnsi="宋体" w:hint="eastAsia"/>
          <w:sz w:val="30"/>
          <w:szCs w:val="30"/>
        </w:rPr>
        <w:t>9</w:t>
      </w:r>
      <w:r w:rsidRPr="00E122C3">
        <w:rPr>
          <w:rFonts w:ascii="仿宋_GB2312" w:eastAsia="仿宋_GB2312" w:hAnsi="宋体" w:hint="eastAsia"/>
          <w:sz w:val="30"/>
          <w:szCs w:val="30"/>
        </w:rPr>
        <w:t>万元，完成年初预算的82%。决算数小于预算数的主要原因：部分月份人员未满编。</w:t>
      </w:r>
    </w:p>
    <w:p w:rsidR="00E122C3" w:rsidRPr="00E122C3" w:rsidRDefault="00E122C3" w:rsidP="00E122C3">
      <w:pPr>
        <w:ind w:firstLineChars="200" w:firstLine="600"/>
        <w:rPr>
          <w:rFonts w:ascii="仿宋_GB2312" w:eastAsia="仿宋_GB2312" w:hAnsi="宋体"/>
          <w:sz w:val="30"/>
          <w:szCs w:val="30"/>
        </w:rPr>
      </w:pPr>
      <w:r w:rsidRPr="00E122C3">
        <w:rPr>
          <w:rFonts w:ascii="仿宋_GB2312" w:eastAsia="仿宋_GB2312" w:hAnsi="宋体" w:hint="eastAsia"/>
          <w:sz w:val="30"/>
          <w:szCs w:val="30"/>
        </w:rPr>
        <w:t>2、社会保障和就业支出（类）行政事业单位养老支出（款）机关事业单位职业年金缴费支出6.4万元。主要用于：人员职业年金费用的支出。年初预算为7.5万元，支出决算为6.4万元，完成年初预算的85.33%。决算数小于预算数的主要原因：部分月份人员未满编。</w:t>
      </w:r>
    </w:p>
    <w:p w:rsidR="00E122C3" w:rsidRPr="00E122C3" w:rsidRDefault="00E122C3" w:rsidP="00E122C3">
      <w:pPr>
        <w:ind w:firstLineChars="200" w:firstLine="600"/>
        <w:rPr>
          <w:rFonts w:ascii="仿宋_GB2312" w:eastAsia="仿宋_GB2312" w:hAnsi="宋体"/>
          <w:sz w:val="30"/>
          <w:szCs w:val="30"/>
        </w:rPr>
      </w:pPr>
      <w:r w:rsidRPr="00E122C3">
        <w:rPr>
          <w:rFonts w:ascii="仿宋_GB2312" w:eastAsia="仿宋_GB2312" w:hAnsi="宋体" w:hint="eastAsia"/>
          <w:sz w:val="30"/>
          <w:szCs w:val="30"/>
        </w:rPr>
        <w:t>3、卫生健康支出（类）行政事业单位医疗（款）事业单位医疗（项）7.27万元。主要用于：人员医疗保险费用的支出。年初预算为8.9万元，支出决算为7.27万元，完成年初预算的</w:t>
      </w:r>
      <w:r w:rsidRPr="00E122C3">
        <w:rPr>
          <w:rFonts w:ascii="仿宋_GB2312" w:eastAsia="仿宋_GB2312" w:hAnsi="宋体" w:hint="eastAsia"/>
          <w:sz w:val="30"/>
          <w:szCs w:val="30"/>
        </w:rPr>
        <w:lastRenderedPageBreak/>
        <w:t>81.68%。决算数小于预算数的主要原因：部分月份人员未满编。</w:t>
      </w:r>
    </w:p>
    <w:p w:rsidR="00E122C3" w:rsidRPr="00E122C3" w:rsidRDefault="00E122C3" w:rsidP="00E122C3">
      <w:pPr>
        <w:ind w:firstLineChars="200" w:firstLine="600"/>
        <w:rPr>
          <w:rFonts w:ascii="仿宋_GB2312" w:eastAsia="仿宋_GB2312" w:hAnsi="宋体"/>
          <w:sz w:val="30"/>
          <w:szCs w:val="30"/>
        </w:rPr>
      </w:pPr>
      <w:r w:rsidRPr="00E122C3">
        <w:rPr>
          <w:rFonts w:ascii="仿宋_GB2312" w:eastAsia="仿宋_GB2312" w:hAnsi="宋体" w:hint="eastAsia"/>
          <w:sz w:val="30"/>
          <w:szCs w:val="30"/>
        </w:rPr>
        <w:t>4.住房保障支出（类）住房改革支出（款）住房公积金（项）支出6.62万元。主要用于：人员住房公积金的支出。年初预算为7.2万元，支出决算为6.62万元，完成年初预算的91.94%。决算数小于预算数的主要原因：部分月份人员未满编。</w:t>
      </w:r>
    </w:p>
    <w:p w:rsidR="00E122C3" w:rsidRPr="00E122C3" w:rsidRDefault="00E122C3" w:rsidP="00E122C3">
      <w:pPr>
        <w:ind w:firstLineChars="200" w:firstLine="600"/>
        <w:rPr>
          <w:rFonts w:ascii="仿宋_GB2312" w:eastAsia="仿宋_GB2312" w:hAnsi="宋体"/>
          <w:sz w:val="30"/>
          <w:szCs w:val="30"/>
        </w:rPr>
      </w:pPr>
      <w:r w:rsidRPr="00E122C3">
        <w:rPr>
          <w:rFonts w:ascii="仿宋_GB2312" w:eastAsia="仿宋_GB2312" w:hAnsi="宋体" w:hint="eastAsia"/>
          <w:sz w:val="30"/>
          <w:szCs w:val="30"/>
        </w:rPr>
        <w:t>5.节能环保支出（类）环境保护管理事务（款）其他环境保护管理事务支出（项）支出427.68万元。主要用于：人员经费、日常公用经费支出及项目支出。年初预算为495.83万元，支出决算为427.68万元，完成年初预算的86.25%。决算数小于预算数的主要原因：部分月份人员未满编及项目经费调整。</w:t>
      </w:r>
    </w:p>
    <w:p w:rsidR="00A75192" w:rsidRDefault="00A75192" w:rsidP="00A75192">
      <w:pPr>
        <w:ind w:firstLineChars="200" w:firstLine="602"/>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A75192" w:rsidRDefault="00A75192" w:rsidP="000C779A">
      <w:pPr>
        <w:ind w:firstLineChars="200" w:firstLine="600"/>
        <w:rPr>
          <w:rFonts w:ascii="仿宋_GB2312" w:eastAsia="仿宋_GB2312"/>
          <w:sz w:val="30"/>
          <w:szCs w:val="30"/>
        </w:rPr>
      </w:pPr>
      <w:r>
        <w:rPr>
          <w:rFonts w:ascii="仿宋_GB2312" w:eastAsia="仿宋_GB2312" w:hint="eastAsia"/>
          <w:sz w:val="30"/>
          <w:szCs w:val="30"/>
        </w:rPr>
        <w:t>一般公共预算财政拨款基本支出</w:t>
      </w:r>
      <w:r w:rsidR="00E122C3">
        <w:rPr>
          <w:rFonts w:ascii="仿宋_GB2312" w:eastAsia="仿宋_GB2312" w:hint="eastAsia"/>
          <w:sz w:val="30"/>
          <w:szCs w:val="30"/>
        </w:rPr>
        <w:t>147.81</w:t>
      </w:r>
      <w:r>
        <w:rPr>
          <w:rFonts w:ascii="仿宋_GB2312" w:eastAsia="仿宋_GB2312" w:hint="eastAsia"/>
          <w:sz w:val="30"/>
          <w:szCs w:val="30"/>
        </w:rPr>
        <w:t>万元。其中：人员经费</w:t>
      </w:r>
      <w:r w:rsidR="00E122C3">
        <w:rPr>
          <w:rFonts w:ascii="仿宋_GB2312" w:eastAsia="仿宋_GB2312" w:hint="eastAsia"/>
          <w:sz w:val="30"/>
          <w:szCs w:val="30"/>
        </w:rPr>
        <w:t>136.28</w:t>
      </w:r>
      <w:r>
        <w:rPr>
          <w:rFonts w:ascii="仿宋_GB2312" w:eastAsia="仿宋_GB2312" w:hint="eastAsia"/>
          <w:sz w:val="30"/>
          <w:szCs w:val="30"/>
        </w:rPr>
        <w:t>万元，主要包括：基本工资、津贴补贴、</w:t>
      </w:r>
      <w:r w:rsidR="00E122C3">
        <w:rPr>
          <w:rFonts w:ascii="仿宋_GB2312" w:eastAsia="仿宋_GB2312" w:hint="eastAsia"/>
          <w:sz w:val="30"/>
          <w:szCs w:val="30"/>
        </w:rPr>
        <w:t>绩效工资、机关事业单位基本养老保险缴费、职工基本医疗保险缴费、其他社会保障缴费、其他工资福利支出</w:t>
      </w:r>
      <w:r>
        <w:rPr>
          <w:rFonts w:ascii="仿宋_GB2312" w:eastAsia="仿宋_GB2312" w:hint="eastAsia"/>
          <w:sz w:val="30"/>
          <w:szCs w:val="30"/>
        </w:rPr>
        <w:t>；公用经费</w:t>
      </w:r>
      <w:r w:rsidR="00E122C3">
        <w:rPr>
          <w:rFonts w:ascii="仿宋_GB2312" w:eastAsia="仿宋_GB2312" w:hint="eastAsia"/>
          <w:sz w:val="30"/>
          <w:szCs w:val="30"/>
        </w:rPr>
        <w:t>11.53</w:t>
      </w:r>
      <w:r>
        <w:rPr>
          <w:rFonts w:ascii="仿宋_GB2312" w:eastAsia="仿宋_GB2312" w:hint="eastAsia"/>
          <w:sz w:val="30"/>
          <w:szCs w:val="30"/>
        </w:rPr>
        <w:t>万元，主要包括：办公费、</w:t>
      </w:r>
      <w:r w:rsidR="00E122C3">
        <w:rPr>
          <w:rFonts w:ascii="仿宋_GB2312" w:eastAsia="仿宋_GB2312" w:hint="eastAsia"/>
          <w:sz w:val="30"/>
          <w:szCs w:val="30"/>
        </w:rPr>
        <w:t>手续费、电费、差旅费、维修（护）费、工会经费、福利费、其他商品和服务支出</w:t>
      </w:r>
      <w:r>
        <w:rPr>
          <w:rFonts w:ascii="仿宋_GB2312" w:eastAsia="仿宋_GB2312" w:hint="eastAsia"/>
          <w:sz w:val="30"/>
          <w:szCs w:val="30"/>
        </w:rPr>
        <w:t>。</w:t>
      </w:r>
    </w:p>
    <w:p w:rsidR="00A75192" w:rsidRDefault="00A75192" w:rsidP="00A75192">
      <w:pPr>
        <w:ind w:firstLineChars="200" w:firstLine="602"/>
        <w:outlineLvl w:val="0"/>
        <w:rPr>
          <w:rFonts w:ascii="楷体_GB2312" w:eastAsia="楷体_GB2312"/>
          <w:b/>
          <w:sz w:val="30"/>
          <w:szCs w:val="30"/>
        </w:rPr>
      </w:pPr>
      <w:r>
        <w:rPr>
          <w:rFonts w:ascii="楷体_GB2312" w:eastAsia="楷体_GB2312" w:hint="eastAsia"/>
          <w:b/>
          <w:sz w:val="30"/>
          <w:szCs w:val="30"/>
        </w:rPr>
        <w:t>七、一般公共预算财政拨款“三公”经费支出决算情况说明</w:t>
      </w:r>
    </w:p>
    <w:p w:rsidR="00A75192" w:rsidRPr="00676B5B" w:rsidRDefault="00A75192" w:rsidP="00676B5B">
      <w:pPr>
        <w:ind w:firstLineChars="200" w:firstLine="602"/>
        <w:rPr>
          <w:rFonts w:ascii="仿宋_GB2312" w:eastAsia="仿宋_GB2312"/>
          <w:b/>
          <w:sz w:val="30"/>
          <w:szCs w:val="30"/>
        </w:rPr>
      </w:pPr>
      <w:r w:rsidRPr="00676B5B">
        <w:rPr>
          <w:rFonts w:ascii="仿宋_GB2312" w:eastAsia="仿宋_GB2312" w:hint="eastAsia"/>
          <w:b/>
          <w:sz w:val="30"/>
          <w:szCs w:val="30"/>
        </w:rPr>
        <w:t>无“三公”经费财政拨款支出的</w:t>
      </w:r>
      <w:r w:rsidR="005D67C5" w:rsidRPr="00676B5B">
        <w:rPr>
          <w:rFonts w:ascii="仿宋_GB2312" w:eastAsia="仿宋_GB2312" w:hint="eastAsia"/>
          <w:b/>
          <w:sz w:val="30"/>
          <w:szCs w:val="30"/>
        </w:rPr>
        <w:t>单位</w:t>
      </w:r>
      <w:r w:rsidRPr="00676B5B">
        <w:rPr>
          <w:rFonts w:ascii="仿宋_GB2312" w:eastAsia="仿宋_GB2312" w:hint="eastAsia"/>
          <w:b/>
          <w:sz w:val="30"/>
          <w:szCs w:val="30"/>
        </w:rPr>
        <w:t>，作下述说明：</w:t>
      </w:r>
    </w:p>
    <w:p w:rsidR="00A75192" w:rsidRPr="00BD0042" w:rsidRDefault="00196405" w:rsidP="00A75192">
      <w:pPr>
        <w:ind w:firstLineChars="200" w:firstLine="600"/>
        <w:rPr>
          <w:rFonts w:ascii="仿宋_GB2312" w:eastAsia="仿宋_GB2312"/>
          <w:sz w:val="30"/>
          <w:szCs w:val="30"/>
        </w:rPr>
      </w:pPr>
      <w:r>
        <w:rPr>
          <w:rFonts w:ascii="仿宋_GB2312" w:eastAsia="仿宋_GB2312" w:hAnsi="宋体" w:hint="eastAsia"/>
          <w:sz w:val="30"/>
          <w:szCs w:val="30"/>
        </w:rPr>
        <w:t>本单位</w:t>
      </w:r>
      <w:r w:rsidR="00A75192">
        <w:rPr>
          <w:rFonts w:ascii="仿宋_GB2312" w:eastAsia="仿宋_GB2312" w:hint="eastAsia"/>
          <w:sz w:val="30"/>
          <w:szCs w:val="30"/>
        </w:rPr>
        <w:t>2020年度无“三公”经费财政拨款支出。</w:t>
      </w:r>
    </w:p>
    <w:p w:rsidR="00A75192" w:rsidRDefault="00A75192" w:rsidP="00A75192">
      <w:pPr>
        <w:ind w:firstLineChars="200" w:firstLine="602"/>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A75192" w:rsidRPr="00676B5B" w:rsidRDefault="00A75192" w:rsidP="00676B5B">
      <w:pPr>
        <w:ind w:firstLineChars="200" w:firstLine="602"/>
        <w:rPr>
          <w:rFonts w:ascii="仿宋_GB2312" w:eastAsia="仿宋_GB2312" w:hAnsi="宋体"/>
          <w:b/>
          <w:sz w:val="30"/>
          <w:szCs w:val="30"/>
        </w:rPr>
      </w:pPr>
      <w:r w:rsidRPr="00676B5B">
        <w:rPr>
          <w:rFonts w:ascii="仿宋_GB2312" w:eastAsia="仿宋_GB2312" w:hint="eastAsia"/>
          <w:b/>
          <w:sz w:val="30"/>
          <w:szCs w:val="30"/>
        </w:rPr>
        <w:t>无政府性基金预算财政拨款收入支出的单位，作下述说明：</w:t>
      </w:r>
    </w:p>
    <w:p w:rsidR="00A75192" w:rsidRDefault="00196405" w:rsidP="00A75192">
      <w:pPr>
        <w:ind w:firstLineChars="200" w:firstLine="600"/>
        <w:rPr>
          <w:rFonts w:ascii="仿宋_GB2312" w:eastAsia="仿宋_GB2312"/>
          <w:sz w:val="30"/>
          <w:szCs w:val="30"/>
        </w:rPr>
      </w:pPr>
      <w:r>
        <w:rPr>
          <w:rFonts w:ascii="仿宋_GB2312" w:eastAsia="仿宋_GB2312" w:hAnsi="宋体" w:hint="eastAsia"/>
          <w:sz w:val="30"/>
          <w:szCs w:val="30"/>
        </w:rPr>
        <w:lastRenderedPageBreak/>
        <w:t>本单位</w:t>
      </w:r>
      <w:r w:rsidR="00A75192">
        <w:rPr>
          <w:rFonts w:ascii="仿宋_GB2312" w:eastAsia="仿宋_GB2312" w:hint="eastAsia"/>
          <w:sz w:val="30"/>
          <w:szCs w:val="30"/>
        </w:rPr>
        <w:t>2020</w:t>
      </w:r>
      <w:r w:rsidR="00A75192" w:rsidRPr="002C7444">
        <w:rPr>
          <w:rFonts w:ascii="仿宋_GB2312" w:eastAsia="仿宋_GB2312" w:hint="eastAsia"/>
          <w:sz w:val="30"/>
          <w:szCs w:val="30"/>
        </w:rPr>
        <w:t>年度无</w:t>
      </w:r>
      <w:r w:rsidR="00A75192">
        <w:rPr>
          <w:rFonts w:ascii="仿宋_GB2312" w:eastAsia="仿宋_GB2312" w:hint="eastAsia"/>
          <w:sz w:val="30"/>
          <w:szCs w:val="30"/>
        </w:rPr>
        <w:t>政府性基金</w:t>
      </w:r>
      <w:r w:rsidR="00A75192" w:rsidRPr="002C7444">
        <w:rPr>
          <w:rFonts w:ascii="仿宋_GB2312" w:eastAsia="仿宋_GB2312" w:hint="eastAsia"/>
          <w:sz w:val="30"/>
          <w:szCs w:val="30"/>
        </w:rPr>
        <w:t>预算财政拨款</w:t>
      </w:r>
      <w:r w:rsidR="00A75192">
        <w:rPr>
          <w:rFonts w:ascii="仿宋_GB2312" w:eastAsia="仿宋_GB2312" w:hint="eastAsia"/>
          <w:sz w:val="30"/>
          <w:szCs w:val="30"/>
        </w:rPr>
        <w:t>收入和</w:t>
      </w:r>
      <w:r w:rsidR="00A75192" w:rsidRPr="002C7444">
        <w:rPr>
          <w:rFonts w:ascii="仿宋_GB2312" w:eastAsia="仿宋_GB2312" w:hint="eastAsia"/>
          <w:sz w:val="30"/>
          <w:szCs w:val="30"/>
        </w:rPr>
        <w:t>支出。</w:t>
      </w:r>
    </w:p>
    <w:p w:rsidR="00A75192" w:rsidRDefault="00A75192" w:rsidP="00A75192">
      <w:pPr>
        <w:ind w:firstLineChars="200" w:firstLine="602"/>
        <w:outlineLvl w:val="0"/>
        <w:rPr>
          <w:rFonts w:ascii="楷体_GB2312" w:eastAsia="楷体_GB2312"/>
          <w:b/>
          <w:sz w:val="30"/>
          <w:szCs w:val="30"/>
        </w:rPr>
      </w:pPr>
      <w:r w:rsidRPr="002C7444">
        <w:rPr>
          <w:rFonts w:ascii="楷体_GB2312" w:eastAsia="楷体_GB2312" w:hint="eastAsia"/>
          <w:b/>
          <w:sz w:val="30"/>
          <w:szCs w:val="30"/>
        </w:rPr>
        <w:t>九、国有资本经营预算财政拨款</w:t>
      </w:r>
      <w:r>
        <w:rPr>
          <w:rFonts w:ascii="楷体_GB2312" w:eastAsia="楷体_GB2312" w:hint="eastAsia"/>
          <w:b/>
          <w:sz w:val="30"/>
          <w:szCs w:val="30"/>
        </w:rPr>
        <w:t>收入支出决算</w:t>
      </w:r>
      <w:r w:rsidRPr="002C7444">
        <w:rPr>
          <w:rFonts w:ascii="楷体_GB2312" w:eastAsia="楷体_GB2312" w:hint="eastAsia"/>
          <w:b/>
          <w:sz w:val="30"/>
          <w:szCs w:val="30"/>
        </w:rPr>
        <w:t>情况说明</w:t>
      </w:r>
    </w:p>
    <w:p w:rsidR="00A75192" w:rsidRDefault="00196405" w:rsidP="00A75192">
      <w:pPr>
        <w:ind w:firstLineChars="200" w:firstLine="600"/>
        <w:rPr>
          <w:rFonts w:ascii="仿宋_GB2312" w:eastAsia="仿宋_GB2312"/>
          <w:sz w:val="30"/>
          <w:szCs w:val="30"/>
        </w:rPr>
      </w:pPr>
      <w:r>
        <w:rPr>
          <w:rFonts w:ascii="仿宋_GB2312" w:eastAsia="仿宋_GB2312" w:hAnsi="宋体" w:hint="eastAsia"/>
          <w:sz w:val="30"/>
          <w:szCs w:val="30"/>
        </w:rPr>
        <w:t>本单位</w:t>
      </w:r>
      <w:r w:rsidR="00A75192">
        <w:rPr>
          <w:rFonts w:ascii="仿宋_GB2312" w:eastAsia="仿宋_GB2312" w:hint="eastAsia"/>
          <w:sz w:val="30"/>
          <w:szCs w:val="30"/>
        </w:rPr>
        <w:t>2020</w:t>
      </w:r>
      <w:r w:rsidR="00A75192" w:rsidRPr="002C7444">
        <w:rPr>
          <w:rFonts w:ascii="仿宋_GB2312" w:eastAsia="仿宋_GB2312" w:hint="eastAsia"/>
          <w:sz w:val="30"/>
          <w:szCs w:val="30"/>
        </w:rPr>
        <w:t>年度无国有资本经营预算财政拨款</w:t>
      </w:r>
      <w:r w:rsidR="00A75192">
        <w:rPr>
          <w:rFonts w:ascii="仿宋_GB2312" w:eastAsia="仿宋_GB2312" w:hint="eastAsia"/>
          <w:sz w:val="30"/>
          <w:szCs w:val="30"/>
        </w:rPr>
        <w:t>收入和</w:t>
      </w:r>
      <w:r w:rsidR="00A75192" w:rsidRPr="002C7444">
        <w:rPr>
          <w:rFonts w:ascii="仿宋_GB2312" w:eastAsia="仿宋_GB2312" w:hint="eastAsia"/>
          <w:sz w:val="30"/>
          <w:szCs w:val="30"/>
        </w:rPr>
        <w:t>支出。</w:t>
      </w:r>
    </w:p>
    <w:p w:rsidR="000947B3" w:rsidRPr="000C779A" w:rsidRDefault="000C779A" w:rsidP="000C779A">
      <w:pPr>
        <w:widowControl/>
        <w:ind w:firstLineChars="200" w:firstLine="602"/>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w:t>
      </w:r>
      <w:r w:rsidRPr="001554E0">
        <w:rPr>
          <w:rFonts w:ascii="楷体_GB2312" w:eastAsia="楷体_GB2312" w:hAnsi="宋体" w:cs="楷体" w:hint="eastAsia"/>
          <w:b/>
          <w:bCs/>
          <w:color w:val="000000"/>
          <w:kern w:val="0"/>
          <w:sz w:val="30"/>
          <w:szCs w:val="30"/>
        </w:rPr>
        <w:t>预算绩效管理情况</w:t>
      </w:r>
    </w:p>
    <w:p w:rsidR="000C779A" w:rsidRPr="00BF12DF" w:rsidRDefault="00196405" w:rsidP="000C779A">
      <w:pPr>
        <w:pStyle w:val="Default"/>
        <w:ind w:firstLineChars="200" w:firstLine="600"/>
        <w:jc w:val="both"/>
        <w:rPr>
          <w:rFonts w:eastAsia="仿宋_GB2312"/>
          <w:sz w:val="30"/>
          <w:szCs w:val="30"/>
        </w:rPr>
      </w:pPr>
      <w:r>
        <w:rPr>
          <w:rFonts w:ascii="仿宋_GB2312" w:eastAsia="仿宋_GB2312" w:hint="eastAsia"/>
          <w:sz w:val="30"/>
          <w:szCs w:val="30"/>
        </w:rPr>
        <w:t>本单位</w:t>
      </w:r>
      <w:r w:rsidR="000C779A">
        <w:rPr>
          <w:rFonts w:ascii="仿宋_GB2312" w:eastAsia="仿宋_GB2312" w:hint="eastAsia"/>
          <w:sz w:val="30"/>
          <w:szCs w:val="30"/>
        </w:rPr>
        <w:t>2020</w:t>
      </w:r>
      <w:r w:rsidR="000C779A" w:rsidRPr="00950A3B">
        <w:rPr>
          <w:rFonts w:ascii="仿宋_GB2312" w:eastAsia="仿宋_GB2312" w:hint="eastAsia"/>
          <w:sz w:val="30"/>
          <w:szCs w:val="30"/>
        </w:rPr>
        <w:t>年度预算绩效管理工作开展情况如下：</w:t>
      </w:r>
      <w:r w:rsidR="00723AB7" w:rsidRPr="00723AB7">
        <w:rPr>
          <w:rFonts w:ascii="仿宋_GB2312" w:eastAsia="仿宋_GB2312"/>
          <w:sz w:val="30"/>
          <w:szCs w:val="30"/>
        </w:rPr>
        <w:t>向化镇关于预算绩效管理结果应用机制。预算绩效管理的结果包括绩效目标审核意见、绩效跟踪结果、绩效后评价结果。绩效目标审核是镇政府委托第三方机构开展绩效目标评审，第三方机构对预算部门（单位）报送的绩效目标申报内容进行审核，并组织相关人员进行评审，最终形成绩效目标审核意见；绩效跟踪结果是预算绩效管理的主体通过动态采集数据，发现运行偏差后提出有效的纠偏措施；绩效后评价结果是对项目支出的经济性、效率性和效益性进行客观公正地评价，并提出绩效后评价结果；</w:t>
      </w:r>
      <w:r w:rsidR="000C779A" w:rsidRPr="001D62F4">
        <w:rPr>
          <w:rFonts w:ascii="仿宋_GB2312" w:eastAsia="仿宋_GB2312" w:hint="eastAsia"/>
          <w:sz w:val="30"/>
          <w:szCs w:val="30"/>
        </w:rPr>
        <w:t>全过程绩效管理实施情况：</w:t>
      </w:r>
      <w:r w:rsidR="000C779A">
        <w:rPr>
          <w:rFonts w:ascii="仿宋_GB2312" w:eastAsia="仿宋_GB2312" w:hint="eastAsia"/>
          <w:sz w:val="30"/>
          <w:szCs w:val="30"/>
        </w:rPr>
        <w:t>编报绩效目标的2020年度项目</w:t>
      </w:r>
      <w:r w:rsidR="007875E9">
        <w:rPr>
          <w:rFonts w:ascii="仿宋_GB2312" w:eastAsia="仿宋_GB2312" w:hint="eastAsia"/>
          <w:color w:val="auto"/>
          <w:sz w:val="30"/>
          <w:szCs w:val="30"/>
        </w:rPr>
        <w:t>1</w:t>
      </w:r>
      <w:r w:rsidR="000C779A" w:rsidRPr="00EC75A0">
        <w:rPr>
          <w:rFonts w:ascii="仿宋_GB2312" w:eastAsia="仿宋_GB2312" w:hint="eastAsia"/>
          <w:color w:val="auto"/>
          <w:sz w:val="30"/>
          <w:szCs w:val="30"/>
        </w:rPr>
        <w:t>个</w:t>
      </w:r>
      <w:r w:rsidR="000C779A">
        <w:rPr>
          <w:rFonts w:ascii="仿宋_GB2312" w:eastAsia="仿宋_GB2312" w:hint="eastAsia"/>
          <w:color w:val="auto"/>
          <w:sz w:val="30"/>
          <w:szCs w:val="30"/>
        </w:rPr>
        <w:t>，</w:t>
      </w:r>
      <w:r w:rsidR="000C779A" w:rsidRPr="001D62F4">
        <w:rPr>
          <w:rFonts w:ascii="仿宋_GB2312" w:eastAsia="仿宋_GB2312" w:hint="eastAsia"/>
          <w:sz w:val="30"/>
          <w:szCs w:val="30"/>
        </w:rPr>
        <w:t>涉及预算金额</w:t>
      </w:r>
      <w:r w:rsidR="007875E9">
        <w:rPr>
          <w:rFonts w:ascii="仿宋_GB2312" w:eastAsia="仿宋_GB2312" w:hint="eastAsia"/>
          <w:sz w:val="30"/>
          <w:szCs w:val="30"/>
        </w:rPr>
        <w:t>369</w:t>
      </w:r>
      <w:r w:rsidR="000C779A" w:rsidRPr="001D62F4">
        <w:rPr>
          <w:rFonts w:ascii="仿宋_GB2312" w:eastAsia="仿宋_GB2312" w:hint="eastAsia"/>
          <w:sz w:val="30"/>
          <w:szCs w:val="30"/>
        </w:rPr>
        <w:t>万元</w:t>
      </w:r>
      <w:r w:rsidR="000C779A">
        <w:rPr>
          <w:rFonts w:ascii="仿宋_GB2312" w:eastAsia="仿宋_GB2312" w:hint="eastAsia"/>
          <w:sz w:val="30"/>
          <w:szCs w:val="30"/>
        </w:rPr>
        <w:t>；</w:t>
      </w:r>
      <w:r w:rsidR="000C779A" w:rsidRPr="00EC75A0">
        <w:rPr>
          <w:rFonts w:ascii="仿宋_GB2312" w:eastAsia="仿宋_GB2312" w:hint="eastAsia"/>
          <w:color w:val="auto"/>
          <w:sz w:val="30"/>
          <w:szCs w:val="30"/>
        </w:rPr>
        <w:t>绩效跟踪评价</w:t>
      </w:r>
      <w:r w:rsidR="000C779A">
        <w:rPr>
          <w:rFonts w:ascii="仿宋_GB2312" w:eastAsia="仿宋_GB2312" w:hint="eastAsia"/>
          <w:color w:val="auto"/>
          <w:sz w:val="30"/>
          <w:szCs w:val="30"/>
        </w:rPr>
        <w:t>的2020</w:t>
      </w:r>
      <w:r w:rsidR="000C779A" w:rsidRPr="00EC75A0">
        <w:rPr>
          <w:rFonts w:ascii="仿宋_GB2312" w:eastAsia="仿宋_GB2312" w:hint="eastAsia"/>
          <w:color w:val="auto"/>
          <w:sz w:val="30"/>
          <w:szCs w:val="30"/>
        </w:rPr>
        <w:t>年度项目</w:t>
      </w:r>
      <w:r w:rsidR="007875E9">
        <w:rPr>
          <w:rFonts w:ascii="仿宋_GB2312" w:eastAsia="仿宋_GB2312" w:hint="eastAsia"/>
          <w:color w:val="auto"/>
          <w:sz w:val="30"/>
          <w:szCs w:val="30"/>
        </w:rPr>
        <w:t>1</w:t>
      </w:r>
      <w:r w:rsidR="000C779A" w:rsidRPr="00EC75A0">
        <w:rPr>
          <w:rFonts w:ascii="仿宋_GB2312" w:eastAsia="仿宋_GB2312" w:hint="eastAsia"/>
          <w:color w:val="auto"/>
          <w:sz w:val="30"/>
          <w:szCs w:val="30"/>
        </w:rPr>
        <w:t>个</w:t>
      </w:r>
      <w:r w:rsidR="000C779A" w:rsidRPr="001D62F4">
        <w:rPr>
          <w:rFonts w:ascii="仿宋_GB2312" w:eastAsia="仿宋_GB2312" w:hint="eastAsia"/>
          <w:sz w:val="30"/>
          <w:szCs w:val="30"/>
        </w:rPr>
        <w:t>，涉及预算金额</w:t>
      </w:r>
      <w:r w:rsidR="007875E9">
        <w:rPr>
          <w:rFonts w:ascii="仿宋_GB2312" w:eastAsia="仿宋_GB2312" w:hint="eastAsia"/>
          <w:sz w:val="30"/>
          <w:szCs w:val="30"/>
        </w:rPr>
        <w:t>369</w:t>
      </w:r>
      <w:r w:rsidR="000C779A" w:rsidRPr="001D62F4">
        <w:rPr>
          <w:rFonts w:ascii="仿宋_GB2312" w:eastAsia="仿宋_GB2312" w:hint="eastAsia"/>
          <w:sz w:val="30"/>
          <w:szCs w:val="30"/>
        </w:rPr>
        <w:t>万元；</w:t>
      </w:r>
      <w:r w:rsidR="000C779A" w:rsidRPr="00EC75A0">
        <w:rPr>
          <w:rFonts w:ascii="仿宋_GB2312" w:eastAsia="仿宋_GB2312" w:hint="eastAsia"/>
          <w:color w:val="auto"/>
          <w:sz w:val="30"/>
          <w:szCs w:val="30"/>
        </w:rPr>
        <w:t>绩效</w:t>
      </w:r>
      <w:r w:rsidR="000C779A">
        <w:rPr>
          <w:rFonts w:ascii="仿宋_GB2312" w:eastAsia="仿宋_GB2312" w:hint="eastAsia"/>
          <w:color w:val="auto"/>
          <w:sz w:val="30"/>
          <w:szCs w:val="30"/>
        </w:rPr>
        <w:t>自评的2020</w:t>
      </w:r>
      <w:r w:rsidR="000C779A" w:rsidRPr="00EC75A0">
        <w:rPr>
          <w:rFonts w:ascii="仿宋_GB2312" w:eastAsia="仿宋_GB2312" w:hint="eastAsia"/>
          <w:color w:val="auto"/>
          <w:sz w:val="30"/>
          <w:szCs w:val="30"/>
        </w:rPr>
        <w:t>年度项目</w:t>
      </w:r>
      <w:r w:rsidR="007875E9">
        <w:rPr>
          <w:rFonts w:ascii="仿宋_GB2312" w:eastAsia="仿宋_GB2312" w:hint="eastAsia"/>
          <w:color w:val="auto"/>
          <w:sz w:val="30"/>
          <w:szCs w:val="30"/>
        </w:rPr>
        <w:t>1</w:t>
      </w:r>
      <w:r w:rsidR="000C779A" w:rsidRPr="00EC75A0">
        <w:rPr>
          <w:rFonts w:ascii="仿宋_GB2312" w:eastAsia="仿宋_GB2312" w:hint="eastAsia"/>
          <w:color w:val="auto"/>
          <w:sz w:val="30"/>
          <w:szCs w:val="30"/>
        </w:rPr>
        <w:t>个</w:t>
      </w:r>
      <w:r w:rsidR="000C779A" w:rsidRPr="001D62F4">
        <w:rPr>
          <w:rFonts w:ascii="仿宋_GB2312" w:eastAsia="仿宋_GB2312" w:hint="eastAsia"/>
          <w:sz w:val="30"/>
          <w:szCs w:val="30"/>
        </w:rPr>
        <w:t>，涉及预算金额</w:t>
      </w:r>
      <w:r w:rsidR="007875E9">
        <w:rPr>
          <w:rFonts w:ascii="仿宋_GB2312" w:eastAsia="仿宋_GB2312" w:hint="eastAsia"/>
          <w:sz w:val="30"/>
          <w:szCs w:val="30"/>
        </w:rPr>
        <w:t>312.55</w:t>
      </w:r>
      <w:r w:rsidR="000C779A" w:rsidRPr="001D62F4">
        <w:rPr>
          <w:rFonts w:ascii="仿宋_GB2312" w:eastAsia="仿宋_GB2312" w:hint="eastAsia"/>
          <w:sz w:val="30"/>
          <w:szCs w:val="30"/>
        </w:rPr>
        <w:t>万元</w:t>
      </w:r>
      <w:r w:rsidR="000C779A">
        <w:rPr>
          <w:rFonts w:ascii="仿宋_GB2312" w:eastAsia="仿宋_GB2312" w:hint="eastAsia"/>
          <w:sz w:val="30"/>
          <w:szCs w:val="30"/>
        </w:rPr>
        <w:t>，</w:t>
      </w:r>
      <w:r w:rsidR="000C779A" w:rsidRPr="005C64CC">
        <w:rPr>
          <w:rFonts w:ascii="仿宋_GB2312" w:eastAsia="仿宋_GB2312" w:hint="eastAsia"/>
          <w:sz w:val="30"/>
          <w:szCs w:val="30"/>
        </w:rPr>
        <w:t>平均得分</w:t>
      </w:r>
      <w:r w:rsidR="007875E9">
        <w:rPr>
          <w:rFonts w:ascii="仿宋_GB2312" w:eastAsia="仿宋_GB2312" w:hint="eastAsia"/>
          <w:sz w:val="30"/>
          <w:szCs w:val="30"/>
        </w:rPr>
        <w:t>99</w:t>
      </w:r>
      <w:r w:rsidR="000C779A" w:rsidRPr="005C64CC">
        <w:rPr>
          <w:rFonts w:ascii="仿宋_GB2312" w:eastAsia="仿宋_GB2312" w:hint="eastAsia"/>
          <w:sz w:val="30"/>
          <w:szCs w:val="30"/>
        </w:rPr>
        <w:t>分</w:t>
      </w:r>
      <w:r w:rsidR="000C779A">
        <w:rPr>
          <w:rFonts w:ascii="仿宋_GB2312" w:eastAsia="仿宋_GB2312" w:hint="eastAsia"/>
          <w:sz w:val="30"/>
          <w:szCs w:val="30"/>
        </w:rPr>
        <w:t>（其中，</w:t>
      </w:r>
      <w:r w:rsidR="000C779A" w:rsidRPr="005C64CC">
        <w:rPr>
          <w:rFonts w:ascii="仿宋_GB2312" w:eastAsia="仿宋_GB2312" w:hint="eastAsia"/>
          <w:sz w:val="30"/>
          <w:szCs w:val="30"/>
        </w:rPr>
        <w:t>绩效评级为“优”的项目</w:t>
      </w:r>
      <w:r w:rsidR="007875E9">
        <w:rPr>
          <w:rFonts w:ascii="仿宋_GB2312" w:eastAsia="仿宋_GB2312" w:hint="eastAsia"/>
          <w:sz w:val="30"/>
          <w:szCs w:val="30"/>
        </w:rPr>
        <w:t>1</w:t>
      </w:r>
      <w:r w:rsidR="000C779A" w:rsidRPr="005C64CC">
        <w:rPr>
          <w:rFonts w:ascii="仿宋_GB2312" w:eastAsia="仿宋_GB2312" w:hint="eastAsia"/>
          <w:sz w:val="30"/>
          <w:szCs w:val="30"/>
        </w:rPr>
        <w:t>个</w:t>
      </w:r>
      <w:r w:rsidR="007875E9">
        <w:rPr>
          <w:rFonts w:ascii="仿宋_GB2312" w:eastAsia="仿宋_GB2312" w:hint="eastAsia"/>
          <w:sz w:val="30"/>
          <w:szCs w:val="30"/>
        </w:rPr>
        <w:t>1</w:t>
      </w:r>
      <w:r w:rsidR="000C779A">
        <w:rPr>
          <w:rFonts w:ascii="仿宋_GB2312" w:eastAsia="仿宋_GB2312" w:hint="eastAsia"/>
          <w:sz w:val="30"/>
          <w:szCs w:val="30"/>
        </w:rPr>
        <w:t>。绩效自评中共发现问题</w:t>
      </w:r>
      <w:r w:rsidR="007875E9">
        <w:rPr>
          <w:rFonts w:ascii="仿宋_GB2312" w:eastAsia="仿宋_GB2312" w:hint="eastAsia"/>
          <w:sz w:val="30"/>
          <w:szCs w:val="30"/>
        </w:rPr>
        <w:t>1</w:t>
      </w:r>
      <w:r w:rsidR="000C779A" w:rsidRPr="005C64CC">
        <w:rPr>
          <w:rFonts w:ascii="仿宋_GB2312" w:eastAsia="仿宋_GB2312" w:hint="eastAsia"/>
          <w:sz w:val="30"/>
          <w:szCs w:val="30"/>
        </w:rPr>
        <w:t>个</w:t>
      </w:r>
      <w:r w:rsidR="000C779A">
        <w:rPr>
          <w:rFonts w:ascii="仿宋_GB2312" w:eastAsia="仿宋_GB2312" w:hint="eastAsia"/>
          <w:sz w:val="30"/>
          <w:szCs w:val="30"/>
        </w:rPr>
        <w:t>，已经完成整改的</w:t>
      </w:r>
      <w:r w:rsidR="007875E9">
        <w:rPr>
          <w:rFonts w:ascii="仿宋_GB2312" w:eastAsia="仿宋_GB2312" w:hint="eastAsia"/>
          <w:sz w:val="30"/>
          <w:szCs w:val="30"/>
        </w:rPr>
        <w:t>1</w:t>
      </w:r>
      <w:r w:rsidR="000C779A" w:rsidRPr="005C64CC">
        <w:rPr>
          <w:rFonts w:ascii="仿宋_GB2312" w:eastAsia="仿宋_GB2312" w:hint="eastAsia"/>
          <w:sz w:val="30"/>
          <w:szCs w:val="30"/>
        </w:rPr>
        <w:t>个</w:t>
      </w:r>
      <w:r w:rsidR="000C779A">
        <w:rPr>
          <w:rFonts w:ascii="仿宋_GB2312" w:eastAsia="仿宋_GB2312" w:hint="eastAsia"/>
          <w:sz w:val="30"/>
          <w:szCs w:val="30"/>
        </w:rPr>
        <w:t>）</w:t>
      </w:r>
      <w:r w:rsidR="000C779A" w:rsidRPr="005C64CC">
        <w:rPr>
          <w:rFonts w:ascii="仿宋_GB2312" w:eastAsia="仿宋_GB2312" w:hint="eastAsia"/>
          <w:sz w:val="30"/>
          <w:szCs w:val="30"/>
        </w:rPr>
        <w:t>。</w:t>
      </w:r>
    </w:p>
    <w:p w:rsidR="00340316" w:rsidRDefault="00340316" w:rsidP="00340316">
      <w:pPr>
        <w:ind w:firstLine="600"/>
        <w:outlineLvl w:val="0"/>
        <w:rPr>
          <w:rFonts w:ascii="楷体_GB2312" w:eastAsia="楷体_GB2312"/>
          <w:b/>
          <w:sz w:val="30"/>
          <w:szCs w:val="30"/>
        </w:rPr>
      </w:pPr>
      <w:r w:rsidRPr="002C7444">
        <w:rPr>
          <w:rFonts w:ascii="楷体_GB2312" w:eastAsia="楷体_GB2312" w:hint="eastAsia"/>
          <w:b/>
          <w:sz w:val="30"/>
          <w:szCs w:val="30"/>
        </w:rPr>
        <w:t>十</w:t>
      </w:r>
      <w:r>
        <w:rPr>
          <w:rFonts w:ascii="楷体_GB2312" w:eastAsia="楷体_GB2312" w:hint="eastAsia"/>
          <w:b/>
          <w:sz w:val="30"/>
          <w:szCs w:val="30"/>
        </w:rPr>
        <w:t>一</w:t>
      </w:r>
      <w:r w:rsidRPr="002C7444">
        <w:rPr>
          <w:rFonts w:ascii="楷体_GB2312" w:eastAsia="楷体_GB2312" w:hint="eastAsia"/>
          <w:b/>
          <w:sz w:val="30"/>
          <w:szCs w:val="30"/>
        </w:rPr>
        <w:t>、其他重要事项的情况说明</w:t>
      </w:r>
    </w:p>
    <w:p w:rsidR="00340316" w:rsidRDefault="00340316" w:rsidP="00340316">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340316" w:rsidRPr="00676B5B" w:rsidRDefault="00340316" w:rsidP="00676B5B">
      <w:pPr>
        <w:ind w:firstLineChars="200" w:firstLine="602"/>
        <w:rPr>
          <w:rFonts w:ascii="仿宋_GB2312" w:eastAsia="仿宋_GB2312"/>
          <w:b/>
          <w:sz w:val="30"/>
          <w:szCs w:val="30"/>
        </w:rPr>
      </w:pPr>
      <w:proofErr w:type="gramStart"/>
      <w:r w:rsidRPr="00676B5B">
        <w:rPr>
          <w:rFonts w:ascii="仿宋_GB2312" w:eastAsia="仿宋_GB2312" w:hint="eastAsia"/>
          <w:b/>
          <w:sz w:val="30"/>
          <w:szCs w:val="30"/>
        </w:rPr>
        <w:t>无机关</w:t>
      </w:r>
      <w:proofErr w:type="gramEnd"/>
      <w:r w:rsidRPr="00676B5B">
        <w:rPr>
          <w:rFonts w:ascii="仿宋_GB2312" w:eastAsia="仿宋_GB2312" w:hint="eastAsia"/>
          <w:b/>
          <w:sz w:val="30"/>
          <w:szCs w:val="30"/>
        </w:rPr>
        <w:t>运行经费支出的</w:t>
      </w:r>
      <w:r w:rsidR="009B6F9F" w:rsidRPr="00676B5B">
        <w:rPr>
          <w:rFonts w:ascii="仿宋_GB2312" w:eastAsia="仿宋_GB2312" w:hint="eastAsia"/>
          <w:b/>
          <w:sz w:val="30"/>
          <w:szCs w:val="30"/>
        </w:rPr>
        <w:t>单位</w:t>
      </w:r>
      <w:r w:rsidRPr="00676B5B">
        <w:rPr>
          <w:rFonts w:ascii="仿宋_GB2312" w:eastAsia="仿宋_GB2312" w:hint="eastAsia"/>
          <w:b/>
          <w:sz w:val="30"/>
          <w:szCs w:val="30"/>
        </w:rPr>
        <w:t>，作下述说明：</w:t>
      </w:r>
    </w:p>
    <w:p w:rsidR="007E409A" w:rsidRPr="007914B3" w:rsidRDefault="00196405" w:rsidP="00340316">
      <w:pPr>
        <w:ind w:firstLineChars="200" w:firstLine="600"/>
        <w:rPr>
          <w:rFonts w:ascii="仿宋_GB2312" w:eastAsia="仿宋_GB2312"/>
          <w:sz w:val="30"/>
          <w:szCs w:val="30"/>
        </w:rPr>
      </w:pPr>
      <w:r>
        <w:rPr>
          <w:rFonts w:ascii="仿宋_GB2312" w:eastAsia="仿宋_GB2312" w:hAnsi="宋体" w:hint="eastAsia"/>
          <w:sz w:val="30"/>
          <w:szCs w:val="30"/>
        </w:rPr>
        <w:t>本单位</w:t>
      </w:r>
      <w:r w:rsidR="00340316">
        <w:rPr>
          <w:rFonts w:ascii="仿宋_GB2312" w:eastAsia="仿宋_GB2312" w:hint="eastAsia"/>
          <w:sz w:val="30"/>
          <w:szCs w:val="30"/>
        </w:rPr>
        <w:t>2020年度</w:t>
      </w:r>
      <w:proofErr w:type="gramStart"/>
      <w:r w:rsidR="00340316">
        <w:rPr>
          <w:rFonts w:ascii="仿宋_GB2312" w:eastAsia="仿宋_GB2312" w:hint="eastAsia"/>
          <w:sz w:val="30"/>
          <w:szCs w:val="30"/>
        </w:rPr>
        <w:t>无机关</w:t>
      </w:r>
      <w:proofErr w:type="gramEnd"/>
      <w:r w:rsidR="00340316">
        <w:rPr>
          <w:rFonts w:ascii="仿宋_GB2312" w:eastAsia="仿宋_GB2312" w:hint="eastAsia"/>
          <w:sz w:val="30"/>
          <w:szCs w:val="30"/>
        </w:rPr>
        <w:t>运行经费支出。</w:t>
      </w:r>
    </w:p>
    <w:p w:rsidR="00FF4A5C" w:rsidRDefault="00B00B01" w:rsidP="007E409A">
      <w:pPr>
        <w:ind w:firstLineChars="200" w:firstLine="602"/>
        <w:outlineLvl w:val="0"/>
        <w:rPr>
          <w:rFonts w:ascii="楷体_GB2312" w:eastAsia="楷体_GB2312" w:hAnsi="宋体" w:cs="楷体"/>
          <w:b/>
          <w:bCs/>
          <w:sz w:val="30"/>
          <w:szCs w:val="30"/>
        </w:rPr>
      </w:pPr>
      <w:r w:rsidRPr="00142D38">
        <w:rPr>
          <w:rFonts w:ascii="楷体_GB2312" w:eastAsia="楷体_GB2312" w:hAnsi="宋体" w:cs="楷体" w:hint="eastAsia"/>
          <w:b/>
          <w:bCs/>
          <w:sz w:val="30"/>
          <w:szCs w:val="30"/>
        </w:rPr>
        <w:lastRenderedPageBreak/>
        <w:t>（二）政府采购支出情况</w:t>
      </w:r>
    </w:p>
    <w:p w:rsidR="006A2541" w:rsidRPr="00950A3B" w:rsidRDefault="00196405" w:rsidP="006A2541">
      <w:pPr>
        <w:ind w:firstLineChars="200" w:firstLine="600"/>
        <w:rPr>
          <w:rFonts w:ascii="仿宋_GB2312" w:eastAsia="仿宋_GB2312"/>
          <w:color w:val="000000"/>
          <w:sz w:val="30"/>
          <w:szCs w:val="30"/>
        </w:rPr>
      </w:pPr>
      <w:r>
        <w:rPr>
          <w:rFonts w:ascii="Times New Roman" w:eastAsia="仿宋_GB2312" w:hAnsi="Times New Roman" w:cs="Times New Roman" w:hint="eastAsia"/>
          <w:color w:val="000000"/>
          <w:sz w:val="30"/>
          <w:szCs w:val="30"/>
        </w:rPr>
        <w:t>本单位</w:t>
      </w:r>
      <w:r w:rsidR="0040327A">
        <w:rPr>
          <w:rFonts w:ascii="仿宋_GB2312" w:eastAsia="仿宋_GB2312" w:hint="eastAsia"/>
          <w:color w:val="000000"/>
          <w:sz w:val="30"/>
          <w:szCs w:val="30"/>
        </w:rPr>
        <w:t>2020</w:t>
      </w:r>
      <w:r w:rsidR="006A2541" w:rsidRPr="00950A3B">
        <w:rPr>
          <w:rFonts w:ascii="仿宋_GB2312" w:eastAsia="仿宋_GB2312" w:hint="eastAsia"/>
          <w:color w:val="000000"/>
          <w:sz w:val="30"/>
          <w:szCs w:val="30"/>
        </w:rPr>
        <w:t>年度政府采购金额（以合同签订为准）为</w:t>
      </w:r>
      <w:r w:rsidR="00E122C3">
        <w:rPr>
          <w:rFonts w:ascii="仿宋_GB2312" w:eastAsia="仿宋_GB2312" w:hint="eastAsia"/>
          <w:color w:val="000000"/>
          <w:sz w:val="30"/>
          <w:szCs w:val="30"/>
        </w:rPr>
        <w:t>1</w:t>
      </w:r>
      <w:r w:rsidR="006A2541" w:rsidRPr="00950A3B">
        <w:rPr>
          <w:rFonts w:ascii="仿宋_GB2312" w:eastAsia="仿宋_GB2312" w:hint="eastAsia"/>
          <w:color w:val="000000"/>
          <w:sz w:val="30"/>
          <w:szCs w:val="30"/>
        </w:rPr>
        <w:t>万元，其中：货物采购金额</w:t>
      </w:r>
      <w:r w:rsidR="00E122C3">
        <w:rPr>
          <w:rFonts w:ascii="仿宋_GB2312" w:eastAsia="仿宋_GB2312" w:hint="eastAsia"/>
          <w:color w:val="000000"/>
          <w:sz w:val="30"/>
          <w:szCs w:val="30"/>
        </w:rPr>
        <w:t>1</w:t>
      </w:r>
      <w:r w:rsidR="006A2541" w:rsidRPr="00950A3B">
        <w:rPr>
          <w:rFonts w:ascii="仿宋_GB2312" w:eastAsia="仿宋_GB2312" w:hint="eastAsia"/>
          <w:color w:val="000000"/>
          <w:sz w:val="30"/>
          <w:szCs w:val="30"/>
        </w:rPr>
        <w:t>万元。</w:t>
      </w:r>
    </w:p>
    <w:p w:rsidR="00F12593" w:rsidRDefault="00F12593" w:rsidP="00F12593">
      <w:pPr>
        <w:widowControl/>
        <w:ind w:firstLineChars="200" w:firstLine="602"/>
        <w:jc w:val="left"/>
        <w:outlineLvl w:val="0"/>
        <w:rPr>
          <w:rFonts w:ascii="楷体_GB2312" w:eastAsia="楷体_GB2312" w:hAnsi="宋体" w:cs="楷体"/>
          <w:b/>
          <w:bCs/>
          <w:kern w:val="0"/>
          <w:sz w:val="30"/>
          <w:szCs w:val="30"/>
        </w:rPr>
      </w:pPr>
      <w:r w:rsidRPr="00142D38">
        <w:rPr>
          <w:rFonts w:ascii="楷体_GB2312" w:eastAsia="楷体_GB2312" w:hAnsi="宋体" w:cs="楷体" w:hint="eastAsia"/>
          <w:b/>
          <w:bCs/>
          <w:kern w:val="0"/>
          <w:sz w:val="30"/>
          <w:szCs w:val="30"/>
        </w:rPr>
        <w:t>（三）车辆、房屋特殊占用情况</w:t>
      </w:r>
    </w:p>
    <w:p w:rsidR="00D641B6" w:rsidRPr="00676B5B" w:rsidRDefault="00D641B6" w:rsidP="00676B5B">
      <w:pPr>
        <w:spacing w:line="570" w:lineRule="exact"/>
        <w:ind w:firstLineChars="200" w:firstLine="602"/>
        <w:rPr>
          <w:rFonts w:ascii="仿宋_GB2312" w:eastAsia="仿宋_GB2312"/>
          <w:b/>
          <w:sz w:val="30"/>
          <w:szCs w:val="30"/>
        </w:rPr>
      </w:pPr>
      <w:r w:rsidRPr="00676B5B">
        <w:rPr>
          <w:rFonts w:ascii="仿宋_GB2312" w:eastAsia="仿宋_GB2312" w:hint="eastAsia"/>
          <w:b/>
          <w:sz w:val="30"/>
          <w:szCs w:val="30"/>
        </w:rPr>
        <w:t>无上述情况的</w:t>
      </w:r>
      <w:r w:rsidRPr="00676B5B">
        <w:rPr>
          <w:rFonts w:ascii="仿宋_GB2312" w:eastAsia="仿宋_GB2312" w:hint="eastAsia"/>
          <w:b/>
          <w:color w:val="000000"/>
          <w:sz w:val="30"/>
          <w:szCs w:val="30"/>
        </w:rPr>
        <w:t>单位</w:t>
      </w:r>
      <w:r w:rsidRPr="00676B5B">
        <w:rPr>
          <w:rFonts w:ascii="仿宋_GB2312" w:eastAsia="仿宋_GB2312" w:hint="eastAsia"/>
          <w:b/>
          <w:sz w:val="30"/>
          <w:szCs w:val="30"/>
        </w:rPr>
        <w:t>按</w:t>
      </w:r>
      <w:r w:rsidRPr="00676B5B">
        <w:rPr>
          <w:rFonts w:ascii="仿宋_GB2312" w:eastAsia="仿宋_GB2312" w:hint="eastAsia"/>
          <w:b/>
          <w:color w:val="000000"/>
          <w:sz w:val="30"/>
          <w:szCs w:val="30"/>
        </w:rPr>
        <w:t>以下</w:t>
      </w:r>
      <w:r w:rsidRPr="00676B5B">
        <w:rPr>
          <w:rFonts w:ascii="仿宋_GB2312" w:eastAsia="仿宋_GB2312" w:hint="eastAsia"/>
          <w:b/>
          <w:sz w:val="30"/>
          <w:szCs w:val="30"/>
        </w:rPr>
        <w:t>格式</w:t>
      </w:r>
      <w:r w:rsidRPr="00676B5B">
        <w:rPr>
          <w:rFonts w:ascii="仿宋_GB2312" w:eastAsia="仿宋_GB2312" w:hint="eastAsia"/>
          <w:b/>
          <w:color w:val="000000"/>
          <w:sz w:val="30"/>
          <w:szCs w:val="30"/>
        </w:rPr>
        <w:t>进行</w:t>
      </w:r>
      <w:r w:rsidRPr="00676B5B">
        <w:rPr>
          <w:rFonts w:ascii="仿宋_GB2312" w:eastAsia="仿宋_GB2312" w:hint="eastAsia"/>
          <w:b/>
          <w:sz w:val="30"/>
          <w:szCs w:val="30"/>
        </w:rPr>
        <w:t>说明：</w:t>
      </w:r>
    </w:p>
    <w:p w:rsidR="00FA54D8" w:rsidRPr="00340316" w:rsidRDefault="00196405" w:rsidP="00340316">
      <w:pPr>
        <w:spacing w:line="570" w:lineRule="exact"/>
        <w:ind w:firstLineChars="200" w:firstLine="600"/>
        <w:rPr>
          <w:rFonts w:ascii="仿宋_GB2312" w:eastAsia="仿宋_GB2312"/>
          <w:sz w:val="30"/>
          <w:szCs w:val="30"/>
        </w:rPr>
      </w:pPr>
      <w:r>
        <w:rPr>
          <w:rFonts w:ascii="仿宋_GB2312" w:eastAsia="仿宋_GB2312" w:hint="eastAsia"/>
          <w:color w:val="000000"/>
          <w:sz w:val="30"/>
          <w:szCs w:val="30"/>
        </w:rPr>
        <w:t>本单位</w:t>
      </w:r>
      <w:r w:rsidR="0040327A">
        <w:rPr>
          <w:rFonts w:ascii="仿宋_GB2312" w:eastAsia="仿宋_GB2312" w:hint="eastAsia"/>
          <w:sz w:val="30"/>
          <w:szCs w:val="30"/>
        </w:rPr>
        <w:t>2020</w:t>
      </w:r>
      <w:r w:rsidR="00D641B6" w:rsidRPr="00D641B6">
        <w:rPr>
          <w:rFonts w:ascii="仿宋_GB2312" w:eastAsia="仿宋_GB2312" w:hint="eastAsia"/>
          <w:sz w:val="30"/>
          <w:szCs w:val="30"/>
        </w:rPr>
        <w:t>年度无车辆/房屋特殊占用情况说明。</w:t>
      </w:r>
    </w:p>
    <w:p w:rsidR="00AB6C13" w:rsidRDefault="00AB6C13" w:rsidP="00340316">
      <w:pPr>
        <w:jc w:val="center"/>
      </w:pPr>
    </w:p>
    <w:p w:rsidR="00AB6C13" w:rsidRPr="00AB6C13" w:rsidRDefault="00AB6C13" w:rsidP="00AB6C13"/>
    <w:p w:rsidR="00AB6C13" w:rsidRPr="00AB6C13" w:rsidRDefault="00AB6C13" w:rsidP="00AB6C13"/>
    <w:p w:rsidR="00AB6C13" w:rsidRPr="00AB6C13" w:rsidRDefault="00AB6C13" w:rsidP="00AB6C13"/>
    <w:p w:rsidR="00AB6C13" w:rsidRPr="00AB6C13" w:rsidRDefault="00AB6C13" w:rsidP="00AB6C13"/>
    <w:p w:rsidR="00AB6C13" w:rsidRPr="00AB6C13" w:rsidRDefault="00AB6C13" w:rsidP="00AB6C13"/>
    <w:p w:rsidR="00AB6C13" w:rsidRPr="00AB6C13" w:rsidRDefault="00AB6C13" w:rsidP="00AB6C13"/>
    <w:p w:rsidR="00AB6C13" w:rsidRPr="00AB6C13" w:rsidRDefault="00AB6C13" w:rsidP="00AB6C13"/>
    <w:p w:rsidR="00AB6C13" w:rsidRPr="00AB6C13" w:rsidRDefault="00AB6C13" w:rsidP="00AB6C13"/>
    <w:p w:rsidR="00AB6C13" w:rsidRDefault="00AB6C13" w:rsidP="00340316">
      <w:pPr>
        <w:jc w:val="center"/>
      </w:pPr>
    </w:p>
    <w:p w:rsidR="00AB6C13" w:rsidRDefault="00AB6C13" w:rsidP="00340316">
      <w:pPr>
        <w:jc w:val="center"/>
      </w:pPr>
    </w:p>
    <w:p w:rsidR="00AB6C13" w:rsidRDefault="00AB6C13" w:rsidP="00AB6C13">
      <w:pPr>
        <w:tabs>
          <w:tab w:val="left" w:pos="7335"/>
        </w:tabs>
        <w:jc w:val="left"/>
      </w:pPr>
      <w:r>
        <w:tab/>
      </w:r>
      <w:bookmarkStart w:id="0" w:name="_GoBack"/>
      <w:bookmarkEnd w:id="0"/>
    </w:p>
    <w:p w:rsidR="00340316" w:rsidRDefault="00B00B01" w:rsidP="00340316">
      <w:pPr>
        <w:jc w:val="center"/>
        <w:rPr>
          <w:rFonts w:ascii="黑体" w:eastAsia="黑体"/>
          <w:sz w:val="30"/>
          <w:szCs w:val="30"/>
        </w:rPr>
      </w:pPr>
      <w:r w:rsidRPr="00AB6C13">
        <w:br w:type="page"/>
      </w:r>
      <w:r w:rsidR="00340316">
        <w:rPr>
          <w:rFonts w:ascii="黑体" w:eastAsia="黑体" w:hint="eastAsia"/>
          <w:sz w:val="30"/>
          <w:szCs w:val="30"/>
        </w:rPr>
        <w:lastRenderedPageBreak/>
        <w:t>第四部分    名词解释</w:t>
      </w:r>
    </w:p>
    <w:p w:rsidR="00340316" w:rsidRDefault="00340316" w:rsidP="00340316">
      <w:pPr>
        <w:rPr>
          <w:rFonts w:ascii="仿宋_GB2312" w:eastAsia="仿宋_GB2312" w:hAnsi="宋体" w:cs="仿宋_GB2312"/>
          <w:color w:val="000000"/>
          <w:sz w:val="30"/>
          <w:szCs w:val="30"/>
        </w:rPr>
      </w:pP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一、财政拨款收入：指单位本年度从本级财政部门取得的财政拨款，包括一般公共预算财政拨款</w:t>
      </w:r>
      <w:r>
        <w:rPr>
          <w:rFonts w:ascii="仿宋_GB2312" w:eastAsia="仿宋_GB2312" w:hint="eastAsia"/>
          <w:sz w:val="30"/>
          <w:szCs w:val="30"/>
        </w:rPr>
        <w:t>、</w:t>
      </w:r>
      <w:r w:rsidRPr="00DF1C03">
        <w:rPr>
          <w:rFonts w:ascii="仿宋_GB2312" w:eastAsia="仿宋_GB2312" w:hint="eastAsia"/>
          <w:sz w:val="30"/>
          <w:szCs w:val="30"/>
        </w:rPr>
        <w:t>政府性基金预算财政拨款</w:t>
      </w:r>
      <w:r>
        <w:rPr>
          <w:rFonts w:ascii="仿宋_GB2312" w:eastAsia="仿宋_GB2312" w:hint="eastAsia"/>
          <w:sz w:val="30"/>
          <w:szCs w:val="30"/>
        </w:rPr>
        <w:t>和国有资本经营预算财政拨款</w:t>
      </w:r>
      <w:r w:rsidRPr="00DF1C03">
        <w:rPr>
          <w:rFonts w:ascii="仿宋_GB2312" w:eastAsia="仿宋_GB2312" w:hint="eastAsia"/>
          <w:sz w:val="30"/>
          <w:szCs w:val="30"/>
        </w:rPr>
        <w:t>。</w:t>
      </w:r>
    </w:p>
    <w:p w:rsidR="00313757"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二、事业收入：指事业单位开展专业业务活动及其辅助活动取得的收入。</w:t>
      </w:r>
    </w:p>
    <w:p w:rsidR="00313757"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三、经营收入：指事业单位在专业业务活动及其辅助活动之外开展非独立核算经营活动取得的收入。</w:t>
      </w:r>
    </w:p>
    <w:p w:rsidR="00340316" w:rsidRPr="00005E98" w:rsidRDefault="00340316" w:rsidP="00340316">
      <w:pPr>
        <w:ind w:firstLineChars="200" w:firstLine="600"/>
        <w:rPr>
          <w:rFonts w:ascii="仿宋_GB2312" w:eastAsia="仿宋_GB2312"/>
          <w:b/>
          <w:sz w:val="30"/>
          <w:szCs w:val="30"/>
        </w:rPr>
      </w:pPr>
      <w:r w:rsidRPr="00DF1C03">
        <w:rPr>
          <w:rFonts w:ascii="仿宋_GB2312" w:eastAsia="仿宋_GB2312" w:hint="eastAsia"/>
          <w:sz w:val="30"/>
          <w:szCs w:val="30"/>
        </w:rPr>
        <w:t>四、其他收入：指单位取得的除“财政拨款收入”、“事业收入”、“经营收入”等以外的收入。</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五、年初结转和结余：指以前年度尚未完成、结转到本年按有关规定继续使用的资金。</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七、基本支出：</w:t>
      </w:r>
      <w:r>
        <w:rPr>
          <w:rFonts w:ascii="仿宋_GB2312" w:eastAsia="仿宋_GB2312" w:hint="eastAsia"/>
          <w:sz w:val="30"/>
          <w:szCs w:val="30"/>
        </w:rPr>
        <w:t>指</w:t>
      </w:r>
      <w:r w:rsidRPr="00DF1C03">
        <w:rPr>
          <w:rFonts w:ascii="仿宋_GB2312" w:eastAsia="仿宋_GB2312" w:hint="eastAsia"/>
          <w:sz w:val="30"/>
          <w:szCs w:val="30"/>
        </w:rPr>
        <w:t>单位为保障机构正常运转、完成日常工作任务而发生的各项支出。</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八、</w:t>
      </w:r>
      <w:r>
        <w:rPr>
          <w:rFonts w:ascii="仿宋_GB2312" w:eastAsia="仿宋_GB2312" w:hint="eastAsia"/>
          <w:sz w:val="30"/>
          <w:szCs w:val="30"/>
        </w:rPr>
        <w:t>项目支出：指</w:t>
      </w:r>
      <w:r w:rsidRPr="00DF1C03">
        <w:rPr>
          <w:rFonts w:ascii="仿宋_GB2312" w:eastAsia="仿宋_GB2312" w:hint="eastAsia"/>
          <w:sz w:val="30"/>
          <w:szCs w:val="30"/>
        </w:rPr>
        <w:t>单位为完成特定的行政工作任务或事业发展目标，在基本支出之外发生的各项支出。</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九、经营支出：</w:t>
      </w:r>
      <w:r>
        <w:rPr>
          <w:rFonts w:ascii="仿宋_GB2312" w:eastAsia="仿宋_GB2312" w:hint="eastAsia"/>
          <w:sz w:val="30"/>
          <w:szCs w:val="30"/>
        </w:rPr>
        <w:t>指</w:t>
      </w:r>
      <w:r w:rsidRPr="00DF1C03">
        <w:rPr>
          <w:rFonts w:ascii="仿宋_GB2312" w:eastAsia="仿宋_GB2312" w:hint="eastAsia"/>
          <w:sz w:val="30"/>
          <w:szCs w:val="30"/>
        </w:rPr>
        <w:t>事业单位在专业活动及辅助活动之外开展非独立核算经营活动发生的支出。</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lastRenderedPageBreak/>
        <w:t>十、</w:t>
      </w:r>
      <w:r>
        <w:rPr>
          <w:rFonts w:ascii="仿宋_GB2312" w:eastAsia="仿宋_GB2312" w:hint="eastAsia"/>
          <w:sz w:val="30"/>
          <w:szCs w:val="30"/>
        </w:rPr>
        <w:t>“三公”经费：指</w:t>
      </w:r>
      <w:r w:rsidRPr="00DF1C03">
        <w:rPr>
          <w:rFonts w:ascii="仿宋_GB2312" w:eastAsia="仿宋_GB2312" w:hint="eastAsia"/>
          <w:sz w:val="30"/>
          <w:szCs w:val="30"/>
        </w:rPr>
        <w:t>单位使用</w:t>
      </w:r>
      <w:r>
        <w:rPr>
          <w:rFonts w:ascii="仿宋_GB2312" w:eastAsia="仿宋_GB2312" w:hint="eastAsia"/>
          <w:sz w:val="30"/>
          <w:szCs w:val="30"/>
        </w:rPr>
        <w:t>本级</w:t>
      </w:r>
      <w:r w:rsidRPr="00DF1C03">
        <w:rPr>
          <w:rFonts w:ascii="仿宋_GB2312" w:eastAsia="仿宋_GB2312" w:hint="eastAsia"/>
          <w:sz w:val="30"/>
          <w:szCs w:val="30"/>
        </w:rPr>
        <w:t>财政拨款安排的因公出国（境）费、公务用车购置及运行</w:t>
      </w:r>
      <w:r>
        <w:rPr>
          <w:rFonts w:ascii="仿宋_GB2312" w:eastAsia="仿宋_GB2312" w:hint="eastAsia"/>
          <w:sz w:val="30"/>
          <w:szCs w:val="30"/>
        </w:rPr>
        <w:t>维护</w:t>
      </w:r>
      <w:r w:rsidRPr="00DF1C03">
        <w:rPr>
          <w:rFonts w:ascii="仿宋_GB2312" w:eastAsia="仿宋_GB2312" w:hint="eastAsia"/>
          <w:sz w:val="30"/>
          <w:szCs w:val="30"/>
        </w:rPr>
        <w:t>费和公务接待费。其中</w:t>
      </w:r>
      <w:r>
        <w:rPr>
          <w:rFonts w:ascii="仿宋_GB2312" w:eastAsia="仿宋_GB2312" w:hint="eastAsia"/>
          <w:sz w:val="30"/>
          <w:szCs w:val="30"/>
        </w:rPr>
        <w:t>:</w:t>
      </w:r>
      <w:r w:rsidRPr="00DF1C03">
        <w:rPr>
          <w:rFonts w:ascii="仿宋_GB2312" w:eastAsia="仿宋_GB2312" w:hint="eastAsia"/>
          <w:sz w:val="30"/>
          <w:szCs w:val="30"/>
        </w:rPr>
        <w:t>因公出国（境）</w:t>
      </w:r>
      <w:proofErr w:type="gramStart"/>
      <w:r w:rsidRPr="00DF1C03">
        <w:rPr>
          <w:rFonts w:ascii="仿宋_GB2312" w:eastAsia="仿宋_GB2312" w:hint="eastAsia"/>
          <w:sz w:val="30"/>
          <w:szCs w:val="30"/>
        </w:rPr>
        <w:t>费反映</w:t>
      </w:r>
      <w:proofErr w:type="gramEnd"/>
      <w:r w:rsidRPr="00DF1C03">
        <w:rPr>
          <w:rFonts w:ascii="仿宋_GB2312" w:eastAsia="仿宋_GB2312" w:hint="eastAsia"/>
          <w:sz w:val="30"/>
          <w:szCs w:val="30"/>
        </w:rPr>
        <w:t>单位</w:t>
      </w:r>
      <w:r>
        <w:rPr>
          <w:rFonts w:ascii="仿宋_GB2312" w:eastAsia="仿宋_GB2312" w:hint="eastAsia"/>
          <w:sz w:val="30"/>
          <w:szCs w:val="30"/>
        </w:rPr>
        <w:t>参加</w:t>
      </w:r>
      <w:r w:rsidRPr="00DF1C03">
        <w:rPr>
          <w:rFonts w:ascii="仿宋_GB2312" w:eastAsia="仿宋_GB2312" w:hint="eastAsia"/>
          <w:sz w:val="30"/>
          <w:szCs w:val="30"/>
        </w:rPr>
        <w:t>国际合作交流、重大项目洽谈、境外培训研修等的国际旅费、国外城市间交通费、住宿费、伙食费、培训费、公杂费等支出；公务接待</w:t>
      </w:r>
      <w:proofErr w:type="gramStart"/>
      <w:r w:rsidRPr="00DF1C03">
        <w:rPr>
          <w:rFonts w:ascii="仿宋_GB2312" w:eastAsia="仿宋_GB2312" w:hint="eastAsia"/>
          <w:sz w:val="30"/>
          <w:szCs w:val="30"/>
        </w:rPr>
        <w:t>费反映</w:t>
      </w:r>
      <w:proofErr w:type="gramEnd"/>
      <w:r w:rsidRPr="00DF1C03">
        <w:rPr>
          <w:rFonts w:ascii="仿宋_GB2312" w:eastAsia="仿宋_GB2312" w:hint="eastAsia"/>
          <w:sz w:val="30"/>
          <w:szCs w:val="30"/>
        </w:rPr>
        <w:t>全国性专业会议、国家重大政策调研、专项检查以及外事团组接待交流等执行公务或开展业务所需住宿费、交通费、伙食费等支出；公务用车购置及运行</w:t>
      </w:r>
      <w:r>
        <w:rPr>
          <w:rFonts w:ascii="仿宋_GB2312" w:eastAsia="仿宋_GB2312" w:hint="eastAsia"/>
          <w:sz w:val="30"/>
          <w:szCs w:val="30"/>
        </w:rPr>
        <w:t>维护</w:t>
      </w:r>
      <w:r w:rsidRPr="00DF1C03">
        <w:rPr>
          <w:rFonts w:ascii="仿宋_GB2312" w:eastAsia="仿宋_GB2312" w:hint="eastAsia"/>
          <w:sz w:val="30"/>
          <w:szCs w:val="30"/>
        </w:rPr>
        <w:t>费反映编制内公务车辆的报废更新，以及用于安排市内因公出差、公务文件交换、日常工作开展等所需公务用车燃料费、维修费、过路过桥费、保险费等支出。</w:t>
      </w:r>
    </w:p>
    <w:p w:rsidR="00E33A2C"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340316" w:rsidRPr="00340316" w:rsidRDefault="00340316" w:rsidP="00340316">
      <w:pPr>
        <w:ind w:firstLineChars="200" w:firstLine="600"/>
        <w:rPr>
          <w:rFonts w:ascii="仿宋_GB2312" w:eastAsia="仿宋_GB2312"/>
          <w:sz w:val="30"/>
          <w:szCs w:val="30"/>
        </w:rPr>
      </w:pPr>
    </w:p>
    <w:sectPr w:rsidR="00340316" w:rsidRPr="00340316" w:rsidSect="00B00B01">
      <w:headerReference w:type="default" r:id="rId12"/>
      <w:footerReference w:type="default" r:id="rId13"/>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6C0" w:rsidRDefault="009926C0">
      <w:r>
        <w:separator/>
      </w:r>
    </w:p>
  </w:endnote>
  <w:endnote w:type="continuationSeparator" w:id="0">
    <w:p w:rsidR="009926C0" w:rsidRDefault="00992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1DB" w:rsidRDefault="007711DB" w:rsidP="00B00B01">
    <w:pPr>
      <w:pStyle w:val="a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1DB" w:rsidRDefault="007711DB" w:rsidP="00B00B01">
    <w:pPr>
      <w:pStyle w:val="a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1DB" w:rsidRDefault="007711DB" w:rsidP="00B00B01">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6C0" w:rsidRDefault="009926C0">
      <w:r>
        <w:separator/>
      </w:r>
    </w:p>
  </w:footnote>
  <w:footnote w:type="continuationSeparator" w:id="0">
    <w:p w:rsidR="009926C0" w:rsidRDefault="009926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1DB" w:rsidRDefault="007711DB" w:rsidP="00B00B01">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1DB" w:rsidRDefault="007711DB" w:rsidP="00B00B01">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1DB" w:rsidRDefault="007711DB" w:rsidP="00B00B01">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67731"/>
    <w:multiLevelType w:val="hybridMultilevel"/>
    <w:tmpl w:val="BBF6766E"/>
    <w:lvl w:ilvl="0" w:tplc="F2A89F52">
      <w:start w:val="1"/>
      <w:numFmt w:val="decimal"/>
      <w:lvlText w:val="（%1）"/>
      <w:lvlJc w:val="left"/>
      <w:pPr>
        <w:tabs>
          <w:tab w:val="num" w:pos="1324"/>
        </w:tabs>
        <w:ind w:left="1324" w:hanging="720"/>
      </w:pPr>
      <w:rPr>
        <w:rFonts w:hint="default"/>
        <w:lang w:val="en-US"/>
      </w:rPr>
    </w:lvl>
    <w:lvl w:ilvl="1" w:tplc="04090019" w:tentative="1">
      <w:start w:val="1"/>
      <w:numFmt w:val="lowerLetter"/>
      <w:lvlText w:val="%2)"/>
      <w:lvlJc w:val="left"/>
      <w:pPr>
        <w:tabs>
          <w:tab w:val="num" w:pos="1444"/>
        </w:tabs>
        <w:ind w:left="1444" w:hanging="420"/>
      </w:pPr>
    </w:lvl>
    <w:lvl w:ilvl="2" w:tplc="0409001B" w:tentative="1">
      <w:start w:val="1"/>
      <w:numFmt w:val="lowerRoman"/>
      <w:lvlText w:val="%3."/>
      <w:lvlJc w:val="right"/>
      <w:pPr>
        <w:tabs>
          <w:tab w:val="num" w:pos="1864"/>
        </w:tabs>
        <w:ind w:left="1864" w:hanging="420"/>
      </w:pPr>
    </w:lvl>
    <w:lvl w:ilvl="3" w:tplc="0409000F" w:tentative="1">
      <w:start w:val="1"/>
      <w:numFmt w:val="decimal"/>
      <w:lvlText w:val="%4."/>
      <w:lvlJc w:val="left"/>
      <w:pPr>
        <w:tabs>
          <w:tab w:val="num" w:pos="2284"/>
        </w:tabs>
        <w:ind w:left="2284" w:hanging="420"/>
      </w:pPr>
    </w:lvl>
    <w:lvl w:ilvl="4" w:tplc="04090019" w:tentative="1">
      <w:start w:val="1"/>
      <w:numFmt w:val="lowerLetter"/>
      <w:lvlText w:val="%5)"/>
      <w:lvlJc w:val="left"/>
      <w:pPr>
        <w:tabs>
          <w:tab w:val="num" w:pos="2704"/>
        </w:tabs>
        <w:ind w:left="2704" w:hanging="420"/>
      </w:pPr>
    </w:lvl>
    <w:lvl w:ilvl="5" w:tplc="0409001B" w:tentative="1">
      <w:start w:val="1"/>
      <w:numFmt w:val="lowerRoman"/>
      <w:lvlText w:val="%6."/>
      <w:lvlJc w:val="right"/>
      <w:pPr>
        <w:tabs>
          <w:tab w:val="num" w:pos="3124"/>
        </w:tabs>
        <w:ind w:left="3124" w:hanging="420"/>
      </w:pPr>
    </w:lvl>
    <w:lvl w:ilvl="6" w:tplc="0409000F" w:tentative="1">
      <w:start w:val="1"/>
      <w:numFmt w:val="decimal"/>
      <w:lvlText w:val="%7."/>
      <w:lvlJc w:val="left"/>
      <w:pPr>
        <w:tabs>
          <w:tab w:val="num" w:pos="3544"/>
        </w:tabs>
        <w:ind w:left="3544" w:hanging="420"/>
      </w:pPr>
    </w:lvl>
    <w:lvl w:ilvl="7" w:tplc="04090019" w:tentative="1">
      <w:start w:val="1"/>
      <w:numFmt w:val="lowerLetter"/>
      <w:lvlText w:val="%8)"/>
      <w:lvlJc w:val="left"/>
      <w:pPr>
        <w:tabs>
          <w:tab w:val="num" w:pos="3964"/>
        </w:tabs>
        <w:ind w:left="3964" w:hanging="420"/>
      </w:pPr>
    </w:lvl>
    <w:lvl w:ilvl="8" w:tplc="0409001B" w:tentative="1">
      <w:start w:val="1"/>
      <w:numFmt w:val="lowerRoman"/>
      <w:lvlText w:val="%9."/>
      <w:lvlJc w:val="right"/>
      <w:pPr>
        <w:tabs>
          <w:tab w:val="num" w:pos="4384"/>
        </w:tabs>
        <w:ind w:left="4384" w:hanging="420"/>
      </w:pPr>
    </w:lvl>
  </w:abstractNum>
  <w:abstractNum w:abstractNumId="1">
    <w:nsid w:val="15B14FDF"/>
    <w:multiLevelType w:val="hybridMultilevel"/>
    <w:tmpl w:val="F990CC86"/>
    <w:lvl w:ilvl="0" w:tplc="121E76B2">
      <w:start w:val="1"/>
      <w:numFmt w:val="japaneseCounting"/>
      <w:lvlText w:val="（%1）"/>
      <w:lvlJc w:val="left"/>
      <w:pPr>
        <w:tabs>
          <w:tab w:val="num" w:pos="1680"/>
        </w:tabs>
        <w:ind w:left="1680" w:hanging="108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
    <w:nsid w:val="34D62E6C"/>
    <w:multiLevelType w:val="multilevel"/>
    <w:tmpl w:val="34D62E6C"/>
    <w:lvl w:ilvl="0">
      <w:start w:val="1"/>
      <w:numFmt w:val="decimal"/>
      <w:lvlText w:val="%1"/>
      <w:lvlJc w:val="left"/>
      <w:pPr>
        <w:ind w:left="792" w:hanging="432"/>
      </w:pPr>
    </w:lvl>
    <w:lvl w:ilvl="1">
      <w:start w:val="1"/>
      <w:numFmt w:val="decimal"/>
      <w:lvlText w:val="%1.%2"/>
      <w:lvlJc w:val="left"/>
      <w:pPr>
        <w:ind w:left="936" w:hanging="576"/>
      </w:pPr>
    </w:lvl>
    <w:lvl w:ilvl="2">
      <w:start w:val="1"/>
      <w:numFmt w:val="decimal"/>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3">
    <w:nsid w:val="4B040AE1"/>
    <w:multiLevelType w:val="hybridMultilevel"/>
    <w:tmpl w:val="605C1F9E"/>
    <w:lvl w:ilvl="0" w:tplc="6D4A1278">
      <w:start w:val="1"/>
      <w:numFmt w:val="decimal"/>
      <w:lvlText w:val="%1、"/>
      <w:lvlJc w:val="left"/>
      <w:pPr>
        <w:ind w:left="1325" w:hanging="720"/>
      </w:pPr>
      <w:rPr>
        <w:rFonts w:ascii="Times New Roman" w:eastAsia="仿宋_GB2312" w:hAnsi="Times New Roman" w:cs="Times New Roman"/>
      </w:rPr>
    </w:lvl>
    <w:lvl w:ilvl="1" w:tplc="04090019" w:tentative="1">
      <w:start w:val="1"/>
      <w:numFmt w:val="lowerLetter"/>
      <w:lvlText w:val="%2)"/>
      <w:lvlJc w:val="left"/>
      <w:pPr>
        <w:ind w:left="1445" w:hanging="420"/>
      </w:pPr>
    </w:lvl>
    <w:lvl w:ilvl="2" w:tplc="0409001B" w:tentative="1">
      <w:start w:val="1"/>
      <w:numFmt w:val="lowerRoman"/>
      <w:lvlText w:val="%3."/>
      <w:lvlJc w:val="right"/>
      <w:pPr>
        <w:ind w:left="1865" w:hanging="420"/>
      </w:pPr>
    </w:lvl>
    <w:lvl w:ilvl="3" w:tplc="0409000F" w:tentative="1">
      <w:start w:val="1"/>
      <w:numFmt w:val="decimal"/>
      <w:lvlText w:val="%4."/>
      <w:lvlJc w:val="left"/>
      <w:pPr>
        <w:ind w:left="2285" w:hanging="420"/>
      </w:pPr>
    </w:lvl>
    <w:lvl w:ilvl="4" w:tplc="04090019" w:tentative="1">
      <w:start w:val="1"/>
      <w:numFmt w:val="lowerLetter"/>
      <w:lvlText w:val="%5)"/>
      <w:lvlJc w:val="left"/>
      <w:pPr>
        <w:ind w:left="2705" w:hanging="420"/>
      </w:pPr>
    </w:lvl>
    <w:lvl w:ilvl="5" w:tplc="0409001B" w:tentative="1">
      <w:start w:val="1"/>
      <w:numFmt w:val="lowerRoman"/>
      <w:lvlText w:val="%6."/>
      <w:lvlJc w:val="right"/>
      <w:pPr>
        <w:ind w:left="3125" w:hanging="420"/>
      </w:pPr>
    </w:lvl>
    <w:lvl w:ilvl="6" w:tplc="0409000F" w:tentative="1">
      <w:start w:val="1"/>
      <w:numFmt w:val="decimal"/>
      <w:lvlText w:val="%7."/>
      <w:lvlJc w:val="left"/>
      <w:pPr>
        <w:ind w:left="3545" w:hanging="420"/>
      </w:pPr>
    </w:lvl>
    <w:lvl w:ilvl="7" w:tplc="04090019" w:tentative="1">
      <w:start w:val="1"/>
      <w:numFmt w:val="lowerLetter"/>
      <w:lvlText w:val="%8)"/>
      <w:lvlJc w:val="left"/>
      <w:pPr>
        <w:ind w:left="3965" w:hanging="420"/>
      </w:pPr>
    </w:lvl>
    <w:lvl w:ilvl="8" w:tplc="0409001B" w:tentative="1">
      <w:start w:val="1"/>
      <w:numFmt w:val="lowerRoman"/>
      <w:lvlText w:val="%9."/>
      <w:lvlJc w:val="right"/>
      <w:pPr>
        <w:ind w:left="4385" w:hanging="420"/>
      </w:pPr>
    </w:lvl>
  </w:abstractNum>
  <w:abstractNum w:abstractNumId="4">
    <w:nsid w:val="5DAC655F"/>
    <w:multiLevelType w:val="singleLevel"/>
    <w:tmpl w:val="1CCC3E5C"/>
    <w:lvl w:ilvl="0">
      <w:start w:val="1"/>
      <w:numFmt w:val="decimalFullWidth"/>
      <w:lvlText w:val="%1．"/>
      <w:lvlJc w:val="left"/>
      <w:pPr>
        <w:tabs>
          <w:tab w:val="num" w:pos="1137"/>
        </w:tabs>
        <w:ind w:left="1137" w:hanging="570"/>
      </w:pPr>
      <w:rPr>
        <w:lang w:val="en-US"/>
      </w:rPr>
    </w:lvl>
  </w:abstractNum>
  <w:abstractNum w:abstractNumId="5">
    <w:nsid w:val="616118C7"/>
    <w:multiLevelType w:val="hybridMultilevel"/>
    <w:tmpl w:val="965A994A"/>
    <w:lvl w:ilvl="0" w:tplc="0409000F">
      <w:start w:val="1"/>
      <w:numFmt w:val="decimal"/>
      <w:lvlText w:val="%1."/>
      <w:lvlJc w:val="left"/>
      <w:pPr>
        <w:tabs>
          <w:tab w:val="num" w:pos="1024"/>
        </w:tabs>
        <w:ind w:left="1024" w:hanging="420"/>
      </w:pPr>
    </w:lvl>
    <w:lvl w:ilvl="1" w:tplc="04090019" w:tentative="1">
      <w:start w:val="1"/>
      <w:numFmt w:val="lowerLetter"/>
      <w:lvlText w:val="%2)"/>
      <w:lvlJc w:val="left"/>
      <w:pPr>
        <w:tabs>
          <w:tab w:val="num" w:pos="1444"/>
        </w:tabs>
        <w:ind w:left="1444" w:hanging="420"/>
      </w:pPr>
    </w:lvl>
    <w:lvl w:ilvl="2" w:tplc="0409001B" w:tentative="1">
      <w:start w:val="1"/>
      <w:numFmt w:val="lowerRoman"/>
      <w:lvlText w:val="%3."/>
      <w:lvlJc w:val="right"/>
      <w:pPr>
        <w:tabs>
          <w:tab w:val="num" w:pos="1864"/>
        </w:tabs>
        <w:ind w:left="1864" w:hanging="420"/>
      </w:pPr>
    </w:lvl>
    <w:lvl w:ilvl="3" w:tplc="0409000F" w:tentative="1">
      <w:start w:val="1"/>
      <w:numFmt w:val="decimal"/>
      <w:lvlText w:val="%4."/>
      <w:lvlJc w:val="left"/>
      <w:pPr>
        <w:tabs>
          <w:tab w:val="num" w:pos="2284"/>
        </w:tabs>
        <w:ind w:left="2284" w:hanging="420"/>
      </w:pPr>
    </w:lvl>
    <w:lvl w:ilvl="4" w:tplc="04090019" w:tentative="1">
      <w:start w:val="1"/>
      <w:numFmt w:val="lowerLetter"/>
      <w:lvlText w:val="%5)"/>
      <w:lvlJc w:val="left"/>
      <w:pPr>
        <w:tabs>
          <w:tab w:val="num" w:pos="2704"/>
        </w:tabs>
        <w:ind w:left="2704" w:hanging="420"/>
      </w:pPr>
    </w:lvl>
    <w:lvl w:ilvl="5" w:tplc="0409001B" w:tentative="1">
      <w:start w:val="1"/>
      <w:numFmt w:val="lowerRoman"/>
      <w:lvlText w:val="%6."/>
      <w:lvlJc w:val="right"/>
      <w:pPr>
        <w:tabs>
          <w:tab w:val="num" w:pos="3124"/>
        </w:tabs>
        <w:ind w:left="3124" w:hanging="420"/>
      </w:pPr>
    </w:lvl>
    <w:lvl w:ilvl="6" w:tplc="0409000F" w:tentative="1">
      <w:start w:val="1"/>
      <w:numFmt w:val="decimal"/>
      <w:lvlText w:val="%7."/>
      <w:lvlJc w:val="left"/>
      <w:pPr>
        <w:tabs>
          <w:tab w:val="num" w:pos="3544"/>
        </w:tabs>
        <w:ind w:left="3544" w:hanging="420"/>
      </w:pPr>
    </w:lvl>
    <w:lvl w:ilvl="7" w:tplc="04090019" w:tentative="1">
      <w:start w:val="1"/>
      <w:numFmt w:val="lowerLetter"/>
      <w:lvlText w:val="%8)"/>
      <w:lvlJc w:val="left"/>
      <w:pPr>
        <w:tabs>
          <w:tab w:val="num" w:pos="3964"/>
        </w:tabs>
        <w:ind w:left="3964" w:hanging="420"/>
      </w:pPr>
    </w:lvl>
    <w:lvl w:ilvl="8" w:tplc="0409001B" w:tentative="1">
      <w:start w:val="1"/>
      <w:numFmt w:val="lowerRoman"/>
      <w:lvlText w:val="%9."/>
      <w:lvlJc w:val="right"/>
      <w:pPr>
        <w:tabs>
          <w:tab w:val="num" w:pos="4384"/>
        </w:tabs>
        <w:ind w:left="4384" w:hanging="420"/>
      </w:pPr>
    </w:lvl>
  </w:abstractNum>
  <w:abstractNum w:abstractNumId="6">
    <w:nsid w:val="722E27C1"/>
    <w:multiLevelType w:val="hybridMultilevel"/>
    <w:tmpl w:val="645C8D86"/>
    <w:lvl w:ilvl="0" w:tplc="93521E8C">
      <w:start w:val="1"/>
      <w:numFmt w:val="japaneseCounting"/>
      <w:lvlText w:val="第%1章"/>
      <w:lvlJc w:val="left"/>
      <w:pPr>
        <w:tabs>
          <w:tab w:val="num" w:pos="3199"/>
        </w:tabs>
        <w:ind w:left="3199"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6"/>
  </w:num>
  <w:num w:numId="4">
    <w:abstractNumId w:val="5"/>
  </w:num>
  <w:num w:numId="5">
    <w:abstractNumId w:val="0"/>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consecutiveHyphenLimit w:val="4620"/>
  <w:drawingGridVerticalSpacing w:val="156"/>
  <w:displayHorizontalDrawingGridEvery w:val="0"/>
  <w:displayVerticalDrawingGridEvery w:val="2"/>
  <w:characterSpacingControl w:val="compressPunctuation"/>
  <w:hdrShapeDefaults>
    <o:shapedefaults v:ext="edit" spidmax="296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16F9C"/>
    <w:rsid w:val="000010A2"/>
    <w:rsid w:val="00002988"/>
    <w:rsid w:val="00002ED2"/>
    <w:rsid w:val="00003679"/>
    <w:rsid w:val="00005E98"/>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43FB"/>
    <w:rsid w:val="00055B43"/>
    <w:rsid w:val="00057832"/>
    <w:rsid w:val="000603B4"/>
    <w:rsid w:val="000605E7"/>
    <w:rsid w:val="00067A55"/>
    <w:rsid w:val="0007013D"/>
    <w:rsid w:val="00071B13"/>
    <w:rsid w:val="00072FED"/>
    <w:rsid w:val="00073F78"/>
    <w:rsid w:val="0007769B"/>
    <w:rsid w:val="00080808"/>
    <w:rsid w:val="000826F2"/>
    <w:rsid w:val="0008408C"/>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5AE8"/>
    <w:rsid w:val="00106893"/>
    <w:rsid w:val="0011056D"/>
    <w:rsid w:val="001108C6"/>
    <w:rsid w:val="00112D6D"/>
    <w:rsid w:val="00113470"/>
    <w:rsid w:val="0011478A"/>
    <w:rsid w:val="00116421"/>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0D29"/>
    <w:rsid w:val="001515AA"/>
    <w:rsid w:val="001534D6"/>
    <w:rsid w:val="00154DE5"/>
    <w:rsid w:val="001554E0"/>
    <w:rsid w:val="00155606"/>
    <w:rsid w:val="00156432"/>
    <w:rsid w:val="0016209F"/>
    <w:rsid w:val="0016220D"/>
    <w:rsid w:val="00164147"/>
    <w:rsid w:val="001656C0"/>
    <w:rsid w:val="00172F09"/>
    <w:rsid w:val="00173DA6"/>
    <w:rsid w:val="001766FA"/>
    <w:rsid w:val="001769B1"/>
    <w:rsid w:val="00176A90"/>
    <w:rsid w:val="00180D9A"/>
    <w:rsid w:val="00183ED7"/>
    <w:rsid w:val="00186F8E"/>
    <w:rsid w:val="00187137"/>
    <w:rsid w:val="001872EB"/>
    <w:rsid w:val="00191774"/>
    <w:rsid w:val="00191A67"/>
    <w:rsid w:val="00194642"/>
    <w:rsid w:val="00195455"/>
    <w:rsid w:val="0019579F"/>
    <w:rsid w:val="00196405"/>
    <w:rsid w:val="001968DB"/>
    <w:rsid w:val="001A07BB"/>
    <w:rsid w:val="001A104B"/>
    <w:rsid w:val="001A1F2C"/>
    <w:rsid w:val="001A3BE8"/>
    <w:rsid w:val="001A5EFD"/>
    <w:rsid w:val="001A775D"/>
    <w:rsid w:val="001B11F6"/>
    <w:rsid w:val="001B26E7"/>
    <w:rsid w:val="001B3B2E"/>
    <w:rsid w:val="001B3D4C"/>
    <w:rsid w:val="001B4775"/>
    <w:rsid w:val="001B7C79"/>
    <w:rsid w:val="001C1F26"/>
    <w:rsid w:val="001C3948"/>
    <w:rsid w:val="001C47B5"/>
    <w:rsid w:val="001C62E9"/>
    <w:rsid w:val="001D3BE1"/>
    <w:rsid w:val="001D4EC8"/>
    <w:rsid w:val="001E067D"/>
    <w:rsid w:val="001E1779"/>
    <w:rsid w:val="001E34DB"/>
    <w:rsid w:val="001E39F1"/>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7812"/>
    <w:rsid w:val="002314E8"/>
    <w:rsid w:val="00231A4A"/>
    <w:rsid w:val="002344B4"/>
    <w:rsid w:val="00234FBA"/>
    <w:rsid w:val="00237C89"/>
    <w:rsid w:val="0024009E"/>
    <w:rsid w:val="002407B5"/>
    <w:rsid w:val="00242536"/>
    <w:rsid w:val="0024300B"/>
    <w:rsid w:val="0024343A"/>
    <w:rsid w:val="00245D8A"/>
    <w:rsid w:val="00245EFC"/>
    <w:rsid w:val="00247373"/>
    <w:rsid w:val="002479C8"/>
    <w:rsid w:val="00253A2A"/>
    <w:rsid w:val="00254711"/>
    <w:rsid w:val="00254B2C"/>
    <w:rsid w:val="0025636D"/>
    <w:rsid w:val="0026183C"/>
    <w:rsid w:val="002619FB"/>
    <w:rsid w:val="00262C38"/>
    <w:rsid w:val="00263261"/>
    <w:rsid w:val="002634CF"/>
    <w:rsid w:val="00270260"/>
    <w:rsid w:val="002704C9"/>
    <w:rsid w:val="00272684"/>
    <w:rsid w:val="00273C49"/>
    <w:rsid w:val="0027491C"/>
    <w:rsid w:val="00276C4D"/>
    <w:rsid w:val="00277371"/>
    <w:rsid w:val="00280B87"/>
    <w:rsid w:val="0028405E"/>
    <w:rsid w:val="00285D63"/>
    <w:rsid w:val="0028633A"/>
    <w:rsid w:val="00286DC8"/>
    <w:rsid w:val="0029203B"/>
    <w:rsid w:val="002921F1"/>
    <w:rsid w:val="00292A6E"/>
    <w:rsid w:val="00293D9E"/>
    <w:rsid w:val="00294309"/>
    <w:rsid w:val="0029507A"/>
    <w:rsid w:val="00296A54"/>
    <w:rsid w:val="002A30F6"/>
    <w:rsid w:val="002B0E91"/>
    <w:rsid w:val="002B4FF1"/>
    <w:rsid w:val="002B5375"/>
    <w:rsid w:val="002B7ABC"/>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26C5"/>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13757"/>
    <w:rsid w:val="003225E3"/>
    <w:rsid w:val="00322C22"/>
    <w:rsid w:val="003251C0"/>
    <w:rsid w:val="00325745"/>
    <w:rsid w:val="00335376"/>
    <w:rsid w:val="00336006"/>
    <w:rsid w:val="00340316"/>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532"/>
    <w:rsid w:val="00374A62"/>
    <w:rsid w:val="00376E08"/>
    <w:rsid w:val="00380C62"/>
    <w:rsid w:val="00380D67"/>
    <w:rsid w:val="003816B7"/>
    <w:rsid w:val="00382637"/>
    <w:rsid w:val="0038380C"/>
    <w:rsid w:val="003854B6"/>
    <w:rsid w:val="00386AE0"/>
    <w:rsid w:val="00387CF1"/>
    <w:rsid w:val="00393705"/>
    <w:rsid w:val="00395102"/>
    <w:rsid w:val="00397453"/>
    <w:rsid w:val="0039774D"/>
    <w:rsid w:val="003A01E9"/>
    <w:rsid w:val="003A124D"/>
    <w:rsid w:val="003A2371"/>
    <w:rsid w:val="003A27A9"/>
    <w:rsid w:val="003A374B"/>
    <w:rsid w:val="003A3E6F"/>
    <w:rsid w:val="003A4F06"/>
    <w:rsid w:val="003A5D6A"/>
    <w:rsid w:val="003A5F20"/>
    <w:rsid w:val="003B0643"/>
    <w:rsid w:val="003B0BFE"/>
    <w:rsid w:val="003B30B1"/>
    <w:rsid w:val="003B4921"/>
    <w:rsid w:val="003B5A5E"/>
    <w:rsid w:val="003B60AE"/>
    <w:rsid w:val="003B7339"/>
    <w:rsid w:val="003C1187"/>
    <w:rsid w:val="003C154D"/>
    <w:rsid w:val="003C22A3"/>
    <w:rsid w:val="003C25E6"/>
    <w:rsid w:val="003C3510"/>
    <w:rsid w:val="003C5D5A"/>
    <w:rsid w:val="003D105F"/>
    <w:rsid w:val="003D4416"/>
    <w:rsid w:val="003D531D"/>
    <w:rsid w:val="003D5845"/>
    <w:rsid w:val="003E0101"/>
    <w:rsid w:val="003E17D6"/>
    <w:rsid w:val="003E1866"/>
    <w:rsid w:val="003E29F6"/>
    <w:rsid w:val="003E4344"/>
    <w:rsid w:val="003E4DE5"/>
    <w:rsid w:val="003E5047"/>
    <w:rsid w:val="003E6DF2"/>
    <w:rsid w:val="003E788C"/>
    <w:rsid w:val="003F4BF2"/>
    <w:rsid w:val="003F6045"/>
    <w:rsid w:val="004028A5"/>
    <w:rsid w:val="00402F78"/>
    <w:rsid w:val="0040327A"/>
    <w:rsid w:val="0040496A"/>
    <w:rsid w:val="00404C24"/>
    <w:rsid w:val="0041179B"/>
    <w:rsid w:val="004120F9"/>
    <w:rsid w:val="004137D5"/>
    <w:rsid w:val="00413BA4"/>
    <w:rsid w:val="00413BD6"/>
    <w:rsid w:val="00414CCC"/>
    <w:rsid w:val="004207EA"/>
    <w:rsid w:val="00425053"/>
    <w:rsid w:val="00427FED"/>
    <w:rsid w:val="004302CC"/>
    <w:rsid w:val="00434279"/>
    <w:rsid w:val="004343EE"/>
    <w:rsid w:val="00434CF0"/>
    <w:rsid w:val="00436DA8"/>
    <w:rsid w:val="00437475"/>
    <w:rsid w:val="00437987"/>
    <w:rsid w:val="00441ECE"/>
    <w:rsid w:val="004432A1"/>
    <w:rsid w:val="004442FE"/>
    <w:rsid w:val="004570C9"/>
    <w:rsid w:val="00457B7A"/>
    <w:rsid w:val="00463D8B"/>
    <w:rsid w:val="00464C8F"/>
    <w:rsid w:val="00465A04"/>
    <w:rsid w:val="00465D76"/>
    <w:rsid w:val="00470E43"/>
    <w:rsid w:val="00470F08"/>
    <w:rsid w:val="00474D24"/>
    <w:rsid w:val="00482129"/>
    <w:rsid w:val="00482729"/>
    <w:rsid w:val="00483358"/>
    <w:rsid w:val="00483D82"/>
    <w:rsid w:val="0048515D"/>
    <w:rsid w:val="00485D5A"/>
    <w:rsid w:val="00487460"/>
    <w:rsid w:val="00487BEB"/>
    <w:rsid w:val="00492643"/>
    <w:rsid w:val="00493622"/>
    <w:rsid w:val="004A0B67"/>
    <w:rsid w:val="004A1499"/>
    <w:rsid w:val="004A3478"/>
    <w:rsid w:val="004A4DAA"/>
    <w:rsid w:val="004B292F"/>
    <w:rsid w:val="004B5BEE"/>
    <w:rsid w:val="004B6C28"/>
    <w:rsid w:val="004C0988"/>
    <w:rsid w:val="004C0EF4"/>
    <w:rsid w:val="004C1E66"/>
    <w:rsid w:val="004C3858"/>
    <w:rsid w:val="004C546F"/>
    <w:rsid w:val="004D2C36"/>
    <w:rsid w:val="004D2E66"/>
    <w:rsid w:val="004D48D2"/>
    <w:rsid w:val="004D4B0D"/>
    <w:rsid w:val="004D6F06"/>
    <w:rsid w:val="004E025D"/>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D6D"/>
    <w:rsid w:val="005816F8"/>
    <w:rsid w:val="00582341"/>
    <w:rsid w:val="0058360B"/>
    <w:rsid w:val="0059093C"/>
    <w:rsid w:val="005932A7"/>
    <w:rsid w:val="00593BAE"/>
    <w:rsid w:val="00596EF9"/>
    <w:rsid w:val="005979E1"/>
    <w:rsid w:val="005979E4"/>
    <w:rsid w:val="00597D5D"/>
    <w:rsid w:val="005A27E9"/>
    <w:rsid w:val="005A2D7C"/>
    <w:rsid w:val="005A49AB"/>
    <w:rsid w:val="005A57FB"/>
    <w:rsid w:val="005A767E"/>
    <w:rsid w:val="005B0B3A"/>
    <w:rsid w:val="005B1441"/>
    <w:rsid w:val="005B46B8"/>
    <w:rsid w:val="005B4833"/>
    <w:rsid w:val="005C1A05"/>
    <w:rsid w:val="005C46F6"/>
    <w:rsid w:val="005C64CC"/>
    <w:rsid w:val="005D4C55"/>
    <w:rsid w:val="005D67C5"/>
    <w:rsid w:val="005E0BCB"/>
    <w:rsid w:val="005E10A1"/>
    <w:rsid w:val="005E14D1"/>
    <w:rsid w:val="005E4687"/>
    <w:rsid w:val="005E4B94"/>
    <w:rsid w:val="005E4E24"/>
    <w:rsid w:val="005F0A33"/>
    <w:rsid w:val="005F1AED"/>
    <w:rsid w:val="005F76C0"/>
    <w:rsid w:val="006002E8"/>
    <w:rsid w:val="00600344"/>
    <w:rsid w:val="00601472"/>
    <w:rsid w:val="00601891"/>
    <w:rsid w:val="00602AA4"/>
    <w:rsid w:val="00602B15"/>
    <w:rsid w:val="00606C5B"/>
    <w:rsid w:val="00610281"/>
    <w:rsid w:val="00610435"/>
    <w:rsid w:val="00612CE0"/>
    <w:rsid w:val="006132C0"/>
    <w:rsid w:val="00615A27"/>
    <w:rsid w:val="0061795B"/>
    <w:rsid w:val="006220CA"/>
    <w:rsid w:val="00624E7E"/>
    <w:rsid w:val="00630105"/>
    <w:rsid w:val="00630B93"/>
    <w:rsid w:val="00631754"/>
    <w:rsid w:val="0063448D"/>
    <w:rsid w:val="0063511A"/>
    <w:rsid w:val="006352FC"/>
    <w:rsid w:val="00635E93"/>
    <w:rsid w:val="006376A5"/>
    <w:rsid w:val="00640C33"/>
    <w:rsid w:val="00640F31"/>
    <w:rsid w:val="00641563"/>
    <w:rsid w:val="00641B65"/>
    <w:rsid w:val="00642292"/>
    <w:rsid w:val="006450EA"/>
    <w:rsid w:val="006462F5"/>
    <w:rsid w:val="0064731C"/>
    <w:rsid w:val="0064784E"/>
    <w:rsid w:val="00647AFD"/>
    <w:rsid w:val="00653036"/>
    <w:rsid w:val="00656D51"/>
    <w:rsid w:val="00657016"/>
    <w:rsid w:val="00657230"/>
    <w:rsid w:val="00657383"/>
    <w:rsid w:val="00662A32"/>
    <w:rsid w:val="00663A92"/>
    <w:rsid w:val="00665F63"/>
    <w:rsid w:val="0066776E"/>
    <w:rsid w:val="006701A0"/>
    <w:rsid w:val="00671768"/>
    <w:rsid w:val="00671AE6"/>
    <w:rsid w:val="00672FEE"/>
    <w:rsid w:val="00673AD5"/>
    <w:rsid w:val="00676B5B"/>
    <w:rsid w:val="00677858"/>
    <w:rsid w:val="006811DF"/>
    <w:rsid w:val="00684933"/>
    <w:rsid w:val="006863B9"/>
    <w:rsid w:val="00686771"/>
    <w:rsid w:val="0068711A"/>
    <w:rsid w:val="00690628"/>
    <w:rsid w:val="006955D4"/>
    <w:rsid w:val="00697C41"/>
    <w:rsid w:val="006A12B3"/>
    <w:rsid w:val="006A14EA"/>
    <w:rsid w:val="006A1E39"/>
    <w:rsid w:val="006A2541"/>
    <w:rsid w:val="006B2BF8"/>
    <w:rsid w:val="006B5701"/>
    <w:rsid w:val="006B6FEF"/>
    <w:rsid w:val="006B7AB8"/>
    <w:rsid w:val="006C132F"/>
    <w:rsid w:val="006C1BB7"/>
    <w:rsid w:val="006C5F19"/>
    <w:rsid w:val="006C6A9C"/>
    <w:rsid w:val="006C6D80"/>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6E08"/>
    <w:rsid w:val="00711701"/>
    <w:rsid w:val="00713CB1"/>
    <w:rsid w:val="00717003"/>
    <w:rsid w:val="0072067E"/>
    <w:rsid w:val="00723235"/>
    <w:rsid w:val="00723AB7"/>
    <w:rsid w:val="00730B0B"/>
    <w:rsid w:val="00735856"/>
    <w:rsid w:val="0073637A"/>
    <w:rsid w:val="00736F34"/>
    <w:rsid w:val="00737FFA"/>
    <w:rsid w:val="00740376"/>
    <w:rsid w:val="00743163"/>
    <w:rsid w:val="0074470D"/>
    <w:rsid w:val="007476FC"/>
    <w:rsid w:val="00747D81"/>
    <w:rsid w:val="00750890"/>
    <w:rsid w:val="00751BDD"/>
    <w:rsid w:val="00754673"/>
    <w:rsid w:val="00760A80"/>
    <w:rsid w:val="00763ED7"/>
    <w:rsid w:val="00764471"/>
    <w:rsid w:val="00765002"/>
    <w:rsid w:val="00766DD3"/>
    <w:rsid w:val="007673FF"/>
    <w:rsid w:val="007706CB"/>
    <w:rsid w:val="007711DB"/>
    <w:rsid w:val="007721FB"/>
    <w:rsid w:val="00772D07"/>
    <w:rsid w:val="00773C26"/>
    <w:rsid w:val="00775230"/>
    <w:rsid w:val="007772D8"/>
    <w:rsid w:val="007775C0"/>
    <w:rsid w:val="00777883"/>
    <w:rsid w:val="00780072"/>
    <w:rsid w:val="00782AD5"/>
    <w:rsid w:val="007832B8"/>
    <w:rsid w:val="00784315"/>
    <w:rsid w:val="007843D6"/>
    <w:rsid w:val="00787084"/>
    <w:rsid w:val="007875E9"/>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4597"/>
    <w:rsid w:val="007B7916"/>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4549"/>
    <w:rsid w:val="007F5F6A"/>
    <w:rsid w:val="00802FD7"/>
    <w:rsid w:val="00803654"/>
    <w:rsid w:val="008074D9"/>
    <w:rsid w:val="008118BE"/>
    <w:rsid w:val="00811912"/>
    <w:rsid w:val="00812348"/>
    <w:rsid w:val="00813884"/>
    <w:rsid w:val="008142F2"/>
    <w:rsid w:val="0081504F"/>
    <w:rsid w:val="008157B8"/>
    <w:rsid w:val="00817F2F"/>
    <w:rsid w:val="00821538"/>
    <w:rsid w:val="0082303D"/>
    <w:rsid w:val="00823D1F"/>
    <w:rsid w:val="00826175"/>
    <w:rsid w:val="00831368"/>
    <w:rsid w:val="008316F6"/>
    <w:rsid w:val="00831EE3"/>
    <w:rsid w:val="00833FB6"/>
    <w:rsid w:val="00837639"/>
    <w:rsid w:val="00842925"/>
    <w:rsid w:val="00843515"/>
    <w:rsid w:val="00843975"/>
    <w:rsid w:val="00845B06"/>
    <w:rsid w:val="0084617E"/>
    <w:rsid w:val="00847F47"/>
    <w:rsid w:val="00851A4E"/>
    <w:rsid w:val="00852B32"/>
    <w:rsid w:val="00852CFF"/>
    <w:rsid w:val="00853BBE"/>
    <w:rsid w:val="00857BC1"/>
    <w:rsid w:val="008602DE"/>
    <w:rsid w:val="0086180E"/>
    <w:rsid w:val="00861CC3"/>
    <w:rsid w:val="0086282D"/>
    <w:rsid w:val="00862D79"/>
    <w:rsid w:val="00863971"/>
    <w:rsid w:val="00864356"/>
    <w:rsid w:val="00865B30"/>
    <w:rsid w:val="00866537"/>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5871"/>
    <w:rsid w:val="008B58B0"/>
    <w:rsid w:val="008C06C0"/>
    <w:rsid w:val="008C20DC"/>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5B07"/>
    <w:rsid w:val="0092601E"/>
    <w:rsid w:val="00926392"/>
    <w:rsid w:val="009268F2"/>
    <w:rsid w:val="00931911"/>
    <w:rsid w:val="00931A87"/>
    <w:rsid w:val="00931DF5"/>
    <w:rsid w:val="009370AD"/>
    <w:rsid w:val="0093722D"/>
    <w:rsid w:val="0094251D"/>
    <w:rsid w:val="00945A98"/>
    <w:rsid w:val="00947023"/>
    <w:rsid w:val="0095099B"/>
    <w:rsid w:val="00951E4A"/>
    <w:rsid w:val="00954412"/>
    <w:rsid w:val="009554F5"/>
    <w:rsid w:val="00960308"/>
    <w:rsid w:val="0096092F"/>
    <w:rsid w:val="00960FE8"/>
    <w:rsid w:val="00964857"/>
    <w:rsid w:val="0096578D"/>
    <w:rsid w:val="00970741"/>
    <w:rsid w:val="00971353"/>
    <w:rsid w:val="009720A1"/>
    <w:rsid w:val="009758FE"/>
    <w:rsid w:val="0097670C"/>
    <w:rsid w:val="0098128D"/>
    <w:rsid w:val="00984E70"/>
    <w:rsid w:val="009868C1"/>
    <w:rsid w:val="00986A09"/>
    <w:rsid w:val="00986B56"/>
    <w:rsid w:val="00987371"/>
    <w:rsid w:val="00987F3D"/>
    <w:rsid w:val="009926C0"/>
    <w:rsid w:val="00992A59"/>
    <w:rsid w:val="00992B45"/>
    <w:rsid w:val="00992E3C"/>
    <w:rsid w:val="00993CE7"/>
    <w:rsid w:val="0099474C"/>
    <w:rsid w:val="00994907"/>
    <w:rsid w:val="009951C0"/>
    <w:rsid w:val="0099571E"/>
    <w:rsid w:val="0099686B"/>
    <w:rsid w:val="009973E0"/>
    <w:rsid w:val="009B11CA"/>
    <w:rsid w:val="009B3814"/>
    <w:rsid w:val="009B3ECF"/>
    <w:rsid w:val="009B6F9F"/>
    <w:rsid w:val="009B7A61"/>
    <w:rsid w:val="009B7F6F"/>
    <w:rsid w:val="009C3894"/>
    <w:rsid w:val="009C693E"/>
    <w:rsid w:val="009D1777"/>
    <w:rsid w:val="009D2A9C"/>
    <w:rsid w:val="009D5EDF"/>
    <w:rsid w:val="009D6B9C"/>
    <w:rsid w:val="009D71B7"/>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5F3"/>
    <w:rsid w:val="00A046A6"/>
    <w:rsid w:val="00A04EFA"/>
    <w:rsid w:val="00A077A0"/>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602"/>
    <w:rsid w:val="00A52D73"/>
    <w:rsid w:val="00A52E7A"/>
    <w:rsid w:val="00A575B6"/>
    <w:rsid w:val="00A60061"/>
    <w:rsid w:val="00A60229"/>
    <w:rsid w:val="00A60A1E"/>
    <w:rsid w:val="00A6250B"/>
    <w:rsid w:val="00A6493B"/>
    <w:rsid w:val="00A64946"/>
    <w:rsid w:val="00A64E4E"/>
    <w:rsid w:val="00A67674"/>
    <w:rsid w:val="00A7286A"/>
    <w:rsid w:val="00A72EA4"/>
    <w:rsid w:val="00A75192"/>
    <w:rsid w:val="00A76008"/>
    <w:rsid w:val="00A762EB"/>
    <w:rsid w:val="00A7640D"/>
    <w:rsid w:val="00A807A7"/>
    <w:rsid w:val="00A807DD"/>
    <w:rsid w:val="00A851A3"/>
    <w:rsid w:val="00A860E3"/>
    <w:rsid w:val="00A9119A"/>
    <w:rsid w:val="00A9156B"/>
    <w:rsid w:val="00A91B51"/>
    <w:rsid w:val="00A9444A"/>
    <w:rsid w:val="00A95DFC"/>
    <w:rsid w:val="00A96CB7"/>
    <w:rsid w:val="00A9778F"/>
    <w:rsid w:val="00AA006F"/>
    <w:rsid w:val="00AA2D27"/>
    <w:rsid w:val="00AA3701"/>
    <w:rsid w:val="00AA3E44"/>
    <w:rsid w:val="00AA4EA2"/>
    <w:rsid w:val="00AA64BC"/>
    <w:rsid w:val="00AA7319"/>
    <w:rsid w:val="00AA7378"/>
    <w:rsid w:val="00AB26FD"/>
    <w:rsid w:val="00AB2828"/>
    <w:rsid w:val="00AB4508"/>
    <w:rsid w:val="00AB4621"/>
    <w:rsid w:val="00AB479F"/>
    <w:rsid w:val="00AB53F6"/>
    <w:rsid w:val="00AB6C13"/>
    <w:rsid w:val="00AC13D0"/>
    <w:rsid w:val="00AC1B90"/>
    <w:rsid w:val="00AC24C6"/>
    <w:rsid w:val="00AC2DB7"/>
    <w:rsid w:val="00AC3D0C"/>
    <w:rsid w:val="00AC46DF"/>
    <w:rsid w:val="00AD3D7B"/>
    <w:rsid w:val="00AD5158"/>
    <w:rsid w:val="00AD77E2"/>
    <w:rsid w:val="00AE0B41"/>
    <w:rsid w:val="00AE35CD"/>
    <w:rsid w:val="00AE6937"/>
    <w:rsid w:val="00AE70CA"/>
    <w:rsid w:val="00AE725B"/>
    <w:rsid w:val="00AE7584"/>
    <w:rsid w:val="00AF199A"/>
    <w:rsid w:val="00AF1AD0"/>
    <w:rsid w:val="00AF27C6"/>
    <w:rsid w:val="00B00B01"/>
    <w:rsid w:val="00B00E81"/>
    <w:rsid w:val="00B014FD"/>
    <w:rsid w:val="00B036C7"/>
    <w:rsid w:val="00B068A3"/>
    <w:rsid w:val="00B06A41"/>
    <w:rsid w:val="00B1067D"/>
    <w:rsid w:val="00B11312"/>
    <w:rsid w:val="00B11417"/>
    <w:rsid w:val="00B11C7C"/>
    <w:rsid w:val="00B11D95"/>
    <w:rsid w:val="00B11EAB"/>
    <w:rsid w:val="00B12422"/>
    <w:rsid w:val="00B131AC"/>
    <w:rsid w:val="00B13ECC"/>
    <w:rsid w:val="00B175C9"/>
    <w:rsid w:val="00B175FF"/>
    <w:rsid w:val="00B21760"/>
    <w:rsid w:val="00B25DC6"/>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5B50"/>
    <w:rsid w:val="00BF5BA5"/>
    <w:rsid w:val="00C005F4"/>
    <w:rsid w:val="00C019E1"/>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832"/>
    <w:rsid w:val="00C26A39"/>
    <w:rsid w:val="00C278B3"/>
    <w:rsid w:val="00C318A3"/>
    <w:rsid w:val="00C327E1"/>
    <w:rsid w:val="00C329D1"/>
    <w:rsid w:val="00C331AA"/>
    <w:rsid w:val="00C3370F"/>
    <w:rsid w:val="00C40443"/>
    <w:rsid w:val="00C41C42"/>
    <w:rsid w:val="00C43EA3"/>
    <w:rsid w:val="00C47B9A"/>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6D24"/>
    <w:rsid w:val="00C90434"/>
    <w:rsid w:val="00C944E4"/>
    <w:rsid w:val="00C95048"/>
    <w:rsid w:val="00C959DA"/>
    <w:rsid w:val="00C96A79"/>
    <w:rsid w:val="00CA3796"/>
    <w:rsid w:val="00CA56D0"/>
    <w:rsid w:val="00CA5797"/>
    <w:rsid w:val="00CA6679"/>
    <w:rsid w:val="00CB0D20"/>
    <w:rsid w:val="00CB1D8E"/>
    <w:rsid w:val="00CB4B59"/>
    <w:rsid w:val="00CB7159"/>
    <w:rsid w:val="00CC0F41"/>
    <w:rsid w:val="00CC2105"/>
    <w:rsid w:val="00CC2945"/>
    <w:rsid w:val="00CC3B72"/>
    <w:rsid w:val="00CC4C41"/>
    <w:rsid w:val="00CC5601"/>
    <w:rsid w:val="00CC6780"/>
    <w:rsid w:val="00CC7A9B"/>
    <w:rsid w:val="00CD1768"/>
    <w:rsid w:val="00CD181B"/>
    <w:rsid w:val="00CD1A44"/>
    <w:rsid w:val="00CD1C2F"/>
    <w:rsid w:val="00CD48CE"/>
    <w:rsid w:val="00CD4E04"/>
    <w:rsid w:val="00CE4EAA"/>
    <w:rsid w:val="00CE66FE"/>
    <w:rsid w:val="00CE6F9B"/>
    <w:rsid w:val="00CF09BC"/>
    <w:rsid w:val="00CF2A10"/>
    <w:rsid w:val="00CF3C29"/>
    <w:rsid w:val="00CF4508"/>
    <w:rsid w:val="00CF632D"/>
    <w:rsid w:val="00CF73EB"/>
    <w:rsid w:val="00CF7AF6"/>
    <w:rsid w:val="00CF7E94"/>
    <w:rsid w:val="00D00D06"/>
    <w:rsid w:val="00D03123"/>
    <w:rsid w:val="00D1159B"/>
    <w:rsid w:val="00D11CAB"/>
    <w:rsid w:val="00D11D37"/>
    <w:rsid w:val="00D14117"/>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20B1"/>
    <w:rsid w:val="00D43462"/>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2433"/>
    <w:rsid w:val="00DC34DA"/>
    <w:rsid w:val="00DD0334"/>
    <w:rsid w:val="00DD0CE1"/>
    <w:rsid w:val="00DD101C"/>
    <w:rsid w:val="00DD545F"/>
    <w:rsid w:val="00DD7EB6"/>
    <w:rsid w:val="00DD7FD5"/>
    <w:rsid w:val="00DE1AE2"/>
    <w:rsid w:val="00DE21F4"/>
    <w:rsid w:val="00DE2886"/>
    <w:rsid w:val="00DE2D3F"/>
    <w:rsid w:val="00DE426C"/>
    <w:rsid w:val="00DE68B8"/>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22C3"/>
    <w:rsid w:val="00E13CD6"/>
    <w:rsid w:val="00E1637E"/>
    <w:rsid w:val="00E167DC"/>
    <w:rsid w:val="00E17C90"/>
    <w:rsid w:val="00E2089B"/>
    <w:rsid w:val="00E212A7"/>
    <w:rsid w:val="00E2173C"/>
    <w:rsid w:val="00E25906"/>
    <w:rsid w:val="00E2604E"/>
    <w:rsid w:val="00E267FE"/>
    <w:rsid w:val="00E2757B"/>
    <w:rsid w:val="00E32913"/>
    <w:rsid w:val="00E332EE"/>
    <w:rsid w:val="00E33A2C"/>
    <w:rsid w:val="00E348BE"/>
    <w:rsid w:val="00E374AB"/>
    <w:rsid w:val="00E40790"/>
    <w:rsid w:val="00E40C8C"/>
    <w:rsid w:val="00E41DBE"/>
    <w:rsid w:val="00E420DC"/>
    <w:rsid w:val="00E5053E"/>
    <w:rsid w:val="00E51493"/>
    <w:rsid w:val="00E5267F"/>
    <w:rsid w:val="00E54950"/>
    <w:rsid w:val="00E55C8C"/>
    <w:rsid w:val="00E564DA"/>
    <w:rsid w:val="00E5715B"/>
    <w:rsid w:val="00E60246"/>
    <w:rsid w:val="00E60ECC"/>
    <w:rsid w:val="00E62322"/>
    <w:rsid w:val="00E649F9"/>
    <w:rsid w:val="00E67D3A"/>
    <w:rsid w:val="00E71161"/>
    <w:rsid w:val="00E72AEF"/>
    <w:rsid w:val="00E72C19"/>
    <w:rsid w:val="00E72CF5"/>
    <w:rsid w:val="00E74242"/>
    <w:rsid w:val="00E752DD"/>
    <w:rsid w:val="00E7588E"/>
    <w:rsid w:val="00E77438"/>
    <w:rsid w:val="00E83108"/>
    <w:rsid w:val="00E833E1"/>
    <w:rsid w:val="00E86DF3"/>
    <w:rsid w:val="00E87691"/>
    <w:rsid w:val="00E9126B"/>
    <w:rsid w:val="00E925BB"/>
    <w:rsid w:val="00E93647"/>
    <w:rsid w:val="00E94E7F"/>
    <w:rsid w:val="00E954C4"/>
    <w:rsid w:val="00E95619"/>
    <w:rsid w:val="00E961A3"/>
    <w:rsid w:val="00E9769A"/>
    <w:rsid w:val="00EA3F71"/>
    <w:rsid w:val="00EA4E7C"/>
    <w:rsid w:val="00EA5774"/>
    <w:rsid w:val="00EA6D04"/>
    <w:rsid w:val="00EB51B6"/>
    <w:rsid w:val="00EB6D07"/>
    <w:rsid w:val="00EC2476"/>
    <w:rsid w:val="00ED0CDF"/>
    <w:rsid w:val="00ED1B3D"/>
    <w:rsid w:val="00ED33A7"/>
    <w:rsid w:val="00ED43FC"/>
    <w:rsid w:val="00ED4AF0"/>
    <w:rsid w:val="00ED4D94"/>
    <w:rsid w:val="00ED4E18"/>
    <w:rsid w:val="00ED5DE2"/>
    <w:rsid w:val="00ED7C14"/>
    <w:rsid w:val="00EE08B3"/>
    <w:rsid w:val="00EE0EF1"/>
    <w:rsid w:val="00EF063C"/>
    <w:rsid w:val="00EF1575"/>
    <w:rsid w:val="00EF5A3B"/>
    <w:rsid w:val="00EF7194"/>
    <w:rsid w:val="00F05338"/>
    <w:rsid w:val="00F0694E"/>
    <w:rsid w:val="00F07A14"/>
    <w:rsid w:val="00F12593"/>
    <w:rsid w:val="00F15D2D"/>
    <w:rsid w:val="00F170DE"/>
    <w:rsid w:val="00F208AE"/>
    <w:rsid w:val="00F21D00"/>
    <w:rsid w:val="00F23C51"/>
    <w:rsid w:val="00F26E6D"/>
    <w:rsid w:val="00F3000D"/>
    <w:rsid w:val="00F30CEE"/>
    <w:rsid w:val="00F31EE7"/>
    <w:rsid w:val="00F320E6"/>
    <w:rsid w:val="00F32C30"/>
    <w:rsid w:val="00F32CF6"/>
    <w:rsid w:val="00F37165"/>
    <w:rsid w:val="00F377EE"/>
    <w:rsid w:val="00F40091"/>
    <w:rsid w:val="00F401A3"/>
    <w:rsid w:val="00F40BB4"/>
    <w:rsid w:val="00F41A49"/>
    <w:rsid w:val="00F42AB0"/>
    <w:rsid w:val="00F42BA8"/>
    <w:rsid w:val="00F44186"/>
    <w:rsid w:val="00F512CE"/>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4FB5"/>
    <w:rsid w:val="00FA54D8"/>
    <w:rsid w:val="00FB0B8D"/>
    <w:rsid w:val="00FB1178"/>
    <w:rsid w:val="00FB3DD0"/>
    <w:rsid w:val="00FB4F33"/>
    <w:rsid w:val="00FB763B"/>
    <w:rsid w:val="00FC166E"/>
    <w:rsid w:val="00FC1FA0"/>
    <w:rsid w:val="00FC20B4"/>
    <w:rsid w:val="00FD023D"/>
    <w:rsid w:val="00FD1A76"/>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2105"/>
    <w:pPr>
      <w:widowControl w:val="0"/>
      <w:jc w:val="both"/>
    </w:pPr>
    <w:rPr>
      <w:rFonts w:ascii="Calibri" w:hAnsi="Calibri" w:cs="黑体"/>
      <w:kern w:val="2"/>
      <w:sz w:val="21"/>
      <w:szCs w:val="22"/>
    </w:rPr>
  </w:style>
  <w:style w:type="paragraph" w:styleId="1">
    <w:name w:val="heading 1"/>
    <w:basedOn w:val="a"/>
    <w:next w:val="a"/>
    <w:link w:val="1Char"/>
    <w:qFormat/>
    <w:rsid w:val="00B00B01"/>
    <w:pPr>
      <w:keepNext/>
      <w:keepLines/>
      <w:tabs>
        <w:tab w:val="num" w:pos="3199"/>
      </w:tabs>
      <w:spacing w:before="340" w:after="330" w:line="578" w:lineRule="auto"/>
      <w:ind w:left="3199" w:hanging="720"/>
      <w:outlineLvl w:val="0"/>
    </w:pPr>
    <w:rPr>
      <w:rFonts w:ascii="Times New Roman" w:hAnsi="Times New Roman" w:cs="Times New Roman"/>
      <w:b/>
      <w:bCs/>
      <w:kern w:val="44"/>
      <w:sz w:val="44"/>
      <w:szCs w:val="44"/>
    </w:rPr>
  </w:style>
  <w:style w:type="paragraph" w:styleId="2">
    <w:name w:val="heading 2"/>
    <w:basedOn w:val="a"/>
    <w:next w:val="a"/>
    <w:link w:val="2Char"/>
    <w:qFormat/>
    <w:rsid w:val="00B00B01"/>
    <w:pPr>
      <w:keepNext/>
      <w:keepLines/>
      <w:tabs>
        <w:tab w:val="num" w:pos="1440"/>
      </w:tabs>
      <w:spacing w:before="260" w:after="260" w:line="416" w:lineRule="auto"/>
      <w:ind w:left="1440" w:hanging="360"/>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B00B01"/>
    <w:rPr>
      <w:b/>
      <w:bCs/>
      <w:kern w:val="44"/>
      <w:sz w:val="44"/>
      <w:szCs w:val="44"/>
    </w:rPr>
  </w:style>
  <w:style w:type="character" w:customStyle="1" w:styleId="2Char">
    <w:name w:val="标题 2 Char"/>
    <w:link w:val="2"/>
    <w:rsid w:val="00B00B01"/>
    <w:rPr>
      <w:rFonts w:ascii="Arial" w:eastAsia="黑体" w:hAnsi="Arial"/>
      <w:b/>
      <w:bCs/>
      <w:kern w:val="2"/>
      <w:sz w:val="32"/>
      <w:szCs w:val="32"/>
    </w:rPr>
  </w:style>
  <w:style w:type="paragraph" w:styleId="a3">
    <w:name w:val="header"/>
    <w:basedOn w:val="a"/>
    <w:rsid w:val="00413BD6"/>
    <w:pPr>
      <w:pBdr>
        <w:bottom w:val="single" w:sz="6" w:space="1" w:color="auto"/>
      </w:pBdr>
      <w:tabs>
        <w:tab w:val="center" w:pos="4153"/>
        <w:tab w:val="right" w:pos="8306"/>
      </w:tabs>
      <w:snapToGrid w:val="0"/>
      <w:jc w:val="center"/>
    </w:pPr>
    <w:rPr>
      <w:sz w:val="18"/>
      <w:szCs w:val="18"/>
    </w:rPr>
  </w:style>
  <w:style w:type="paragraph" w:styleId="a4">
    <w:name w:val="footer"/>
    <w:basedOn w:val="a"/>
    <w:rsid w:val="00413BD6"/>
    <w:pPr>
      <w:tabs>
        <w:tab w:val="center" w:pos="4153"/>
        <w:tab w:val="right" w:pos="8306"/>
      </w:tabs>
      <w:snapToGrid w:val="0"/>
      <w:jc w:val="left"/>
    </w:pPr>
    <w:rPr>
      <w:sz w:val="18"/>
      <w:szCs w:val="18"/>
    </w:rPr>
  </w:style>
  <w:style w:type="character" w:styleId="a5">
    <w:name w:val="page number"/>
    <w:basedOn w:val="a0"/>
    <w:rsid w:val="00413BD6"/>
  </w:style>
  <w:style w:type="character" w:customStyle="1" w:styleId="jq4Char">
    <w:name w:val="jq4图片注释 Char"/>
    <w:link w:val="jq4"/>
    <w:rsid w:val="00B00B01"/>
    <w:rPr>
      <w:rFonts w:eastAsia="Times New Roman"/>
      <w:sz w:val="18"/>
      <w:szCs w:val="24"/>
      <w:lang w:val="en-US" w:eastAsia="zh-CN" w:bidi="ar-SA"/>
    </w:rPr>
  </w:style>
  <w:style w:type="paragraph" w:customStyle="1" w:styleId="jq4">
    <w:name w:val="jq4图片注释"/>
    <w:next w:val="a"/>
    <w:link w:val="jq4Char"/>
    <w:qFormat/>
    <w:rsid w:val="00B00B01"/>
    <w:pPr>
      <w:spacing w:before="20" w:after="50" w:line="300" w:lineRule="auto"/>
      <w:ind w:firstLine="200"/>
      <w:jc w:val="center"/>
    </w:pPr>
    <w:rPr>
      <w:rFonts w:eastAsia="Times New Roman"/>
      <w:sz w:val="18"/>
      <w:szCs w:val="24"/>
    </w:rPr>
  </w:style>
  <w:style w:type="paragraph" w:styleId="a6">
    <w:name w:val="Normal (Web)"/>
    <w:basedOn w:val="a"/>
    <w:rsid w:val="00FF4A5C"/>
    <w:pPr>
      <w:widowControl/>
      <w:spacing w:before="100" w:beforeAutospacing="1" w:after="100" w:afterAutospacing="1"/>
      <w:jc w:val="left"/>
    </w:pPr>
    <w:rPr>
      <w:rFonts w:ascii="宋体" w:hAnsi="宋体" w:cs="宋体"/>
      <w:kern w:val="0"/>
      <w:sz w:val="24"/>
      <w:szCs w:val="24"/>
    </w:rPr>
  </w:style>
  <w:style w:type="paragraph" w:customStyle="1" w:styleId="Default">
    <w:name w:val="Default"/>
    <w:rsid w:val="009D1777"/>
    <w:pPr>
      <w:widowControl w:val="0"/>
      <w:autoSpaceDE w:val="0"/>
      <w:autoSpaceDN w:val="0"/>
      <w:adjustRightInd w:val="0"/>
    </w:pPr>
    <w:rPr>
      <w:color w:val="000000"/>
      <w:sz w:val="24"/>
      <w:szCs w:val="24"/>
    </w:rPr>
  </w:style>
  <w:style w:type="paragraph" w:styleId="a7">
    <w:name w:val="Document Map"/>
    <w:basedOn w:val="a"/>
    <w:link w:val="Char"/>
    <w:rsid w:val="007E409A"/>
    <w:rPr>
      <w:rFonts w:ascii="宋体"/>
      <w:sz w:val="18"/>
      <w:szCs w:val="18"/>
    </w:rPr>
  </w:style>
  <w:style w:type="character" w:customStyle="1" w:styleId="Char">
    <w:name w:val="文档结构图 Char"/>
    <w:link w:val="a7"/>
    <w:rsid w:val="007E409A"/>
    <w:rPr>
      <w:rFonts w:ascii="宋体" w:hAnsi="Calibri" w:cs="黑体"/>
      <w:kern w:val="2"/>
      <w:sz w:val="18"/>
      <w:szCs w:val="18"/>
    </w:rPr>
  </w:style>
  <w:style w:type="table" w:styleId="a8">
    <w:name w:val="Table Grid"/>
    <w:basedOn w:val="a1"/>
    <w:rsid w:val="00A7519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84650">
      <w:bodyDiv w:val="1"/>
      <w:marLeft w:val="0"/>
      <w:marRight w:val="0"/>
      <w:marTop w:val="0"/>
      <w:marBottom w:val="0"/>
      <w:divBdr>
        <w:top w:val="none" w:sz="0" w:space="0" w:color="auto"/>
        <w:left w:val="none" w:sz="0" w:space="0" w:color="auto"/>
        <w:bottom w:val="none" w:sz="0" w:space="0" w:color="auto"/>
        <w:right w:val="none" w:sz="0" w:space="0" w:color="auto"/>
      </w:divBdr>
    </w:div>
    <w:div w:id="177810914">
      <w:bodyDiv w:val="1"/>
      <w:marLeft w:val="0"/>
      <w:marRight w:val="0"/>
      <w:marTop w:val="0"/>
      <w:marBottom w:val="0"/>
      <w:divBdr>
        <w:top w:val="none" w:sz="0" w:space="0" w:color="auto"/>
        <w:left w:val="none" w:sz="0" w:space="0" w:color="auto"/>
        <w:bottom w:val="none" w:sz="0" w:space="0" w:color="auto"/>
        <w:right w:val="none" w:sz="0" w:space="0" w:color="auto"/>
      </w:divBdr>
    </w:div>
    <w:div w:id="716784386">
      <w:bodyDiv w:val="1"/>
      <w:marLeft w:val="0"/>
      <w:marRight w:val="0"/>
      <w:marTop w:val="0"/>
      <w:marBottom w:val="0"/>
      <w:divBdr>
        <w:top w:val="none" w:sz="0" w:space="0" w:color="auto"/>
        <w:left w:val="none" w:sz="0" w:space="0" w:color="auto"/>
        <w:bottom w:val="none" w:sz="0" w:space="0" w:color="auto"/>
        <w:right w:val="none" w:sz="0" w:space="0" w:color="auto"/>
      </w:divBdr>
    </w:div>
    <w:div w:id="829293420">
      <w:bodyDiv w:val="1"/>
      <w:marLeft w:val="0"/>
      <w:marRight w:val="0"/>
      <w:marTop w:val="0"/>
      <w:marBottom w:val="0"/>
      <w:divBdr>
        <w:top w:val="none" w:sz="0" w:space="0" w:color="auto"/>
        <w:left w:val="none" w:sz="0" w:space="0" w:color="auto"/>
        <w:bottom w:val="none" w:sz="0" w:space="0" w:color="auto"/>
        <w:right w:val="none" w:sz="0" w:space="0" w:color="auto"/>
      </w:divBdr>
    </w:div>
    <w:div w:id="860898837">
      <w:bodyDiv w:val="1"/>
      <w:marLeft w:val="0"/>
      <w:marRight w:val="0"/>
      <w:marTop w:val="0"/>
      <w:marBottom w:val="0"/>
      <w:divBdr>
        <w:top w:val="none" w:sz="0" w:space="0" w:color="auto"/>
        <w:left w:val="none" w:sz="0" w:space="0" w:color="auto"/>
        <w:bottom w:val="none" w:sz="0" w:space="0" w:color="auto"/>
        <w:right w:val="none" w:sz="0" w:space="0" w:color="auto"/>
      </w:divBdr>
    </w:div>
    <w:div w:id="942223753">
      <w:bodyDiv w:val="1"/>
      <w:marLeft w:val="0"/>
      <w:marRight w:val="0"/>
      <w:marTop w:val="0"/>
      <w:marBottom w:val="0"/>
      <w:divBdr>
        <w:top w:val="none" w:sz="0" w:space="0" w:color="auto"/>
        <w:left w:val="none" w:sz="0" w:space="0" w:color="auto"/>
        <w:bottom w:val="none" w:sz="0" w:space="0" w:color="auto"/>
        <w:right w:val="none" w:sz="0" w:space="0" w:color="auto"/>
      </w:divBdr>
    </w:div>
    <w:div w:id="1087726449">
      <w:bodyDiv w:val="1"/>
      <w:marLeft w:val="0"/>
      <w:marRight w:val="0"/>
      <w:marTop w:val="0"/>
      <w:marBottom w:val="0"/>
      <w:divBdr>
        <w:top w:val="none" w:sz="0" w:space="0" w:color="auto"/>
        <w:left w:val="none" w:sz="0" w:space="0" w:color="auto"/>
        <w:bottom w:val="none" w:sz="0" w:space="0" w:color="auto"/>
        <w:right w:val="none" w:sz="0" w:space="0" w:color="auto"/>
      </w:divBdr>
    </w:div>
    <w:div w:id="1328825754">
      <w:bodyDiv w:val="1"/>
      <w:marLeft w:val="0"/>
      <w:marRight w:val="0"/>
      <w:marTop w:val="0"/>
      <w:marBottom w:val="0"/>
      <w:divBdr>
        <w:top w:val="none" w:sz="0" w:space="0" w:color="auto"/>
        <w:left w:val="none" w:sz="0" w:space="0" w:color="auto"/>
        <w:bottom w:val="none" w:sz="0" w:space="0" w:color="auto"/>
        <w:right w:val="none" w:sz="0" w:space="0" w:color="auto"/>
      </w:divBdr>
    </w:div>
    <w:div w:id="1741559919">
      <w:bodyDiv w:val="1"/>
      <w:marLeft w:val="0"/>
      <w:marRight w:val="0"/>
      <w:marTop w:val="0"/>
      <w:marBottom w:val="0"/>
      <w:divBdr>
        <w:top w:val="none" w:sz="0" w:space="0" w:color="auto"/>
        <w:left w:val="none" w:sz="0" w:space="0" w:color="auto"/>
        <w:bottom w:val="none" w:sz="0" w:space="0" w:color="auto"/>
        <w:right w:val="none" w:sz="0" w:space="0" w:color="auto"/>
      </w:divBdr>
    </w:div>
    <w:div w:id="1827042893">
      <w:bodyDiv w:val="1"/>
      <w:marLeft w:val="0"/>
      <w:marRight w:val="0"/>
      <w:marTop w:val="0"/>
      <w:marBottom w:val="0"/>
      <w:divBdr>
        <w:top w:val="none" w:sz="0" w:space="0" w:color="auto"/>
        <w:left w:val="none" w:sz="0" w:space="0" w:color="auto"/>
        <w:bottom w:val="none" w:sz="0" w:space="0" w:color="auto"/>
        <w:right w:val="none" w:sz="0" w:space="0" w:color="auto"/>
      </w:divBdr>
    </w:div>
    <w:div w:id="200901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23</Pages>
  <Words>6254</Words>
  <Characters>3506</Characters>
  <Application>Microsoft Office Word</Application>
  <DocSecurity>0</DocSecurity>
  <Lines>29</Lines>
  <Paragraphs>19</Paragraphs>
  <ScaleCrop>false</ScaleCrop>
  <Company>czj</Company>
  <LinksUpToDate>false</LinksUpToDate>
  <CharactersWithSpaces>9741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cmcz</cp:lastModifiedBy>
  <cp:revision>12</cp:revision>
  <cp:lastPrinted>2021-08-12T07:39:00Z</cp:lastPrinted>
  <dcterms:created xsi:type="dcterms:W3CDTF">2021-08-09T06:26:00Z</dcterms:created>
  <dcterms:modified xsi:type="dcterms:W3CDTF">2021-08-18T04:29:00Z</dcterms:modified>
</cp:coreProperties>
</file>