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lang w:eastAsia="zh-CN"/>
        </w:rPr>
      </w:pPr>
    </w:p>
    <w:p>
      <w:pPr>
        <w:keepNext w:val="0"/>
        <w:keepLines w:val="0"/>
        <w:pageBreakBefore w:val="0"/>
        <w:widowControl w:val="0"/>
        <w:kinsoku/>
        <w:wordWrap/>
        <w:overflowPunct/>
        <w:topLinePunct w:val="0"/>
        <w:autoSpaceDE/>
        <w:autoSpaceDN/>
        <w:bidi w:val="0"/>
        <w:adjustRightInd/>
        <w:snapToGrid/>
        <w:spacing w:before="0" w:after="0" w:line="560" w:lineRule="exact"/>
        <w:ind w:left="0" w:right="0"/>
        <w:jc w:val="center"/>
        <w:textAlignment w:val="auto"/>
        <w:rPr>
          <w:rFonts w:hint="eastAsia" w:ascii="华康简标题宋" w:hAnsi="Times New Roman" w:eastAsia="华康简标题宋" w:cs="Times New Roman"/>
          <w:b w:val="0"/>
          <w:bCs w:val="0"/>
          <w:color w:val="0000FF"/>
          <w:kern w:val="0"/>
          <w:sz w:val="36"/>
          <w:szCs w:val="36"/>
          <w:lang w:val="en-US" w:eastAsia="zh-CN"/>
        </w:rPr>
      </w:pPr>
      <w:r>
        <w:rPr>
          <w:rFonts w:hint="eastAsia" w:ascii="华康简标题宋" w:hAnsi="Times New Roman" w:eastAsia="华康简标题宋" w:cs="Times New Roman"/>
          <w:b w:val="0"/>
          <w:bCs w:val="0"/>
          <w:color w:val="0000FF"/>
          <w:kern w:val="0"/>
          <w:sz w:val="36"/>
          <w:szCs w:val="36"/>
          <w:lang w:val="en-US" w:eastAsia="zh-CN"/>
        </w:rPr>
        <w:t>上海市崇明区新海镇河长制工作月通报</w:t>
      </w:r>
    </w:p>
    <w:p>
      <w:pPr>
        <w:rPr>
          <w:rFonts w:hint="eastAsia"/>
          <w:lang w:eastAsia="zh-CN"/>
        </w:rPr>
      </w:pPr>
    </w:p>
    <w:p>
      <w:pPr>
        <w:jc w:val="center"/>
        <w:rPr>
          <w:rFonts w:hint="eastAsia"/>
          <w:lang w:val="en-US" w:eastAsia="zh-CN"/>
        </w:rPr>
      </w:pPr>
      <w:r>
        <w:rPr>
          <w:rFonts w:hint="eastAsia"/>
          <w:lang w:val="en-US" w:eastAsia="zh-CN"/>
        </w:rPr>
        <w:t>2023年第4期</w:t>
      </w:r>
    </w:p>
    <w:p>
      <w:pPr>
        <w:rPr>
          <w:rFonts w:hint="eastAsia"/>
          <w:lang w:val="en-US" w:eastAsia="zh-CN"/>
        </w:rPr>
      </w:pPr>
    </w:p>
    <w:p>
      <w:pPr>
        <w:rPr>
          <w:rFonts w:hint="default" w:eastAsiaTheme="minorEastAsia"/>
          <w:color w:val="auto"/>
          <w:sz w:val="21"/>
          <w:u w:val="single" w:color="FF0000"/>
          <w:lang w:val="en-US" w:eastAsia="zh-CN"/>
        </w:rPr>
      </w:pPr>
      <w:r>
        <w:rPr>
          <w:rFonts w:hint="eastAsia" w:eastAsiaTheme="minorEastAsia"/>
          <w:color w:val="auto"/>
          <w:sz w:val="21"/>
          <w:u w:val="single" w:color="FF0000"/>
          <w:lang w:val="en-US" w:eastAsia="zh-CN"/>
        </w:rPr>
        <w:t xml:space="preserve">上海市崇明区新海镇河长制办公室      </w:t>
      </w:r>
      <w:r>
        <w:rPr>
          <w:rFonts w:hint="eastAsia"/>
          <w:color w:val="auto"/>
          <w:sz w:val="21"/>
          <w:u w:val="single" w:color="FF0000"/>
          <w:lang w:val="en-US" w:eastAsia="zh-CN"/>
        </w:rPr>
        <w:t xml:space="preserve">                     </w:t>
      </w:r>
      <w:r>
        <w:rPr>
          <w:rFonts w:hint="eastAsia" w:eastAsiaTheme="minorEastAsia"/>
          <w:color w:val="auto"/>
          <w:sz w:val="21"/>
          <w:u w:val="single" w:color="FF0000"/>
          <w:lang w:val="en-US" w:eastAsia="zh-CN"/>
        </w:rPr>
        <w:t xml:space="preserve">     202</w:t>
      </w:r>
      <w:r>
        <w:rPr>
          <w:rFonts w:hint="eastAsia"/>
          <w:color w:val="auto"/>
          <w:sz w:val="21"/>
          <w:u w:val="single" w:color="FF0000"/>
          <w:lang w:val="en-US" w:eastAsia="zh-CN"/>
        </w:rPr>
        <w:t>3</w:t>
      </w:r>
      <w:r>
        <w:rPr>
          <w:rFonts w:hint="eastAsia" w:eastAsiaTheme="minorEastAsia"/>
          <w:color w:val="auto"/>
          <w:sz w:val="21"/>
          <w:u w:val="single" w:color="FF0000"/>
          <w:lang w:val="en-US" w:eastAsia="zh-CN"/>
        </w:rPr>
        <w:t>年</w:t>
      </w:r>
      <w:r>
        <w:rPr>
          <w:rFonts w:hint="eastAsia"/>
          <w:color w:val="auto"/>
          <w:sz w:val="21"/>
          <w:u w:val="single" w:color="FF0000"/>
          <w:lang w:val="en-US" w:eastAsia="zh-CN"/>
        </w:rPr>
        <w:t>4</w:t>
      </w:r>
      <w:r>
        <w:rPr>
          <w:rFonts w:hint="eastAsia" w:eastAsiaTheme="minorEastAsia"/>
          <w:color w:val="auto"/>
          <w:sz w:val="21"/>
          <w:u w:val="single" w:color="FF0000"/>
          <w:lang w:val="en-US" w:eastAsia="zh-CN"/>
        </w:rPr>
        <w:t>月</w:t>
      </w:r>
      <w:r>
        <w:rPr>
          <w:rFonts w:hint="eastAsia"/>
          <w:color w:val="auto"/>
          <w:sz w:val="21"/>
          <w:u w:val="single" w:color="FF0000"/>
          <w:lang w:val="en-US" w:eastAsia="zh-CN"/>
        </w:rPr>
        <w:t>28</w:t>
      </w:r>
      <w:r>
        <w:rPr>
          <w:rFonts w:hint="eastAsia" w:eastAsiaTheme="minorEastAsia"/>
          <w:color w:val="auto"/>
          <w:sz w:val="21"/>
          <w:u w:val="single" w:color="FF0000"/>
          <w:lang w:val="en-US" w:eastAsia="zh-CN"/>
        </w:rPr>
        <w:t>日</w:t>
      </w:r>
    </w:p>
    <w:p>
      <w:pPr>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为深入贯彻市委、市政府办公厅《关于本市全面推进河长制的实施方案》以及市、区河长制湖长制工作相关文件精神，执行“周暗访、月通报、季约谈、年考核”的长效常态工作机制，加强对辖区内河湖问题的暗访（检查）、通报、约谈以及考核工作，现将2023年4月份河长制工作通报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CESI黑体-GB13000" w:hAnsi="CESI黑体-GB13000" w:eastAsia="CESI黑体-GB13000" w:cs="CESI黑体-GB13000"/>
          <w:color w:val="auto"/>
          <w:kern w:val="2"/>
          <w:sz w:val="32"/>
          <w:szCs w:val="32"/>
          <w:lang w:val="en-US" w:eastAsia="zh-CN" w:bidi="ar-SA"/>
        </w:rPr>
      </w:pPr>
      <w:r>
        <w:rPr>
          <w:rFonts w:hint="eastAsia" w:ascii="CESI黑体-GB13000" w:hAnsi="CESI黑体-GB13000" w:eastAsia="CESI黑体-GB13000" w:cs="CESI黑体-GB13000"/>
          <w:color w:val="auto"/>
          <w:kern w:val="2"/>
          <w:sz w:val="32"/>
          <w:szCs w:val="32"/>
          <w:lang w:val="en-US" w:eastAsia="zh-CN" w:bidi="ar-SA"/>
        </w:rPr>
        <w:t>一、河长制工作开展情况</w:t>
      </w:r>
    </w:p>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1" w:firstLineChars="200"/>
        <w:jc w:val="both"/>
        <w:textAlignment w:val="auto"/>
        <w:outlineLvl w:val="9"/>
        <w:rPr>
          <w:rFonts w:hint="eastAsia" w:ascii="CESI楷体-GB13000" w:hAnsi="CESI楷体-GB13000" w:eastAsia="CESI楷体-GB13000" w:cs="CESI楷体-GB13000"/>
          <w:b/>
          <w:bCs/>
          <w:kern w:val="2"/>
          <w:sz w:val="32"/>
          <w:szCs w:val="32"/>
          <w:lang w:val="en-US" w:eastAsia="zh-CN" w:bidi="ar-SA"/>
        </w:rPr>
      </w:pPr>
      <w:r>
        <w:rPr>
          <w:rFonts w:hint="eastAsia" w:ascii="CESI楷体-GB13000" w:hAnsi="CESI楷体-GB13000" w:eastAsia="CESI楷体-GB13000" w:cs="CESI楷体-GB13000"/>
          <w:b/>
          <w:bCs/>
          <w:kern w:val="2"/>
          <w:sz w:val="32"/>
          <w:szCs w:val="32"/>
          <w:lang w:val="en-US" w:eastAsia="zh-CN" w:bidi="ar-SA"/>
        </w:rPr>
        <w:t>（一）约谈相关单位</w:t>
      </w:r>
    </w:p>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default"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4月26日，镇农业办联系水务所督查光明田原福寿螺整治情况，发现部分区域有红色卵块，要求光明田原加大福寿螺整治力度，及时清理卵块和拾捞福寿螺。</w:t>
      </w:r>
    </w:p>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1" w:firstLineChars="200"/>
        <w:jc w:val="both"/>
        <w:textAlignment w:val="auto"/>
        <w:outlineLvl w:val="9"/>
        <w:rPr>
          <w:rFonts w:hint="eastAsia" w:ascii="CESI楷体-GB13000" w:hAnsi="CESI楷体-GB13000" w:eastAsia="CESI楷体-GB13000" w:cs="CESI楷体-GB13000"/>
          <w:b/>
          <w:bCs/>
          <w:kern w:val="2"/>
          <w:sz w:val="32"/>
          <w:szCs w:val="32"/>
          <w:lang w:val="en-US" w:eastAsia="zh-CN" w:bidi="ar-SA"/>
        </w:rPr>
      </w:pPr>
      <w:r>
        <w:rPr>
          <w:rFonts w:hint="eastAsia" w:ascii="CESI楷体-GB13000" w:hAnsi="CESI楷体-GB13000" w:eastAsia="CESI楷体-GB13000" w:cs="CESI楷体-GB13000"/>
          <w:b/>
          <w:bCs/>
          <w:kern w:val="2"/>
          <w:sz w:val="32"/>
          <w:szCs w:val="32"/>
          <w:lang w:val="en-US" w:eastAsia="zh-CN" w:bidi="ar-SA"/>
        </w:rPr>
        <w:t>（二）检查相关工作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24"/>
          <w:szCs w:val="24"/>
          <w:vertAlign w:val="baseline"/>
          <w:lang w:val="en-US" w:eastAsia="zh-CN"/>
        </w:rPr>
      </w:pPr>
      <w:r>
        <w:rPr>
          <w:rFonts w:hint="eastAsia" w:ascii="CESI仿宋-GB13000" w:hAnsi="CESI仿宋-GB13000" w:eastAsia="CESI仿宋-GB13000" w:cs="CESI仿宋-GB13000"/>
          <w:color w:val="auto"/>
          <w:kern w:val="2"/>
          <w:sz w:val="32"/>
          <w:szCs w:val="32"/>
          <w:lang w:val="en-US" w:eastAsia="zh-CN" w:bidi="ar-SA"/>
        </w:rPr>
        <w:t>4月3日、4月10日、4月14日、4月20日镇河长办牵头开展河道暗访工作，暗访人员为农业办、水务所相关同志。暗访的形式主要以实地检查为主，对中心横河、二号竖河、四号横河等6条镇级河道进行全覆盖暗访检查，共发现问题24个，主要为水域垃圾、岸坡白色垃圾等问题。在发现问题后，镇河长办立刻通知河道养护企业安排人员及时进行清理，并予照片反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CESI仿宋-GB13000" w:hAnsi="CESI仿宋-GB13000" w:eastAsia="CESI仿宋-GB13000" w:cs="CESI仿宋-GB13000"/>
          <w:color w:val="0000FF"/>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本月河长巡河发现问题11个，已全部整改完毕。</w:t>
      </w:r>
    </w:p>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3月25日至4月25日河道养护单位工作情况：清理枯枝枯叶、杂草、水生植物、草坪修剪工作。运输杂草及草屑29吨左右；清理陆域、水域垃圾11吨，清理枯树枝6吨，绿化带修剪500多米；出动保洁船1次累计清理漂浮物2.5吨；每天安排32人进行草坪平整及苗木内杂草枯枝。</w:t>
      </w:r>
    </w:p>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1" w:firstLineChars="200"/>
        <w:jc w:val="both"/>
        <w:textAlignment w:val="auto"/>
        <w:outlineLvl w:val="9"/>
        <w:rPr>
          <w:rFonts w:hint="eastAsia" w:ascii="CESI仿宋-GB13000" w:hAnsi="CESI仿宋-GB13000" w:eastAsia="CESI仿宋-GB13000" w:cs="CESI仿宋-GB13000"/>
          <w:color w:val="auto"/>
          <w:kern w:val="2"/>
          <w:sz w:val="32"/>
          <w:szCs w:val="32"/>
          <w:lang w:val="en-US" w:eastAsia="zh-CN" w:bidi="ar-SA"/>
        </w:rPr>
      </w:pPr>
      <w:r>
        <w:rPr>
          <w:rFonts w:hint="eastAsia" w:ascii="CESI楷体-GB13000" w:hAnsi="CESI楷体-GB13000" w:eastAsia="CESI楷体-GB13000" w:cs="CESI楷体-GB13000"/>
          <w:b/>
          <w:bCs/>
          <w:kern w:val="2"/>
          <w:sz w:val="32"/>
          <w:szCs w:val="32"/>
          <w:lang w:val="en-US" w:eastAsia="zh-CN" w:bidi="ar-SA"/>
        </w:rPr>
        <w:t>（三）河道治乱工作</w:t>
      </w:r>
    </w:p>
    <w:p>
      <w:pPr>
        <w:pStyle w:val="7"/>
        <w:keepNext w:val="0"/>
        <w:keepLines w:val="0"/>
        <w:pageBreakBefore w:val="0"/>
        <w:widowControl/>
        <w:suppressLineNumbers w:val="0"/>
        <w:suppressAutoHyphens/>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4月4日和4月13日，两次接区禁捕办线索，在长江一线大堤外（跃进地区），处置两起非法垂钓行为，对当事人进行了批评教育，并没收渔具。</w:t>
      </w:r>
    </w:p>
    <w:p>
      <w:pPr>
        <w:pStyle w:val="7"/>
        <w:keepNext w:val="0"/>
        <w:keepLines w:val="0"/>
        <w:pageBreakBefore w:val="0"/>
        <w:widowControl/>
        <w:suppressLineNumbers w:val="0"/>
        <w:suppressAutoHyphens/>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 xml:space="preserve">4月26日，农业办联合水务所督查光明田原福寿螺清理整治情况。  </w:t>
      </w:r>
    </w:p>
    <w:p>
      <w:pPr>
        <w:pStyle w:val="7"/>
        <w:keepNext w:val="0"/>
        <w:keepLines w:val="0"/>
        <w:pageBreakBefore w:val="0"/>
        <w:widowControl/>
        <w:suppressLineNumbers w:val="0"/>
        <w:suppressAutoHyphens/>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本月组织禁渔巡护队员开展“渔具网具”专项整治工作，清理地笼8条。</w:t>
      </w:r>
    </w:p>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1" w:firstLineChars="200"/>
        <w:jc w:val="both"/>
        <w:textAlignment w:val="auto"/>
        <w:outlineLvl w:val="9"/>
        <w:rPr>
          <w:rFonts w:hint="eastAsia" w:ascii="CESI楷体-GB13000" w:hAnsi="CESI楷体-GB13000" w:eastAsia="CESI楷体-GB13000" w:cs="CESI楷体-GB13000"/>
          <w:b/>
          <w:bCs/>
          <w:kern w:val="2"/>
          <w:sz w:val="32"/>
          <w:szCs w:val="32"/>
          <w:lang w:val="en-US" w:eastAsia="zh-CN" w:bidi="ar-SA"/>
        </w:rPr>
      </w:pPr>
      <w:r>
        <w:rPr>
          <w:rFonts w:hint="eastAsia" w:ascii="CESI楷体-GB13000" w:hAnsi="CESI楷体-GB13000" w:eastAsia="CESI楷体-GB13000" w:cs="CESI楷体-GB13000"/>
          <w:b/>
          <w:bCs/>
          <w:kern w:val="2"/>
          <w:sz w:val="32"/>
          <w:szCs w:val="32"/>
          <w:lang w:val="en-US" w:eastAsia="zh-CN" w:bidi="ar-SA"/>
        </w:rPr>
        <w:t>（四）生态清洁小流域相关工作</w:t>
      </w:r>
    </w:p>
    <w:p>
      <w:pPr>
        <w:pStyle w:val="7"/>
        <w:keepNext w:val="0"/>
        <w:keepLines w:val="0"/>
        <w:pageBreakBefore w:val="0"/>
        <w:widowControl/>
        <w:suppressLineNumbers w:val="0"/>
        <w:suppressAutoHyphens/>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4月17日，召开座谈会，与设计单位再次就超出三调水体线范围有违法用地可能的情况调整设计方案、4月底前完成新方案文本编制。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CESI黑体-GB13000" w:hAnsi="CESI黑体-GB13000" w:eastAsia="CESI黑体-GB13000" w:cs="CESI黑体-GB13000"/>
          <w:color w:val="auto"/>
          <w:kern w:val="2"/>
          <w:sz w:val="32"/>
          <w:szCs w:val="32"/>
          <w:lang w:val="en-US" w:eastAsia="zh-CN" w:bidi="ar-SA"/>
        </w:rPr>
      </w:pPr>
      <w:r>
        <w:rPr>
          <w:rFonts w:hint="eastAsia" w:ascii="CESI黑体-GB13000" w:hAnsi="CESI黑体-GB13000" w:eastAsia="CESI黑体-GB13000" w:cs="CESI黑体-GB13000"/>
          <w:color w:val="auto"/>
          <w:kern w:val="2"/>
          <w:sz w:val="32"/>
          <w:szCs w:val="32"/>
          <w:lang w:val="en-US" w:eastAsia="zh-CN" w:bidi="ar-SA"/>
        </w:rPr>
        <w:t>二、水质检测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4月7日，由养护单位对6条镇级河道的水质进行常规简易检测，结果均为达标。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4月20日，镇水务所对6条镇级河道的水质进行常规简易检测，结果均为达标。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CESI黑体-GB13000" w:hAnsi="CESI黑体-GB13000" w:eastAsia="CESI黑体-GB13000" w:cs="CESI黑体-GB13000"/>
          <w:color w:val="auto"/>
          <w:kern w:val="2"/>
          <w:sz w:val="32"/>
          <w:szCs w:val="32"/>
          <w:lang w:val="en-US" w:eastAsia="zh-CN" w:bidi="ar-SA"/>
        </w:rPr>
      </w:pPr>
      <w:r>
        <w:rPr>
          <w:rFonts w:hint="eastAsia" w:ascii="CESI黑体-GB13000" w:hAnsi="CESI黑体-GB13000" w:eastAsia="CESI黑体-GB13000" w:cs="CESI黑体-GB13000"/>
          <w:color w:val="auto"/>
          <w:kern w:val="2"/>
          <w:sz w:val="32"/>
          <w:szCs w:val="32"/>
          <w:lang w:val="en-US" w:eastAsia="zh-CN" w:bidi="ar-SA"/>
        </w:rPr>
        <w:t>三、上级监管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区河长办3月赴光明集团上海崇明农场公司、新海镇就河道管养问题情况开展暗访督查，共发现6项问题（都是光明管理河道）：（1）洪中河存在岸坡垃圾、阻水物、枯萎植物未清理情况；（2）新海一号竖河存在枯萎植物未清理、桥梁护栏损坏、岸坡垃圾情况；（3）红星3队引水河存在河面成片漂浮物情况；（4）11队北隔离河存在河面成片漂浮物、岸坡垃圾堆放情况；（5）果园北隔离河存在枯萎植物未清理、沉桩情况；（6）新园一号引水河存在河面成片漂浮物情况。镇河长办已督促、要求光明驻地企业抓紧时间落实整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3月镇村级河道养护分析报告中，我镇河道检查问题占比为0.32%，问题数全区各乡镇中第一少。</w:t>
      </w:r>
    </w:p>
    <w:p>
      <w:pPr>
        <w:pStyle w:val="2"/>
        <w:rPr>
          <w:rFonts w:hint="eastAsia" w:ascii="CESI仿宋-GB13000" w:hAnsi="CESI仿宋-GB13000" w:eastAsia="CESI仿宋-GB13000" w:cs="CESI仿宋-GB13000"/>
          <w:color w:val="auto"/>
          <w:kern w:val="2"/>
          <w:sz w:val="32"/>
          <w:szCs w:val="32"/>
          <w:lang w:val="en-US" w:eastAsia="zh-CN" w:bidi="ar-SA"/>
        </w:rPr>
      </w:pPr>
      <w:bookmarkStart w:id="0" w:name="_GoBack"/>
      <w:bookmarkEnd w:id="0"/>
    </w:p>
    <w:p>
      <w:pPr>
        <w:rPr>
          <w:rFonts w:hint="eastAsia" w:ascii="CESI仿宋-GB13000" w:hAnsi="CESI仿宋-GB13000" w:eastAsia="CESI仿宋-GB13000" w:cs="CESI仿宋-GB13000"/>
          <w:color w:val="auto"/>
          <w:kern w:val="2"/>
          <w:sz w:val="32"/>
          <w:szCs w:val="32"/>
          <w:lang w:val="en-US" w:eastAsia="zh-CN" w:bidi="ar-SA"/>
        </w:rPr>
      </w:pPr>
    </w:p>
    <w:p>
      <w:pPr>
        <w:pStyle w:val="2"/>
        <w:rPr>
          <w:rFonts w:hint="eastAsia" w:ascii="CESI仿宋-GB13000" w:hAnsi="CESI仿宋-GB13000" w:eastAsia="CESI仿宋-GB13000" w:cs="CESI仿宋-GB13000"/>
          <w:color w:val="auto"/>
          <w:kern w:val="2"/>
          <w:sz w:val="32"/>
          <w:szCs w:val="32"/>
          <w:lang w:val="en-US" w:eastAsia="zh-CN" w:bidi="ar-SA"/>
        </w:rPr>
      </w:pPr>
    </w:p>
    <w:p>
      <w:pPr>
        <w:rPr>
          <w:rFonts w:hint="eastAsia" w:ascii="CESI仿宋-GB13000" w:hAnsi="CESI仿宋-GB13000" w:eastAsia="CESI仿宋-GB13000" w:cs="CESI仿宋-GB13000"/>
          <w:color w:val="auto"/>
          <w:kern w:val="2"/>
          <w:sz w:val="32"/>
          <w:szCs w:val="32"/>
          <w:lang w:val="en-US" w:eastAsia="zh-CN" w:bidi="ar-SA"/>
        </w:rPr>
      </w:pPr>
    </w:p>
    <w:p>
      <w:pPr>
        <w:pStyle w:val="2"/>
        <w:rPr>
          <w:rFonts w:hint="eastAsia" w:ascii="CESI仿宋-GB13000" w:hAnsi="CESI仿宋-GB13000" w:eastAsia="CESI仿宋-GB13000" w:cs="CESI仿宋-GB13000"/>
          <w:color w:val="auto"/>
          <w:kern w:val="2"/>
          <w:sz w:val="32"/>
          <w:szCs w:val="32"/>
          <w:lang w:val="en-US" w:eastAsia="zh-CN" w:bidi="ar-SA"/>
        </w:rPr>
      </w:pPr>
    </w:p>
    <w:p>
      <w:pPr>
        <w:rPr>
          <w:rFonts w:hint="eastAsia" w:ascii="CESI仿宋-GB13000" w:hAnsi="CESI仿宋-GB13000" w:eastAsia="CESI仿宋-GB13000" w:cs="CESI仿宋-GB13000"/>
          <w:color w:val="auto"/>
          <w:kern w:val="2"/>
          <w:sz w:val="32"/>
          <w:szCs w:val="32"/>
          <w:lang w:val="en-US" w:eastAsia="zh-CN" w:bidi="ar-SA"/>
        </w:rPr>
      </w:pPr>
    </w:p>
    <w:p>
      <w:pPr>
        <w:rPr>
          <w:rFonts w:hint="default"/>
          <w:lang w:val="en-US" w:eastAsia="zh-CN"/>
        </w:rPr>
      </w:pPr>
    </w:p>
    <w:sectPr>
      <w:footerReference r:id="rId3" w:type="default"/>
      <w:pgSz w:w="11906" w:h="16838"/>
      <w:pgMar w:top="1440" w:right="1800" w:bottom="1440" w:left="1800" w:header="851" w:footer="992" w:gutter="0"/>
      <w:pgBorders>
        <w:top w:val="none" w:color="auto" w:sz="0" w:space="0"/>
        <w:left w:val="none" w:color="auto" w:sz="0" w:space="0"/>
        <w:bottom w:val="none" w:color="auto" w:sz="0" w:space="0"/>
        <w:right w:val="none" w:color="auto"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DejaVu Sans">
    <w:altName w:val="Segoe Print"/>
    <w:panose1 w:val="020B0603030804020204"/>
    <w:charset w:val="00"/>
    <w:family w:val="auto"/>
    <w:pitch w:val="default"/>
    <w:sig w:usb0="00000000" w:usb1="00000000" w:usb2="0A246029" w:usb3="0400200C" w:csb0="600001FF" w:csb1="DFFF0000"/>
  </w:font>
  <w:font w:name="Droid Sans Fallback">
    <w:altName w:val="宋体"/>
    <w:panose1 w:val="020B0502000000000001"/>
    <w:charset w:val="86"/>
    <w:family w:val="auto"/>
    <w:pitch w:val="default"/>
    <w:sig w:usb0="00000000" w:usb1="00000000" w:usb2="00000036" w:usb3="00000000" w:csb0="203F01FF" w:csb1="D7FF0000"/>
  </w:font>
  <w:font w:name="华康简标题宋">
    <w:panose1 w:val="02010609000101010101"/>
    <w:charset w:val="86"/>
    <w:family w:val="modern"/>
    <w:pitch w:val="default"/>
    <w:sig w:usb0="00000000" w:usb1="00000000" w:usb2="00000000" w:usb3="00000000" w:csb0="00000000" w:csb1="00000000"/>
  </w:font>
  <w:font w:name="CESI仿宋-GB13000">
    <w:altName w:val="仿宋"/>
    <w:panose1 w:val="02000500000000000000"/>
    <w:charset w:val="86"/>
    <w:family w:val="auto"/>
    <w:pitch w:val="default"/>
    <w:sig w:usb0="00000000" w:usb1="00000000" w:usb2="00000016" w:usb3="00000000" w:csb0="0004000F" w:csb1="00000000"/>
  </w:font>
  <w:font w:name="CESI黑体-GB13000">
    <w:altName w:val="黑体"/>
    <w:panose1 w:val="02000500000000000000"/>
    <w:charset w:val="86"/>
    <w:family w:val="auto"/>
    <w:pitch w:val="default"/>
    <w:sig w:usb0="00000000" w:usb1="00000000" w:usb2="00000016" w:usb3="00000000" w:csb0="0004000F" w:csb1="00000000"/>
  </w:font>
  <w:font w:name="CESI楷体-GB13000">
    <w:altName w:val="楷体_GB2312"/>
    <w:panose1 w:val="02000500000000000000"/>
    <w:charset w:val="86"/>
    <w:family w:val="auto"/>
    <w:pitch w:val="default"/>
    <w:sig w:usb0="00000000" w:usb1="00000000" w:usb2="00000016" w:usb3="00000000" w:csb0="0004000F" w:csb1="00000000"/>
  </w:font>
  <w:font w:name="楷体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sans-serif">
    <w:altName w:val="仿宋_GB2312"/>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 w:name="黑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On+nJ0VAgAAFQQAAA4AAAAAAAAA&#10;AQAgAAAAHwEAAGRycy9lMm9Eb2MueG1sUEsFBgAAAAAGAAYAWQEAAKYFA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hhODQyNzdkYjdlYmVhZmJmNDQ0MmFhOThlYzA5ZjkifQ=="/>
  </w:docVars>
  <w:rsids>
    <w:rsidRoot w:val="34A43883"/>
    <w:rsid w:val="00392693"/>
    <w:rsid w:val="014763C1"/>
    <w:rsid w:val="04F96D05"/>
    <w:rsid w:val="052C723F"/>
    <w:rsid w:val="07841166"/>
    <w:rsid w:val="079F3CE5"/>
    <w:rsid w:val="07EB22AD"/>
    <w:rsid w:val="07FDB6F5"/>
    <w:rsid w:val="0D185571"/>
    <w:rsid w:val="0D772420"/>
    <w:rsid w:val="0E0B6B08"/>
    <w:rsid w:val="0F387885"/>
    <w:rsid w:val="0F5C79EB"/>
    <w:rsid w:val="0FADC1C7"/>
    <w:rsid w:val="119A56B6"/>
    <w:rsid w:val="12A20280"/>
    <w:rsid w:val="12FDADF9"/>
    <w:rsid w:val="13DF84A5"/>
    <w:rsid w:val="13E4D607"/>
    <w:rsid w:val="151FA672"/>
    <w:rsid w:val="155FBF68"/>
    <w:rsid w:val="1563F35C"/>
    <w:rsid w:val="156E4242"/>
    <w:rsid w:val="16F75C57"/>
    <w:rsid w:val="179B66C1"/>
    <w:rsid w:val="17CAEB9B"/>
    <w:rsid w:val="17DD5636"/>
    <w:rsid w:val="17ED34E9"/>
    <w:rsid w:val="17F16208"/>
    <w:rsid w:val="187C43BB"/>
    <w:rsid w:val="188BF42F"/>
    <w:rsid w:val="18F7AEC9"/>
    <w:rsid w:val="19F630ED"/>
    <w:rsid w:val="1ABF6633"/>
    <w:rsid w:val="1ADF942F"/>
    <w:rsid w:val="1B7D0D45"/>
    <w:rsid w:val="1B7E4406"/>
    <w:rsid w:val="1BCB3088"/>
    <w:rsid w:val="1BEF583B"/>
    <w:rsid w:val="1C3AD889"/>
    <w:rsid w:val="1C7B7181"/>
    <w:rsid w:val="1DDBF5EC"/>
    <w:rsid w:val="1DEF1CB3"/>
    <w:rsid w:val="1DF92E32"/>
    <w:rsid w:val="1EB77B64"/>
    <w:rsid w:val="1ECEE3F3"/>
    <w:rsid w:val="1F305322"/>
    <w:rsid w:val="1F3F33DC"/>
    <w:rsid w:val="1F65004B"/>
    <w:rsid w:val="1F65AE04"/>
    <w:rsid w:val="1F755ACF"/>
    <w:rsid w:val="1FBBC5FC"/>
    <w:rsid w:val="1FBBFA8B"/>
    <w:rsid w:val="1FC07739"/>
    <w:rsid w:val="1FF77B35"/>
    <w:rsid w:val="1FFD91B6"/>
    <w:rsid w:val="1FFFF785"/>
    <w:rsid w:val="22AB2CA2"/>
    <w:rsid w:val="22D77A08"/>
    <w:rsid w:val="2387457D"/>
    <w:rsid w:val="23BB1273"/>
    <w:rsid w:val="23FF64E7"/>
    <w:rsid w:val="249D7406"/>
    <w:rsid w:val="253F4881"/>
    <w:rsid w:val="260D24A3"/>
    <w:rsid w:val="26A28551"/>
    <w:rsid w:val="26DFC78A"/>
    <w:rsid w:val="27B77ED5"/>
    <w:rsid w:val="27BF9DA1"/>
    <w:rsid w:val="27ED09FE"/>
    <w:rsid w:val="291FE4A0"/>
    <w:rsid w:val="293A469F"/>
    <w:rsid w:val="2A7DDD4E"/>
    <w:rsid w:val="2B579D37"/>
    <w:rsid w:val="2B7D1313"/>
    <w:rsid w:val="2B7DF341"/>
    <w:rsid w:val="2B7F58B5"/>
    <w:rsid w:val="2B958E13"/>
    <w:rsid w:val="2B9FBE4D"/>
    <w:rsid w:val="2CA9DF13"/>
    <w:rsid w:val="2CBF1468"/>
    <w:rsid w:val="2CDFF2FA"/>
    <w:rsid w:val="2CFF14C7"/>
    <w:rsid w:val="2DAB9DF2"/>
    <w:rsid w:val="2DE73A92"/>
    <w:rsid w:val="2DFD82E0"/>
    <w:rsid w:val="2DFFFA43"/>
    <w:rsid w:val="2E4FA5AF"/>
    <w:rsid w:val="2EB824C7"/>
    <w:rsid w:val="2EBD361D"/>
    <w:rsid w:val="2ECFA491"/>
    <w:rsid w:val="2EEF3E7A"/>
    <w:rsid w:val="2F79D72E"/>
    <w:rsid w:val="2F7AD70A"/>
    <w:rsid w:val="2F7FD5D7"/>
    <w:rsid w:val="2F878257"/>
    <w:rsid w:val="2FBBDD62"/>
    <w:rsid w:val="2FBFA366"/>
    <w:rsid w:val="2FDE7B2E"/>
    <w:rsid w:val="2FFB1BBC"/>
    <w:rsid w:val="307E6E90"/>
    <w:rsid w:val="30FFFE27"/>
    <w:rsid w:val="312DA5FC"/>
    <w:rsid w:val="313D45FC"/>
    <w:rsid w:val="324F155B"/>
    <w:rsid w:val="33FF1814"/>
    <w:rsid w:val="342E6525"/>
    <w:rsid w:val="34A43883"/>
    <w:rsid w:val="34F39EB0"/>
    <w:rsid w:val="351FF5C5"/>
    <w:rsid w:val="35CE4251"/>
    <w:rsid w:val="35F67316"/>
    <w:rsid w:val="35F71747"/>
    <w:rsid w:val="35FDC2C3"/>
    <w:rsid w:val="365D953A"/>
    <w:rsid w:val="366A800A"/>
    <w:rsid w:val="36FDB770"/>
    <w:rsid w:val="36FE1160"/>
    <w:rsid w:val="371FFC35"/>
    <w:rsid w:val="37367AC0"/>
    <w:rsid w:val="3742A039"/>
    <w:rsid w:val="3765540D"/>
    <w:rsid w:val="3777EE44"/>
    <w:rsid w:val="377E2AE0"/>
    <w:rsid w:val="379F00A0"/>
    <w:rsid w:val="37BDD227"/>
    <w:rsid w:val="37BF18D5"/>
    <w:rsid w:val="37D77D79"/>
    <w:rsid w:val="37DF7BF0"/>
    <w:rsid w:val="37EBDB8A"/>
    <w:rsid w:val="37F9AFE5"/>
    <w:rsid w:val="395F496C"/>
    <w:rsid w:val="39BF1562"/>
    <w:rsid w:val="39DFBB74"/>
    <w:rsid w:val="3AE77647"/>
    <w:rsid w:val="3AFBEDA7"/>
    <w:rsid w:val="3B18D1A1"/>
    <w:rsid w:val="3BA73777"/>
    <w:rsid w:val="3BDFDEEB"/>
    <w:rsid w:val="3BECF9AF"/>
    <w:rsid w:val="3BEF0F0F"/>
    <w:rsid w:val="3BEFE78B"/>
    <w:rsid w:val="3BF5D6E2"/>
    <w:rsid w:val="3BF74E5F"/>
    <w:rsid w:val="3BFBC0E7"/>
    <w:rsid w:val="3BFDFB1E"/>
    <w:rsid w:val="3C9E6052"/>
    <w:rsid w:val="3CDFA76F"/>
    <w:rsid w:val="3D27F4DD"/>
    <w:rsid w:val="3D739763"/>
    <w:rsid w:val="3D7F5C45"/>
    <w:rsid w:val="3DAF9085"/>
    <w:rsid w:val="3DCC8E37"/>
    <w:rsid w:val="3DD81C28"/>
    <w:rsid w:val="3DDD0D7B"/>
    <w:rsid w:val="3DE32818"/>
    <w:rsid w:val="3DEB18F4"/>
    <w:rsid w:val="3DEFDD74"/>
    <w:rsid w:val="3DFD8FD5"/>
    <w:rsid w:val="3E3A9BD9"/>
    <w:rsid w:val="3ECF559E"/>
    <w:rsid w:val="3EE9C35A"/>
    <w:rsid w:val="3EED2895"/>
    <w:rsid w:val="3EF73E19"/>
    <w:rsid w:val="3EFAA24E"/>
    <w:rsid w:val="3EFE4C7E"/>
    <w:rsid w:val="3EFEB84C"/>
    <w:rsid w:val="3EFEE5AB"/>
    <w:rsid w:val="3EFF2D6B"/>
    <w:rsid w:val="3F1FF769"/>
    <w:rsid w:val="3F34489A"/>
    <w:rsid w:val="3F4DB855"/>
    <w:rsid w:val="3F55B25F"/>
    <w:rsid w:val="3F6E2D1E"/>
    <w:rsid w:val="3F6EAA82"/>
    <w:rsid w:val="3F6F7EF2"/>
    <w:rsid w:val="3F7D278C"/>
    <w:rsid w:val="3F7F91A1"/>
    <w:rsid w:val="3F8BCA4E"/>
    <w:rsid w:val="3FB4A029"/>
    <w:rsid w:val="3FBE215A"/>
    <w:rsid w:val="3FBF3F1C"/>
    <w:rsid w:val="3FBF6BC3"/>
    <w:rsid w:val="3FDCE886"/>
    <w:rsid w:val="3FDDF7DC"/>
    <w:rsid w:val="3FEAAD4C"/>
    <w:rsid w:val="3FF40359"/>
    <w:rsid w:val="3FF69B27"/>
    <w:rsid w:val="3FF7282B"/>
    <w:rsid w:val="3FF737E9"/>
    <w:rsid w:val="3FF73F7A"/>
    <w:rsid w:val="3FFCD2EB"/>
    <w:rsid w:val="3FFD0E8D"/>
    <w:rsid w:val="3FFE8B87"/>
    <w:rsid w:val="3FFF25A8"/>
    <w:rsid w:val="3FFF36DA"/>
    <w:rsid w:val="3FFF6FAA"/>
    <w:rsid w:val="3FFFB216"/>
    <w:rsid w:val="3FFFC544"/>
    <w:rsid w:val="41AA7021"/>
    <w:rsid w:val="41ED688D"/>
    <w:rsid w:val="423F34F3"/>
    <w:rsid w:val="42EB7271"/>
    <w:rsid w:val="436EC33A"/>
    <w:rsid w:val="43BAB63C"/>
    <w:rsid w:val="44055A2D"/>
    <w:rsid w:val="4420626A"/>
    <w:rsid w:val="446E4BE6"/>
    <w:rsid w:val="44895B7D"/>
    <w:rsid w:val="45FDE07F"/>
    <w:rsid w:val="46EABFE8"/>
    <w:rsid w:val="47724C61"/>
    <w:rsid w:val="47B7BA73"/>
    <w:rsid w:val="47FBBDC3"/>
    <w:rsid w:val="49960230"/>
    <w:rsid w:val="4A1D72A5"/>
    <w:rsid w:val="4A5F4D8A"/>
    <w:rsid w:val="4AABE491"/>
    <w:rsid w:val="4AFBC425"/>
    <w:rsid w:val="4B6E9368"/>
    <w:rsid w:val="4BB40A96"/>
    <w:rsid w:val="4BC63323"/>
    <w:rsid w:val="4D76AC6F"/>
    <w:rsid w:val="4D7BE364"/>
    <w:rsid w:val="4DAF1FCA"/>
    <w:rsid w:val="4DD1564E"/>
    <w:rsid w:val="4DD75085"/>
    <w:rsid w:val="4DDEEFC5"/>
    <w:rsid w:val="4DEF3747"/>
    <w:rsid w:val="4DF986AC"/>
    <w:rsid w:val="4DFF4B94"/>
    <w:rsid w:val="4EFBEF0D"/>
    <w:rsid w:val="4EFF42AC"/>
    <w:rsid w:val="4EFFADE8"/>
    <w:rsid w:val="4F17A5FB"/>
    <w:rsid w:val="4F35FB0B"/>
    <w:rsid w:val="4F5D656D"/>
    <w:rsid w:val="4F5FFCBC"/>
    <w:rsid w:val="4F6747BF"/>
    <w:rsid w:val="4F6A63E2"/>
    <w:rsid w:val="4FB5059D"/>
    <w:rsid w:val="4FBB67E4"/>
    <w:rsid w:val="4FEF579A"/>
    <w:rsid w:val="4FFCD727"/>
    <w:rsid w:val="4FFF9941"/>
    <w:rsid w:val="515F776E"/>
    <w:rsid w:val="51B252FD"/>
    <w:rsid w:val="52229332"/>
    <w:rsid w:val="53B36858"/>
    <w:rsid w:val="53B62D48"/>
    <w:rsid w:val="53B63BF0"/>
    <w:rsid w:val="53D83438"/>
    <w:rsid w:val="53F3A0FC"/>
    <w:rsid w:val="53FD6FE8"/>
    <w:rsid w:val="54BB6C4A"/>
    <w:rsid w:val="5525161A"/>
    <w:rsid w:val="55739EE1"/>
    <w:rsid w:val="557D824B"/>
    <w:rsid w:val="557DF57D"/>
    <w:rsid w:val="55D10D78"/>
    <w:rsid w:val="55F2E8B7"/>
    <w:rsid w:val="560DB83F"/>
    <w:rsid w:val="5675826A"/>
    <w:rsid w:val="5779799C"/>
    <w:rsid w:val="577E1C04"/>
    <w:rsid w:val="57973C73"/>
    <w:rsid w:val="57BFE4E9"/>
    <w:rsid w:val="57DF15D6"/>
    <w:rsid w:val="57EF766B"/>
    <w:rsid w:val="57FE514D"/>
    <w:rsid w:val="57FF6CEA"/>
    <w:rsid w:val="58E5931F"/>
    <w:rsid w:val="593B363A"/>
    <w:rsid w:val="59B137F3"/>
    <w:rsid w:val="59B74D9F"/>
    <w:rsid w:val="59B91FFA"/>
    <w:rsid w:val="59D7580D"/>
    <w:rsid w:val="59DB4816"/>
    <w:rsid w:val="59DE7B28"/>
    <w:rsid w:val="5ABF5633"/>
    <w:rsid w:val="5ABFFC4F"/>
    <w:rsid w:val="5ADB70ED"/>
    <w:rsid w:val="5ADE5EB3"/>
    <w:rsid w:val="5AFFC824"/>
    <w:rsid w:val="5B6EA186"/>
    <w:rsid w:val="5BB3E0F7"/>
    <w:rsid w:val="5BBFEDA2"/>
    <w:rsid w:val="5BCB2017"/>
    <w:rsid w:val="5BDABB93"/>
    <w:rsid w:val="5BE60283"/>
    <w:rsid w:val="5BEE449E"/>
    <w:rsid w:val="5BEEAC53"/>
    <w:rsid w:val="5BF575EB"/>
    <w:rsid w:val="5BF93B74"/>
    <w:rsid w:val="5BFE244D"/>
    <w:rsid w:val="5BFE7271"/>
    <w:rsid w:val="5BFF215B"/>
    <w:rsid w:val="5C5A284A"/>
    <w:rsid w:val="5C7BF49C"/>
    <w:rsid w:val="5CA35455"/>
    <w:rsid w:val="5CB35BE4"/>
    <w:rsid w:val="5CCFB5CA"/>
    <w:rsid w:val="5CFFD5FC"/>
    <w:rsid w:val="5D4C1A98"/>
    <w:rsid w:val="5D77230F"/>
    <w:rsid w:val="5D9D4739"/>
    <w:rsid w:val="5DAF57B2"/>
    <w:rsid w:val="5DBA6AF9"/>
    <w:rsid w:val="5DCF1CEA"/>
    <w:rsid w:val="5DED91D8"/>
    <w:rsid w:val="5DF6AF08"/>
    <w:rsid w:val="5DF721A3"/>
    <w:rsid w:val="5DFD0ED5"/>
    <w:rsid w:val="5DFDCF51"/>
    <w:rsid w:val="5DFF57E4"/>
    <w:rsid w:val="5DFF6F2B"/>
    <w:rsid w:val="5E168A1E"/>
    <w:rsid w:val="5E6FDFB2"/>
    <w:rsid w:val="5ED02AB0"/>
    <w:rsid w:val="5EFAABD1"/>
    <w:rsid w:val="5EFD4B7B"/>
    <w:rsid w:val="5EFD8D3A"/>
    <w:rsid w:val="5EFDEA35"/>
    <w:rsid w:val="5EFED649"/>
    <w:rsid w:val="5EFF5FCA"/>
    <w:rsid w:val="5EFFD710"/>
    <w:rsid w:val="5F2F72EA"/>
    <w:rsid w:val="5F33DAC3"/>
    <w:rsid w:val="5F5D0E00"/>
    <w:rsid w:val="5F5F28BC"/>
    <w:rsid w:val="5F5F3E9D"/>
    <w:rsid w:val="5F756DA0"/>
    <w:rsid w:val="5F776B70"/>
    <w:rsid w:val="5F7E7062"/>
    <w:rsid w:val="5F853AF2"/>
    <w:rsid w:val="5F86D598"/>
    <w:rsid w:val="5F8D8DB0"/>
    <w:rsid w:val="5FDB3F55"/>
    <w:rsid w:val="5FDF0D6C"/>
    <w:rsid w:val="5FEBD3F2"/>
    <w:rsid w:val="5FEE1F5A"/>
    <w:rsid w:val="5FEE49CD"/>
    <w:rsid w:val="5FEF0682"/>
    <w:rsid w:val="5FEFD858"/>
    <w:rsid w:val="5FEFFDEB"/>
    <w:rsid w:val="5FF24B8E"/>
    <w:rsid w:val="5FF79E64"/>
    <w:rsid w:val="5FF8B390"/>
    <w:rsid w:val="5FFB7A47"/>
    <w:rsid w:val="5FFBB01D"/>
    <w:rsid w:val="5FFC6372"/>
    <w:rsid w:val="5FFCBB3B"/>
    <w:rsid w:val="5FFED9F3"/>
    <w:rsid w:val="5FFF0141"/>
    <w:rsid w:val="5FFFDA78"/>
    <w:rsid w:val="61FBBEA6"/>
    <w:rsid w:val="61FF1673"/>
    <w:rsid w:val="633F3319"/>
    <w:rsid w:val="63E850E2"/>
    <w:rsid w:val="63F4F514"/>
    <w:rsid w:val="63F7CB65"/>
    <w:rsid w:val="63FF7D83"/>
    <w:rsid w:val="63FFCA2F"/>
    <w:rsid w:val="64F12680"/>
    <w:rsid w:val="65B6E82D"/>
    <w:rsid w:val="65F9CACC"/>
    <w:rsid w:val="65FC6A29"/>
    <w:rsid w:val="65FF2C61"/>
    <w:rsid w:val="66BC9443"/>
    <w:rsid w:val="66BCC480"/>
    <w:rsid w:val="66EED2FB"/>
    <w:rsid w:val="67377FB8"/>
    <w:rsid w:val="673D1794"/>
    <w:rsid w:val="67715734"/>
    <w:rsid w:val="679CAA25"/>
    <w:rsid w:val="67AF3FD7"/>
    <w:rsid w:val="67BD6DD4"/>
    <w:rsid w:val="67FF80A7"/>
    <w:rsid w:val="6ACAEB8F"/>
    <w:rsid w:val="6B578F6D"/>
    <w:rsid w:val="6B5A2A0C"/>
    <w:rsid w:val="6B7B1804"/>
    <w:rsid w:val="6B86F84F"/>
    <w:rsid w:val="6BBF35F0"/>
    <w:rsid w:val="6BE73F2F"/>
    <w:rsid w:val="6BE76399"/>
    <w:rsid w:val="6BEFD1AB"/>
    <w:rsid w:val="6BF96735"/>
    <w:rsid w:val="6BFAC57B"/>
    <w:rsid w:val="6BFD0F65"/>
    <w:rsid w:val="6BFD7B15"/>
    <w:rsid w:val="6BFF30F9"/>
    <w:rsid w:val="6CE96A0C"/>
    <w:rsid w:val="6D6F257F"/>
    <w:rsid w:val="6D6FCFAD"/>
    <w:rsid w:val="6D7667FA"/>
    <w:rsid w:val="6D9FB1CE"/>
    <w:rsid w:val="6DAB705D"/>
    <w:rsid w:val="6DB19118"/>
    <w:rsid w:val="6DB75969"/>
    <w:rsid w:val="6DBD15B1"/>
    <w:rsid w:val="6DBDF7EF"/>
    <w:rsid w:val="6DBFFF63"/>
    <w:rsid w:val="6DD98000"/>
    <w:rsid w:val="6DDDAB39"/>
    <w:rsid w:val="6DDFD3A8"/>
    <w:rsid w:val="6DEF1C1A"/>
    <w:rsid w:val="6DF9F4E2"/>
    <w:rsid w:val="6DFB4D4D"/>
    <w:rsid w:val="6E8353DF"/>
    <w:rsid w:val="6EDD14BC"/>
    <w:rsid w:val="6EDF6E68"/>
    <w:rsid w:val="6EEE95A4"/>
    <w:rsid w:val="6EFE0FA0"/>
    <w:rsid w:val="6F5FD679"/>
    <w:rsid w:val="6F6D3628"/>
    <w:rsid w:val="6F78B932"/>
    <w:rsid w:val="6F7F6B35"/>
    <w:rsid w:val="6F938635"/>
    <w:rsid w:val="6F9D0060"/>
    <w:rsid w:val="6FA7047E"/>
    <w:rsid w:val="6FA8C2A8"/>
    <w:rsid w:val="6FB5E0C1"/>
    <w:rsid w:val="6FB5F48B"/>
    <w:rsid w:val="6FBD7831"/>
    <w:rsid w:val="6FBF90B0"/>
    <w:rsid w:val="6FC7BD8A"/>
    <w:rsid w:val="6FDFF6AE"/>
    <w:rsid w:val="6FE3D5D9"/>
    <w:rsid w:val="6FE97215"/>
    <w:rsid w:val="6FEFBF62"/>
    <w:rsid w:val="6FEFF7A5"/>
    <w:rsid w:val="6FF4EC39"/>
    <w:rsid w:val="6FFA216F"/>
    <w:rsid w:val="6FFD914C"/>
    <w:rsid w:val="6FFE793D"/>
    <w:rsid w:val="6FFF0E92"/>
    <w:rsid w:val="6FFF6D20"/>
    <w:rsid w:val="709F7D82"/>
    <w:rsid w:val="70F76AEA"/>
    <w:rsid w:val="70FE448F"/>
    <w:rsid w:val="7105606E"/>
    <w:rsid w:val="717FEFF6"/>
    <w:rsid w:val="71964DD6"/>
    <w:rsid w:val="71B84F59"/>
    <w:rsid w:val="71BAA8D5"/>
    <w:rsid w:val="71C79805"/>
    <w:rsid w:val="71C7AB83"/>
    <w:rsid w:val="71DF8FEB"/>
    <w:rsid w:val="71F6A71E"/>
    <w:rsid w:val="71FFC08D"/>
    <w:rsid w:val="72778234"/>
    <w:rsid w:val="73BBA709"/>
    <w:rsid w:val="73E16F6F"/>
    <w:rsid w:val="73EDCC6E"/>
    <w:rsid w:val="73F58E25"/>
    <w:rsid w:val="73F74933"/>
    <w:rsid w:val="73FB8ECB"/>
    <w:rsid w:val="73FC4C68"/>
    <w:rsid w:val="73FF1FEF"/>
    <w:rsid w:val="74513934"/>
    <w:rsid w:val="746B7702"/>
    <w:rsid w:val="74B94581"/>
    <w:rsid w:val="74BBB421"/>
    <w:rsid w:val="74BFEFAB"/>
    <w:rsid w:val="74CCB964"/>
    <w:rsid w:val="74DF357F"/>
    <w:rsid w:val="756DD3D2"/>
    <w:rsid w:val="7575AA64"/>
    <w:rsid w:val="75A71D4F"/>
    <w:rsid w:val="75CB75C4"/>
    <w:rsid w:val="75CEB1DA"/>
    <w:rsid w:val="75EB1561"/>
    <w:rsid w:val="75F40119"/>
    <w:rsid w:val="75F74260"/>
    <w:rsid w:val="75F81DE7"/>
    <w:rsid w:val="75FAA7C9"/>
    <w:rsid w:val="75FF8EFB"/>
    <w:rsid w:val="75FF93BD"/>
    <w:rsid w:val="763F0774"/>
    <w:rsid w:val="7697E4B3"/>
    <w:rsid w:val="769FC71B"/>
    <w:rsid w:val="76C5530F"/>
    <w:rsid w:val="76DD7535"/>
    <w:rsid w:val="76F95B2C"/>
    <w:rsid w:val="771FFEDE"/>
    <w:rsid w:val="773FBFA1"/>
    <w:rsid w:val="775E58BC"/>
    <w:rsid w:val="7768A2B8"/>
    <w:rsid w:val="776B7005"/>
    <w:rsid w:val="777D8597"/>
    <w:rsid w:val="777DE403"/>
    <w:rsid w:val="777F9873"/>
    <w:rsid w:val="777FBA18"/>
    <w:rsid w:val="778B95D7"/>
    <w:rsid w:val="778F3C71"/>
    <w:rsid w:val="77977F32"/>
    <w:rsid w:val="77B73111"/>
    <w:rsid w:val="77BF7B36"/>
    <w:rsid w:val="77CB0F05"/>
    <w:rsid w:val="77DADDEA"/>
    <w:rsid w:val="77DEB1DE"/>
    <w:rsid w:val="77DF12C9"/>
    <w:rsid w:val="77DF17F8"/>
    <w:rsid w:val="77DF1D0E"/>
    <w:rsid w:val="77E35E62"/>
    <w:rsid w:val="77E384AB"/>
    <w:rsid w:val="77EB1D03"/>
    <w:rsid w:val="77ECB27A"/>
    <w:rsid w:val="77EF080F"/>
    <w:rsid w:val="77EFA14B"/>
    <w:rsid w:val="77F13E6C"/>
    <w:rsid w:val="77F30667"/>
    <w:rsid w:val="77F71977"/>
    <w:rsid w:val="77F7E0E0"/>
    <w:rsid w:val="77FDD964"/>
    <w:rsid w:val="77FE11B8"/>
    <w:rsid w:val="77FEE5C3"/>
    <w:rsid w:val="77FFCFC8"/>
    <w:rsid w:val="781EA062"/>
    <w:rsid w:val="784FB948"/>
    <w:rsid w:val="787F3A45"/>
    <w:rsid w:val="78BB5D63"/>
    <w:rsid w:val="78BDDD63"/>
    <w:rsid w:val="78BE1C08"/>
    <w:rsid w:val="78FEFFA7"/>
    <w:rsid w:val="78FF0BBC"/>
    <w:rsid w:val="791D6E43"/>
    <w:rsid w:val="79373581"/>
    <w:rsid w:val="79379ED8"/>
    <w:rsid w:val="793DF423"/>
    <w:rsid w:val="796E1D03"/>
    <w:rsid w:val="796FC50D"/>
    <w:rsid w:val="7977C94A"/>
    <w:rsid w:val="797F6313"/>
    <w:rsid w:val="79AF7A07"/>
    <w:rsid w:val="79BBE596"/>
    <w:rsid w:val="79C8C7BB"/>
    <w:rsid w:val="79D6826C"/>
    <w:rsid w:val="79E793C8"/>
    <w:rsid w:val="79F7D707"/>
    <w:rsid w:val="79FA303D"/>
    <w:rsid w:val="79FAC49C"/>
    <w:rsid w:val="79FBAE8A"/>
    <w:rsid w:val="79FF5C92"/>
    <w:rsid w:val="7A16AEE3"/>
    <w:rsid w:val="7A1D69BE"/>
    <w:rsid w:val="7A2D1811"/>
    <w:rsid w:val="7A6F12F4"/>
    <w:rsid w:val="7A77142E"/>
    <w:rsid w:val="7A7BB02A"/>
    <w:rsid w:val="7AAB92E6"/>
    <w:rsid w:val="7ABEF015"/>
    <w:rsid w:val="7ABF4297"/>
    <w:rsid w:val="7AC7F8A7"/>
    <w:rsid w:val="7AE70FB5"/>
    <w:rsid w:val="7AE7712A"/>
    <w:rsid w:val="7AEDF1AC"/>
    <w:rsid w:val="7AF59A97"/>
    <w:rsid w:val="7AFB735F"/>
    <w:rsid w:val="7AFDFD89"/>
    <w:rsid w:val="7AFF57B5"/>
    <w:rsid w:val="7B336E97"/>
    <w:rsid w:val="7B38668F"/>
    <w:rsid w:val="7B3987F7"/>
    <w:rsid w:val="7B3C16F0"/>
    <w:rsid w:val="7B3EF213"/>
    <w:rsid w:val="7B3F374E"/>
    <w:rsid w:val="7B4773F9"/>
    <w:rsid w:val="7B4DAE69"/>
    <w:rsid w:val="7B67E159"/>
    <w:rsid w:val="7B6CDCBE"/>
    <w:rsid w:val="7B76F1CB"/>
    <w:rsid w:val="7B7C5825"/>
    <w:rsid w:val="7B8FC2C7"/>
    <w:rsid w:val="7BB7DC7B"/>
    <w:rsid w:val="7BD6F9EC"/>
    <w:rsid w:val="7BDD3BB3"/>
    <w:rsid w:val="7BDFA4BC"/>
    <w:rsid w:val="7BECA360"/>
    <w:rsid w:val="7BED4C1A"/>
    <w:rsid w:val="7BED60AC"/>
    <w:rsid w:val="7BEF09C3"/>
    <w:rsid w:val="7BEF90C4"/>
    <w:rsid w:val="7BF1EAB2"/>
    <w:rsid w:val="7BF7E1C9"/>
    <w:rsid w:val="7BFB2BF0"/>
    <w:rsid w:val="7BFB3774"/>
    <w:rsid w:val="7BFD1C64"/>
    <w:rsid w:val="7BFE61D3"/>
    <w:rsid w:val="7BFEC4C4"/>
    <w:rsid w:val="7BFF17C1"/>
    <w:rsid w:val="7BFF6526"/>
    <w:rsid w:val="7BFF806E"/>
    <w:rsid w:val="7C250440"/>
    <w:rsid w:val="7C5313C2"/>
    <w:rsid w:val="7C77C94A"/>
    <w:rsid w:val="7C958BE1"/>
    <w:rsid w:val="7C9845FA"/>
    <w:rsid w:val="7CC535C8"/>
    <w:rsid w:val="7CCD53CB"/>
    <w:rsid w:val="7CD31B5A"/>
    <w:rsid w:val="7CDF41EF"/>
    <w:rsid w:val="7CF36E68"/>
    <w:rsid w:val="7CF6E97B"/>
    <w:rsid w:val="7CF73DEE"/>
    <w:rsid w:val="7CF9E188"/>
    <w:rsid w:val="7CFB5FC7"/>
    <w:rsid w:val="7CFDD910"/>
    <w:rsid w:val="7CFF12BC"/>
    <w:rsid w:val="7D3E3E65"/>
    <w:rsid w:val="7D6E79EA"/>
    <w:rsid w:val="7D712E7F"/>
    <w:rsid w:val="7D7F0357"/>
    <w:rsid w:val="7D7F1096"/>
    <w:rsid w:val="7D7F9D1F"/>
    <w:rsid w:val="7D836678"/>
    <w:rsid w:val="7D8DEABB"/>
    <w:rsid w:val="7DA324D7"/>
    <w:rsid w:val="7DB25BAD"/>
    <w:rsid w:val="7DBAB2F9"/>
    <w:rsid w:val="7DBD6253"/>
    <w:rsid w:val="7DBF52FB"/>
    <w:rsid w:val="7DBFC63C"/>
    <w:rsid w:val="7DC75CBE"/>
    <w:rsid w:val="7DCE8616"/>
    <w:rsid w:val="7DD659D7"/>
    <w:rsid w:val="7DDBAAE6"/>
    <w:rsid w:val="7DE3580E"/>
    <w:rsid w:val="7DEAED4F"/>
    <w:rsid w:val="7DEE83AB"/>
    <w:rsid w:val="7DEF22E6"/>
    <w:rsid w:val="7DEFCEE6"/>
    <w:rsid w:val="7DF9D1F6"/>
    <w:rsid w:val="7DFA3F32"/>
    <w:rsid w:val="7DFB96D1"/>
    <w:rsid w:val="7DFBF759"/>
    <w:rsid w:val="7DFE78BD"/>
    <w:rsid w:val="7DFF1EF5"/>
    <w:rsid w:val="7DFF48D2"/>
    <w:rsid w:val="7DFF88DB"/>
    <w:rsid w:val="7DFFA97A"/>
    <w:rsid w:val="7E146D8B"/>
    <w:rsid w:val="7E195ABC"/>
    <w:rsid w:val="7E3F2168"/>
    <w:rsid w:val="7E3FB7E7"/>
    <w:rsid w:val="7E6B322F"/>
    <w:rsid w:val="7E7BB197"/>
    <w:rsid w:val="7E7D9E40"/>
    <w:rsid w:val="7E7FC855"/>
    <w:rsid w:val="7E87B15F"/>
    <w:rsid w:val="7E9D6B76"/>
    <w:rsid w:val="7E9F7B2D"/>
    <w:rsid w:val="7E9FB310"/>
    <w:rsid w:val="7E9FC119"/>
    <w:rsid w:val="7E9FFE78"/>
    <w:rsid w:val="7EABE309"/>
    <w:rsid w:val="7EAD4F86"/>
    <w:rsid w:val="7EB770BB"/>
    <w:rsid w:val="7EBA2C7C"/>
    <w:rsid w:val="7EBB3F41"/>
    <w:rsid w:val="7EBC334A"/>
    <w:rsid w:val="7EBD2EC2"/>
    <w:rsid w:val="7EBDBE34"/>
    <w:rsid w:val="7EBE53BF"/>
    <w:rsid w:val="7EBF7977"/>
    <w:rsid w:val="7EBFFBB3"/>
    <w:rsid w:val="7EC7C986"/>
    <w:rsid w:val="7ED5F2F8"/>
    <w:rsid w:val="7ED9AFD4"/>
    <w:rsid w:val="7EDF945B"/>
    <w:rsid w:val="7EEA24C7"/>
    <w:rsid w:val="7EEA3DE7"/>
    <w:rsid w:val="7EEE97EA"/>
    <w:rsid w:val="7EF3E660"/>
    <w:rsid w:val="7EF5EE9A"/>
    <w:rsid w:val="7EF7832B"/>
    <w:rsid w:val="7EF7D1D8"/>
    <w:rsid w:val="7EF99885"/>
    <w:rsid w:val="7EFBFAEF"/>
    <w:rsid w:val="7EFEFA99"/>
    <w:rsid w:val="7EFF02D3"/>
    <w:rsid w:val="7EFF486B"/>
    <w:rsid w:val="7EFFA02D"/>
    <w:rsid w:val="7EFFFEA7"/>
    <w:rsid w:val="7F1FB6C8"/>
    <w:rsid w:val="7F1FDB3B"/>
    <w:rsid w:val="7F29DAE3"/>
    <w:rsid w:val="7F2D73A0"/>
    <w:rsid w:val="7F37D5F1"/>
    <w:rsid w:val="7F3F37BE"/>
    <w:rsid w:val="7F3F5DA3"/>
    <w:rsid w:val="7F5D5082"/>
    <w:rsid w:val="7F5FA72E"/>
    <w:rsid w:val="7F67E2D9"/>
    <w:rsid w:val="7F785946"/>
    <w:rsid w:val="7F7B4068"/>
    <w:rsid w:val="7F7C26A6"/>
    <w:rsid w:val="7F7C6767"/>
    <w:rsid w:val="7F7D0EC6"/>
    <w:rsid w:val="7F7E6365"/>
    <w:rsid w:val="7F7E8FDC"/>
    <w:rsid w:val="7F7F7991"/>
    <w:rsid w:val="7F8773B3"/>
    <w:rsid w:val="7F8F4E27"/>
    <w:rsid w:val="7F972809"/>
    <w:rsid w:val="7F97F9B5"/>
    <w:rsid w:val="7F9FA1AB"/>
    <w:rsid w:val="7F9FAF7C"/>
    <w:rsid w:val="7F9FCE96"/>
    <w:rsid w:val="7FAA6FC9"/>
    <w:rsid w:val="7FAFFF9E"/>
    <w:rsid w:val="7FB3D6B8"/>
    <w:rsid w:val="7FB3ED09"/>
    <w:rsid w:val="7FB64B67"/>
    <w:rsid w:val="7FBA554F"/>
    <w:rsid w:val="7FBB1576"/>
    <w:rsid w:val="7FBBD2B4"/>
    <w:rsid w:val="7FBD6769"/>
    <w:rsid w:val="7FBE57A1"/>
    <w:rsid w:val="7FBF5622"/>
    <w:rsid w:val="7FBFD639"/>
    <w:rsid w:val="7FC304FA"/>
    <w:rsid w:val="7FC766D4"/>
    <w:rsid w:val="7FC78484"/>
    <w:rsid w:val="7FC7D2D9"/>
    <w:rsid w:val="7FC931F3"/>
    <w:rsid w:val="7FD3608D"/>
    <w:rsid w:val="7FD39355"/>
    <w:rsid w:val="7FD7F855"/>
    <w:rsid w:val="7FDA5C20"/>
    <w:rsid w:val="7FDAA0A8"/>
    <w:rsid w:val="7FDB83DD"/>
    <w:rsid w:val="7FDE0240"/>
    <w:rsid w:val="7FDF24BE"/>
    <w:rsid w:val="7FDF2A8C"/>
    <w:rsid w:val="7FDFD5A0"/>
    <w:rsid w:val="7FDFD7DE"/>
    <w:rsid w:val="7FE02644"/>
    <w:rsid w:val="7FE5C9FA"/>
    <w:rsid w:val="7FE907DC"/>
    <w:rsid w:val="7FED8D2C"/>
    <w:rsid w:val="7FEF18FE"/>
    <w:rsid w:val="7FEF34FA"/>
    <w:rsid w:val="7FEF3B82"/>
    <w:rsid w:val="7FEF51DB"/>
    <w:rsid w:val="7FEF6E34"/>
    <w:rsid w:val="7FEF9366"/>
    <w:rsid w:val="7FEFA199"/>
    <w:rsid w:val="7FEFE2BA"/>
    <w:rsid w:val="7FEFFCBA"/>
    <w:rsid w:val="7FF4BFA2"/>
    <w:rsid w:val="7FF5B942"/>
    <w:rsid w:val="7FF5CA9B"/>
    <w:rsid w:val="7FF6F6AC"/>
    <w:rsid w:val="7FF77350"/>
    <w:rsid w:val="7FF78B2E"/>
    <w:rsid w:val="7FF7CEE5"/>
    <w:rsid w:val="7FFAC0FB"/>
    <w:rsid w:val="7FFB5621"/>
    <w:rsid w:val="7FFB7A54"/>
    <w:rsid w:val="7FFBF6D5"/>
    <w:rsid w:val="7FFC3A99"/>
    <w:rsid w:val="7FFC6373"/>
    <w:rsid w:val="7FFC68D5"/>
    <w:rsid w:val="7FFCB5E7"/>
    <w:rsid w:val="7FFCE8F8"/>
    <w:rsid w:val="7FFD524E"/>
    <w:rsid w:val="7FFD582D"/>
    <w:rsid w:val="7FFDAB28"/>
    <w:rsid w:val="7FFDB45D"/>
    <w:rsid w:val="7FFDB6AF"/>
    <w:rsid w:val="7FFE0B74"/>
    <w:rsid w:val="7FFE6B46"/>
    <w:rsid w:val="7FFE9248"/>
    <w:rsid w:val="7FFECA7D"/>
    <w:rsid w:val="7FFF11AD"/>
    <w:rsid w:val="7FFF217D"/>
    <w:rsid w:val="7FFF231B"/>
    <w:rsid w:val="7FFF2D43"/>
    <w:rsid w:val="7FFF7A26"/>
    <w:rsid w:val="7FFF8E51"/>
    <w:rsid w:val="7FFF91CE"/>
    <w:rsid w:val="7FFFD658"/>
    <w:rsid w:val="7FFFD873"/>
    <w:rsid w:val="7FFFDEB9"/>
    <w:rsid w:val="7FFFE7D7"/>
    <w:rsid w:val="86FE4173"/>
    <w:rsid w:val="87DF3BC9"/>
    <w:rsid w:val="87EF00F5"/>
    <w:rsid w:val="8AFF7729"/>
    <w:rsid w:val="8B7F25D0"/>
    <w:rsid w:val="8BFF0337"/>
    <w:rsid w:val="8CF99823"/>
    <w:rsid w:val="8D3F0BFE"/>
    <w:rsid w:val="8DF79EF4"/>
    <w:rsid w:val="8E6BF4A5"/>
    <w:rsid w:val="8E7FAF7B"/>
    <w:rsid w:val="8F5F49A2"/>
    <w:rsid w:val="8F769A9B"/>
    <w:rsid w:val="8FBF6678"/>
    <w:rsid w:val="8FDBCD20"/>
    <w:rsid w:val="8FFB52B1"/>
    <w:rsid w:val="8FFF285A"/>
    <w:rsid w:val="92D7A31C"/>
    <w:rsid w:val="92FEC1C8"/>
    <w:rsid w:val="93FDDD01"/>
    <w:rsid w:val="94D73B9D"/>
    <w:rsid w:val="95674936"/>
    <w:rsid w:val="95F353C5"/>
    <w:rsid w:val="96F50ADC"/>
    <w:rsid w:val="9797106A"/>
    <w:rsid w:val="97DF2C60"/>
    <w:rsid w:val="97E40AB2"/>
    <w:rsid w:val="97F7BB12"/>
    <w:rsid w:val="97FFFD65"/>
    <w:rsid w:val="9A67D6E3"/>
    <w:rsid w:val="9AFDF8C5"/>
    <w:rsid w:val="9BDEE537"/>
    <w:rsid w:val="9BFEC32F"/>
    <w:rsid w:val="9CB35688"/>
    <w:rsid w:val="9CE775A2"/>
    <w:rsid w:val="9D395BA3"/>
    <w:rsid w:val="9D5767E5"/>
    <w:rsid w:val="9D7F28C5"/>
    <w:rsid w:val="9DD2A016"/>
    <w:rsid w:val="9DFF377B"/>
    <w:rsid w:val="9E7F70DC"/>
    <w:rsid w:val="9EDB1903"/>
    <w:rsid w:val="9F67E5CA"/>
    <w:rsid w:val="9F7B0419"/>
    <w:rsid w:val="9F7CEDA2"/>
    <w:rsid w:val="9F7FB70E"/>
    <w:rsid w:val="9F924555"/>
    <w:rsid w:val="9FD7120F"/>
    <w:rsid w:val="9FDF89A6"/>
    <w:rsid w:val="9FEFF33D"/>
    <w:rsid w:val="9FF155D5"/>
    <w:rsid w:val="9FFD4C51"/>
    <w:rsid w:val="9FFD7DC7"/>
    <w:rsid w:val="9FFF3395"/>
    <w:rsid w:val="A3BB1758"/>
    <w:rsid w:val="A59FDBC2"/>
    <w:rsid w:val="A5BF46AE"/>
    <w:rsid w:val="A6B61242"/>
    <w:rsid w:val="A7FFD33B"/>
    <w:rsid w:val="A95DC4B2"/>
    <w:rsid w:val="A9DC448B"/>
    <w:rsid w:val="ABABF2D5"/>
    <w:rsid w:val="ABEDF5A3"/>
    <w:rsid w:val="ABF61E14"/>
    <w:rsid w:val="ACE4A365"/>
    <w:rsid w:val="ACFFA9E8"/>
    <w:rsid w:val="ADE58CFD"/>
    <w:rsid w:val="ADF90EB7"/>
    <w:rsid w:val="AEEE3CC3"/>
    <w:rsid w:val="AEF71693"/>
    <w:rsid w:val="AF1F0499"/>
    <w:rsid w:val="AF394385"/>
    <w:rsid w:val="AF67AD67"/>
    <w:rsid w:val="AF6F7015"/>
    <w:rsid w:val="AF7798A7"/>
    <w:rsid w:val="AF7DD4A0"/>
    <w:rsid w:val="AF7EDB20"/>
    <w:rsid w:val="AFAF68C1"/>
    <w:rsid w:val="AFBE4872"/>
    <w:rsid w:val="AFD7AA0B"/>
    <w:rsid w:val="AFD7AD38"/>
    <w:rsid w:val="AFEF2FD6"/>
    <w:rsid w:val="AFFC43F9"/>
    <w:rsid w:val="AFFD0A16"/>
    <w:rsid w:val="AFFF84FD"/>
    <w:rsid w:val="B37FCE8A"/>
    <w:rsid w:val="B3DF5D36"/>
    <w:rsid w:val="B3F7876E"/>
    <w:rsid w:val="B3FF7E19"/>
    <w:rsid w:val="B57C9401"/>
    <w:rsid w:val="B5F77DF9"/>
    <w:rsid w:val="B5FF8A32"/>
    <w:rsid w:val="B677BB58"/>
    <w:rsid w:val="B68C8634"/>
    <w:rsid w:val="B6F7B43F"/>
    <w:rsid w:val="B6FA96F1"/>
    <w:rsid w:val="B70E44FB"/>
    <w:rsid w:val="B737B7F8"/>
    <w:rsid w:val="B76742E3"/>
    <w:rsid w:val="B76F8F5E"/>
    <w:rsid w:val="B77F487E"/>
    <w:rsid w:val="B7B1CAE2"/>
    <w:rsid w:val="B7BA499E"/>
    <w:rsid w:val="B7BF47D5"/>
    <w:rsid w:val="B7D7C2D3"/>
    <w:rsid w:val="B7EF6529"/>
    <w:rsid w:val="B7F79A36"/>
    <w:rsid w:val="B7FE7AFA"/>
    <w:rsid w:val="B8ED0D15"/>
    <w:rsid w:val="B8F78753"/>
    <w:rsid w:val="B8FAB358"/>
    <w:rsid w:val="B97F4C51"/>
    <w:rsid w:val="B9BFB784"/>
    <w:rsid w:val="B9DFAAE4"/>
    <w:rsid w:val="B9EF1452"/>
    <w:rsid w:val="B9FF181A"/>
    <w:rsid w:val="BACBAEE4"/>
    <w:rsid w:val="BAFB0BF1"/>
    <w:rsid w:val="BB2F2CE8"/>
    <w:rsid w:val="BB7BBFCC"/>
    <w:rsid w:val="BB7D8C8C"/>
    <w:rsid w:val="BB7E88CB"/>
    <w:rsid w:val="BBB3B513"/>
    <w:rsid w:val="BBCF5C7F"/>
    <w:rsid w:val="BBCFD2E7"/>
    <w:rsid w:val="BBD627AD"/>
    <w:rsid w:val="BBDD7056"/>
    <w:rsid w:val="BBDF114B"/>
    <w:rsid w:val="BBEBE277"/>
    <w:rsid w:val="BBF69D49"/>
    <w:rsid w:val="BBF93084"/>
    <w:rsid w:val="BBFB094D"/>
    <w:rsid w:val="BBFFBB22"/>
    <w:rsid w:val="BBFFE727"/>
    <w:rsid w:val="BC7D7AF7"/>
    <w:rsid w:val="BCAE64F2"/>
    <w:rsid w:val="BCD6EED0"/>
    <w:rsid w:val="BCEFD91F"/>
    <w:rsid w:val="BD35E371"/>
    <w:rsid w:val="BD3FDF4C"/>
    <w:rsid w:val="BD6E12DF"/>
    <w:rsid w:val="BD6FB096"/>
    <w:rsid w:val="BDCB40B1"/>
    <w:rsid w:val="BDEB5B81"/>
    <w:rsid w:val="BDEBCAE0"/>
    <w:rsid w:val="BDED5A34"/>
    <w:rsid w:val="BDEF793D"/>
    <w:rsid w:val="BDEFD5E8"/>
    <w:rsid w:val="BDF7BF0C"/>
    <w:rsid w:val="BDFF6AAE"/>
    <w:rsid w:val="BE35FF53"/>
    <w:rsid w:val="BE3F69F5"/>
    <w:rsid w:val="BE968244"/>
    <w:rsid w:val="BE9F082C"/>
    <w:rsid w:val="BEAF2331"/>
    <w:rsid w:val="BEFF5179"/>
    <w:rsid w:val="BEFFF3B1"/>
    <w:rsid w:val="BF2E65A6"/>
    <w:rsid w:val="BF3FEF31"/>
    <w:rsid w:val="BF774DA1"/>
    <w:rsid w:val="BF774E33"/>
    <w:rsid w:val="BF7B229C"/>
    <w:rsid w:val="BF7F9BC3"/>
    <w:rsid w:val="BF833ABD"/>
    <w:rsid w:val="BF9FB349"/>
    <w:rsid w:val="BFAD9BBC"/>
    <w:rsid w:val="BFB3E72A"/>
    <w:rsid w:val="BFBFEF8E"/>
    <w:rsid w:val="BFD38735"/>
    <w:rsid w:val="BFD667C6"/>
    <w:rsid w:val="BFDD49DD"/>
    <w:rsid w:val="BFE554F9"/>
    <w:rsid w:val="BFEED945"/>
    <w:rsid w:val="BFEEDA35"/>
    <w:rsid w:val="BFEF1102"/>
    <w:rsid w:val="BFEF883B"/>
    <w:rsid w:val="BFF3FDBF"/>
    <w:rsid w:val="BFF6AD3B"/>
    <w:rsid w:val="BFF6FAD2"/>
    <w:rsid w:val="BFF7C44C"/>
    <w:rsid w:val="BFF7C8C5"/>
    <w:rsid w:val="BFF98C32"/>
    <w:rsid w:val="BFFAC351"/>
    <w:rsid w:val="BFFE8411"/>
    <w:rsid w:val="BFFF7965"/>
    <w:rsid w:val="BFFFAE55"/>
    <w:rsid w:val="BFFFF4EF"/>
    <w:rsid w:val="C2FFE62E"/>
    <w:rsid w:val="C47B2711"/>
    <w:rsid w:val="C57DD4D7"/>
    <w:rsid w:val="C5DBDCF4"/>
    <w:rsid w:val="C63BA8DD"/>
    <w:rsid w:val="C6D39B71"/>
    <w:rsid w:val="C6FE73FB"/>
    <w:rsid w:val="C79F734D"/>
    <w:rsid w:val="C7ABC05D"/>
    <w:rsid w:val="C7B7571A"/>
    <w:rsid w:val="C7DEBB9F"/>
    <w:rsid w:val="C7FD7392"/>
    <w:rsid w:val="C8EB8A94"/>
    <w:rsid w:val="C9EB061C"/>
    <w:rsid w:val="C9FF7729"/>
    <w:rsid w:val="CBECE4BB"/>
    <w:rsid w:val="CC1E5332"/>
    <w:rsid w:val="CCAE013D"/>
    <w:rsid w:val="CD6FFCE2"/>
    <w:rsid w:val="CDAD6932"/>
    <w:rsid w:val="CDF3BFA7"/>
    <w:rsid w:val="CDFF8C75"/>
    <w:rsid w:val="CE6EE750"/>
    <w:rsid w:val="CE7E9856"/>
    <w:rsid w:val="CEB7A666"/>
    <w:rsid w:val="CF564B6D"/>
    <w:rsid w:val="CF5E61AF"/>
    <w:rsid w:val="CF6B3DDC"/>
    <w:rsid w:val="CF7FC872"/>
    <w:rsid w:val="CF7FC923"/>
    <w:rsid w:val="CFE5C9FD"/>
    <w:rsid w:val="CFF4CEAD"/>
    <w:rsid w:val="CFF4E3FA"/>
    <w:rsid w:val="CFF9ABCD"/>
    <w:rsid w:val="D2DDAFF0"/>
    <w:rsid w:val="D2DF1FCE"/>
    <w:rsid w:val="D3DF6647"/>
    <w:rsid w:val="D3F741FE"/>
    <w:rsid w:val="D4E9F6BA"/>
    <w:rsid w:val="D4EF4A47"/>
    <w:rsid w:val="D557BD7B"/>
    <w:rsid w:val="D57B36F6"/>
    <w:rsid w:val="D5EB9D47"/>
    <w:rsid w:val="D65BB474"/>
    <w:rsid w:val="D65F0E79"/>
    <w:rsid w:val="D67B4B07"/>
    <w:rsid w:val="D6EE8951"/>
    <w:rsid w:val="D6FB70DB"/>
    <w:rsid w:val="D76B5402"/>
    <w:rsid w:val="D7A78324"/>
    <w:rsid w:val="D7BFD2CD"/>
    <w:rsid w:val="D7CD1469"/>
    <w:rsid w:val="D7DBA8CC"/>
    <w:rsid w:val="D7EB0E9C"/>
    <w:rsid w:val="D7EF0CA5"/>
    <w:rsid w:val="D7F78DBD"/>
    <w:rsid w:val="D7F944D7"/>
    <w:rsid w:val="D7FCAE77"/>
    <w:rsid w:val="D7FF7419"/>
    <w:rsid w:val="D7FFF833"/>
    <w:rsid w:val="D85D34EF"/>
    <w:rsid w:val="D873D8D5"/>
    <w:rsid w:val="D9EF8721"/>
    <w:rsid w:val="D9FFA459"/>
    <w:rsid w:val="DA795F77"/>
    <w:rsid w:val="DAD75EF5"/>
    <w:rsid w:val="DAF5006B"/>
    <w:rsid w:val="DB779A13"/>
    <w:rsid w:val="DBACEAB7"/>
    <w:rsid w:val="DBE7547B"/>
    <w:rsid w:val="DBEB9799"/>
    <w:rsid w:val="DBEFB016"/>
    <w:rsid w:val="DCDA28E4"/>
    <w:rsid w:val="DCDCB53F"/>
    <w:rsid w:val="DD2B3C3A"/>
    <w:rsid w:val="DD5D0CEB"/>
    <w:rsid w:val="DD750D7B"/>
    <w:rsid w:val="DD75BEBB"/>
    <w:rsid w:val="DD7FCEF7"/>
    <w:rsid w:val="DD9B51C2"/>
    <w:rsid w:val="DDB93B65"/>
    <w:rsid w:val="DDEDA8A3"/>
    <w:rsid w:val="DDFA87FA"/>
    <w:rsid w:val="DDFF3B9B"/>
    <w:rsid w:val="DDFF5077"/>
    <w:rsid w:val="DDFFF234"/>
    <w:rsid w:val="DE2F818D"/>
    <w:rsid w:val="DE7F1C59"/>
    <w:rsid w:val="DEAF175B"/>
    <w:rsid w:val="DEB7B685"/>
    <w:rsid w:val="DED32BD3"/>
    <w:rsid w:val="DEDF2793"/>
    <w:rsid w:val="DEE7760A"/>
    <w:rsid w:val="DEED465E"/>
    <w:rsid w:val="DEF7725A"/>
    <w:rsid w:val="DEFEF8DD"/>
    <w:rsid w:val="DEFF6D46"/>
    <w:rsid w:val="DEFFC5F8"/>
    <w:rsid w:val="DF1FC3DD"/>
    <w:rsid w:val="DF3F9A9E"/>
    <w:rsid w:val="DF45BEF1"/>
    <w:rsid w:val="DF6D4A9C"/>
    <w:rsid w:val="DF7A22F9"/>
    <w:rsid w:val="DF7AD066"/>
    <w:rsid w:val="DF7EFA87"/>
    <w:rsid w:val="DF9F48C6"/>
    <w:rsid w:val="DFA4BE22"/>
    <w:rsid w:val="DFAE0BB6"/>
    <w:rsid w:val="DFBF05AC"/>
    <w:rsid w:val="DFBFD443"/>
    <w:rsid w:val="DFCDDA53"/>
    <w:rsid w:val="DFD959EE"/>
    <w:rsid w:val="DFE7DF04"/>
    <w:rsid w:val="DFEB3740"/>
    <w:rsid w:val="DFF77798"/>
    <w:rsid w:val="DFFD6F8B"/>
    <w:rsid w:val="DFFD8584"/>
    <w:rsid w:val="DFFF30C0"/>
    <w:rsid w:val="E17F68B0"/>
    <w:rsid w:val="E3771C0E"/>
    <w:rsid w:val="E37D5425"/>
    <w:rsid w:val="E3BE86CB"/>
    <w:rsid w:val="E3EF94B2"/>
    <w:rsid w:val="E3F7A1D6"/>
    <w:rsid w:val="E46D44C3"/>
    <w:rsid w:val="E55A07B3"/>
    <w:rsid w:val="E65613F6"/>
    <w:rsid w:val="E6BE2E68"/>
    <w:rsid w:val="E6EBDD89"/>
    <w:rsid w:val="E6ED0946"/>
    <w:rsid w:val="E6F7F52D"/>
    <w:rsid w:val="E6FB4285"/>
    <w:rsid w:val="E73F033D"/>
    <w:rsid w:val="E73FC62F"/>
    <w:rsid w:val="E74DE3A8"/>
    <w:rsid w:val="E7518A97"/>
    <w:rsid w:val="E775A5A6"/>
    <w:rsid w:val="E7772C25"/>
    <w:rsid w:val="E7AE56C7"/>
    <w:rsid w:val="E7DF8FDE"/>
    <w:rsid w:val="E7EF8CBD"/>
    <w:rsid w:val="E7F7C966"/>
    <w:rsid w:val="E7FF0919"/>
    <w:rsid w:val="E7FF7927"/>
    <w:rsid w:val="E8E72DF8"/>
    <w:rsid w:val="E9870128"/>
    <w:rsid w:val="E98D6AC2"/>
    <w:rsid w:val="EAF3EFE4"/>
    <w:rsid w:val="EB546F0E"/>
    <w:rsid w:val="EB5F0081"/>
    <w:rsid w:val="EB6E0F44"/>
    <w:rsid w:val="EB772358"/>
    <w:rsid w:val="EB7B2559"/>
    <w:rsid w:val="EB7DDD53"/>
    <w:rsid w:val="EBB9E72C"/>
    <w:rsid w:val="EBF604C2"/>
    <w:rsid w:val="EBFD7A10"/>
    <w:rsid w:val="EBFE95B8"/>
    <w:rsid w:val="EBFF2B00"/>
    <w:rsid w:val="EBFFF05E"/>
    <w:rsid w:val="ECDF1CA4"/>
    <w:rsid w:val="ECF54876"/>
    <w:rsid w:val="ECFE5BA7"/>
    <w:rsid w:val="ECFF358F"/>
    <w:rsid w:val="ECFF7A33"/>
    <w:rsid w:val="ED1FDCE0"/>
    <w:rsid w:val="ED2CFC11"/>
    <w:rsid w:val="ED3E6A5E"/>
    <w:rsid w:val="EDBCEDB8"/>
    <w:rsid w:val="EDBFDEDA"/>
    <w:rsid w:val="EDD3E8A1"/>
    <w:rsid w:val="EDF1B9F5"/>
    <w:rsid w:val="EDF29859"/>
    <w:rsid w:val="EDF7F9D7"/>
    <w:rsid w:val="EDFAF321"/>
    <w:rsid w:val="EDFB0176"/>
    <w:rsid w:val="EDFB8F7A"/>
    <w:rsid w:val="EDFFB4ED"/>
    <w:rsid w:val="EDFFB8FF"/>
    <w:rsid w:val="EE3A1CC4"/>
    <w:rsid w:val="EE75967F"/>
    <w:rsid w:val="EEA3EA27"/>
    <w:rsid w:val="EEB621C9"/>
    <w:rsid w:val="EEBFCDE8"/>
    <w:rsid w:val="EECD4FC6"/>
    <w:rsid w:val="EED3E9B9"/>
    <w:rsid w:val="EED71529"/>
    <w:rsid w:val="EEF99F99"/>
    <w:rsid w:val="EEFB3AF5"/>
    <w:rsid w:val="EEFBD646"/>
    <w:rsid w:val="EEFBFF2E"/>
    <w:rsid w:val="EEFF5D9B"/>
    <w:rsid w:val="EEFFA0B9"/>
    <w:rsid w:val="EF1F444B"/>
    <w:rsid w:val="EF2A799E"/>
    <w:rsid w:val="EF3422EC"/>
    <w:rsid w:val="EF43BB00"/>
    <w:rsid w:val="EF5DA880"/>
    <w:rsid w:val="EF76B68F"/>
    <w:rsid w:val="EF775846"/>
    <w:rsid w:val="EF79B944"/>
    <w:rsid w:val="EF7CE7FE"/>
    <w:rsid w:val="EF7FE09F"/>
    <w:rsid w:val="EF9FDC4A"/>
    <w:rsid w:val="EFBD351E"/>
    <w:rsid w:val="EFBF7658"/>
    <w:rsid w:val="EFBFDAE4"/>
    <w:rsid w:val="EFDFB914"/>
    <w:rsid w:val="EFDFE0E1"/>
    <w:rsid w:val="EFEF78F7"/>
    <w:rsid w:val="EFEFA2AA"/>
    <w:rsid w:val="EFF5DA4B"/>
    <w:rsid w:val="EFF92365"/>
    <w:rsid w:val="EFF95DD6"/>
    <w:rsid w:val="EFFAD236"/>
    <w:rsid w:val="EFFC6106"/>
    <w:rsid w:val="EFFD0E3A"/>
    <w:rsid w:val="EFFF352A"/>
    <w:rsid w:val="EFFF8E51"/>
    <w:rsid w:val="EFFF9419"/>
    <w:rsid w:val="EFFFC0C5"/>
    <w:rsid w:val="EFFFD04E"/>
    <w:rsid w:val="EFFFD81A"/>
    <w:rsid w:val="F1738F33"/>
    <w:rsid w:val="F1B7DBDC"/>
    <w:rsid w:val="F1BBA1CF"/>
    <w:rsid w:val="F1BE795E"/>
    <w:rsid w:val="F1EF23D6"/>
    <w:rsid w:val="F259106E"/>
    <w:rsid w:val="F2BD549B"/>
    <w:rsid w:val="F2F7CE29"/>
    <w:rsid w:val="F2F7EFA5"/>
    <w:rsid w:val="F31596F1"/>
    <w:rsid w:val="F33DC977"/>
    <w:rsid w:val="F36FC463"/>
    <w:rsid w:val="F37951CF"/>
    <w:rsid w:val="F37F5FDE"/>
    <w:rsid w:val="F37F7BFA"/>
    <w:rsid w:val="F3D2999C"/>
    <w:rsid w:val="F3D7837B"/>
    <w:rsid w:val="F3DAB1C1"/>
    <w:rsid w:val="F3EC9096"/>
    <w:rsid w:val="F3EF137F"/>
    <w:rsid w:val="F3F777A1"/>
    <w:rsid w:val="F3FA351C"/>
    <w:rsid w:val="F3FE5C8B"/>
    <w:rsid w:val="F4779F1E"/>
    <w:rsid w:val="F4BF18E7"/>
    <w:rsid w:val="F4DDD8D1"/>
    <w:rsid w:val="F4EB9596"/>
    <w:rsid w:val="F4EFA01D"/>
    <w:rsid w:val="F4FD0522"/>
    <w:rsid w:val="F536B935"/>
    <w:rsid w:val="F570C9F0"/>
    <w:rsid w:val="F57DF9AB"/>
    <w:rsid w:val="F5B77353"/>
    <w:rsid w:val="F5BD28C9"/>
    <w:rsid w:val="F5BF6636"/>
    <w:rsid w:val="F5BF7894"/>
    <w:rsid w:val="F5BFB4E2"/>
    <w:rsid w:val="F5E97266"/>
    <w:rsid w:val="F5F45659"/>
    <w:rsid w:val="F5FB3114"/>
    <w:rsid w:val="F5FE876E"/>
    <w:rsid w:val="F5FFD8D1"/>
    <w:rsid w:val="F6270D16"/>
    <w:rsid w:val="F62C0C8D"/>
    <w:rsid w:val="F6376741"/>
    <w:rsid w:val="F63F4107"/>
    <w:rsid w:val="F6602F48"/>
    <w:rsid w:val="F67A7D70"/>
    <w:rsid w:val="F67F25E4"/>
    <w:rsid w:val="F67F9162"/>
    <w:rsid w:val="F6CA1131"/>
    <w:rsid w:val="F6CEB72D"/>
    <w:rsid w:val="F6EEDA64"/>
    <w:rsid w:val="F6FBF99A"/>
    <w:rsid w:val="F6FF2A58"/>
    <w:rsid w:val="F70D1B1B"/>
    <w:rsid w:val="F71FA6B4"/>
    <w:rsid w:val="F734BD58"/>
    <w:rsid w:val="F74ED1C3"/>
    <w:rsid w:val="F7772779"/>
    <w:rsid w:val="F7777EC8"/>
    <w:rsid w:val="F777985E"/>
    <w:rsid w:val="F77D98AC"/>
    <w:rsid w:val="F77F4B58"/>
    <w:rsid w:val="F77F9161"/>
    <w:rsid w:val="F78DEC2D"/>
    <w:rsid w:val="F7958351"/>
    <w:rsid w:val="F795AC37"/>
    <w:rsid w:val="F7A52FA9"/>
    <w:rsid w:val="F7A73BE2"/>
    <w:rsid w:val="F7BE4E0A"/>
    <w:rsid w:val="F7BEA4B8"/>
    <w:rsid w:val="F7BFC67F"/>
    <w:rsid w:val="F7C6C547"/>
    <w:rsid w:val="F7C7CD0E"/>
    <w:rsid w:val="F7CB332C"/>
    <w:rsid w:val="F7CF6415"/>
    <w:rsid w:val="F7DBF3D6"/>
    <w:rsid w:val="F7DF0DE5"/>
    <w:rsid w:val="F7E74F00"/>
    <w:rsid w:val="F7E7B026"/>
    <w:rsid w:val="F7EFEAC8"/>
    <w:rsid w:val="F7F11FCC"/>
    <w:rsid w:val="F7F344A2"/>
    <w:rsid w:val="F7F7B24B"/>
    <w:rsid w:val="F7FAF351"/>
    <w:rsid w:val="F7FB1CC0"/>
    <w:rsid w:val="F7FBD5EE"/>
    <w:rsid w:val="F7FD19BF"/>
    <w:rsid w:val="F7FDC3EB"/>
    <w:rsid w:val="F7FF1C48"/>
    <w:rsid w:val="F7FF75B5"/>
    <w:rsid w:val="F7FFF322"/>
    <w:rsid w:val="F83FF0DB"/>
    <w:rsid w:val="F8671C37"/>
    <w:rsid w:val="F875B948"/>
    <w:rsid w:val="F876E672"/>
    <w:rsid w:val="F8FF7213"/>
    <w:rsid w:val="F9774572"/>
    <w:rsid w:val="F97F9C4C"/>
    <w:rsid w:val="F97FFB17"/>
    <w:rsid w:val="F9BFA337"/>
    <w:rsid w:val="F9DE2231"/>
    <w:rsid w:val="F9F7FE80"/>
    <w:rsid w:val="F9FDE3AD"/>
    <w:rsid w:val="F9FF25D4"/>
    <w:rsid w:val="F9FFF950"/>
    <w:rsid w:val="FA550458"/>
    <w:rsid w:val="FA6F8C78"/>
    <w:rsid w:val="FAEE8A90"/>
    <w:rsid w:val="FAEF9CB9"/>
    <w:rsid w:val="FAF7A0D6"/>
    <w:rsid w:val="FAFAED57"/>
    <w:rsid w:val="FAFF5242"/>
    <w:rsid w:val="FAFF7C17"/>
    <w:rsid w:val="FB3DF2EE"/>
    <w:rsid w:val="FB5AD9DA"/>
    <w:rsid w:val="FB5DB15B"/>
    <w:rsid w:val="FB5F5CFF"/>
    <w:rsid w:val="FB67C600"/>
    <w:rsid w:val="FB6EDD71"/>
    <w:rsid w:val="FB71AF5A"/>
    <w:rsid w:val="FB7B4347"/>
    <w:rsid w:val="FB7CC1C4"/>
    <w:rsid w:val="FB7FB46E"/>
    <w:rsid w:val="FB9F572D"/>
    <w:rsid w:val="FBAD47F5"/>
    <w:rsid w:val="FBB7758F"/>
    <w:rsid w:val="FBB93CF6"/>
    <w:rsid w:val="FBBB241E"/>
    <w:rsid w:val="FBBEB08B"/>
    <w:rsid w:val="FBCFBF1C"/>
    <w:rsid w:val="FBD7866F"/>
    <w:rsid w:val="FBEF961A"/>
    <w:rsid w:val="FBF52DC0"/>
    <w:rsid w:val="FBF6B441"/>
    <w:rsid w:val="FBFF4F82"/>
    <w:rsid w:val="FBFF6C49"/>
    <w:rsid w:val="FBFF891D"/>
    <w:rsid w:val="FBFFBE19"/>
    <w:rsid w:val="FC736399"/>
    <w:rsid w:val="FCB585AB"/>
    <w:rsid w:val="FCDDFB85"/>
    <w:rsid w:val="FCDF7F55"/>
    <w:rsid w:val="FCE5C9CE"/>
    <w:rsid w:val="FCE72E43"/>
    <w:rsid w:val="FCED1A0B"/>
    <w:rsid w:val="FCFD1806"/>
    <w:rsid w:val="FCFFBBFC"/>
    <w:rsid w:val="FCFFECDC"/>
    <w:rsid w:val="FD127F8B"/>
    <w:rsid w:val="FD4ED0A4"/>
    <w:rsid w:val="FD671AC8"/>
    <w:rsid w:val="FD7ED519"/>
    <w:rsid w:val="FD7FC332"/>
    <w:rsid w:val="FD93332A"/>
    <w:rsid w:val="FDB79E30"/>
    <w:rsid w:val="FDBD77D2"/>
    <w:rsid w:val="FDBDEE66"/>
    <w:rsid w:val="FDBF9265"/>
    <w:rsid w:val="FDC51B3A"/>
    <w:rsid w:val="FDDD4A63"/>
    <w:rsid w:val="FDDDC4F7"/>
    <w:rsid w:val="FDDE3B58"/>
    <w:rsid w:val="FDDFA148"/>
    <w:rsid w:val="FDEBE7DD"/>
    <w:rsid w:val="FDED9A4A"/>
    <w:rsid w:val="FDEF2C1E"/>
    <w:rsid w:val="FDEFCF1B"/>
    <w:rsid w:val="FDEFECB5"/>
    <w:rsid w:val="FDF377B6"/>
    <w:rsid w:val="FDF75C78"/>
    <w:rsid w:val="FDF93C2A"/>
    <w:rsid w:val="FDF9682C"/>
    <w:rsid w:val="FDFBBBEB"/>
    <w:rsid w:val="FDFDD4C9"/>
    <w:rsid w:val="FDFE4FDA"/>
    <w:rsid w:val="FDFEF292"/>
    <w:rsid w:val="FDFF14CF"/>
    <w:rsid w:val="FDFF1CB4"/>
    <w:rsid w:val="FDFFF400"/>
    <w:rsid w:val="FE19EBE9"/>
    <w:rsid w:val="FE7D40F1"/>
    <w:rsid w:val="FE9720EB"/>
    <w:rsid w:val="FE9BBF5D"/>
    <w:rsid w:val="FE9E3BF8"/>
    <w:rsid w:val="FE9E4932"/>
    <w:rsid w:val="FEAB0EB0"/>
    <w:rsid w:val="FEB25F0B"/>
    <w:rsid w:val="FEB7B918"/>
    <w:rsid w:val="FEBD7A7C"/>
    <w:rsid w:val="FEBE452A"/>
    <w:rsid w:val="FEC73700"/>
    <w:rsid w:val="FECD3FDD"/>
    <w:rsid w:val="FED16684"/>
    <w:rsid w:val="FED28DDB"/>
    <w:rsid w:val="FED6C83F"/>
    <w:rsid w:val="FED7928D"/>
    <w:rsid w:val="FEDF3494"/>
    <w:rsid w:val="FEDFEE0F"/>
    <w:rsid w:val="FEDFF971"/>
    <w:rsid w:val="FEE3B90F"/>
    <w:rsid w:val="FEE5A8DB"/>
    <w:rsid w:val="FEEFA0CD"/>
    <w:rsid w:val="FEF4241E"/>
    <w:rsid w:val="FEF94671"/>
    <w:rsid w:val="FEF9D384"/>
    <w:rsid w:val="FEFC39D0"/>
    <w:rsid w:val="FEFD9E21"/>
    <w:rsid w:val="FEFDD925"/>
    <w:rsid w:val="FEFE1C31"/>
    <w:rsid w:val="FEFF0E5B"/>
    <w:rsid w:val="FEFF16EF"/>
    <w:rsid w:val="FEFF3F66"/>
    <w:rsid w:val="FEFF8A25"/>
    <w:rsid w:val="FEFFA05F"/>
    <w:rsid w:val="FEFFFCA8"/>
    <w:rsid w:val="FF0DD7CA"/>
    <w:rsid w:val="FF0F521E"/>
    <w:rsid w:val="FF0FC04A"/>
    <w:rsid w:val="FF2E981F"/>
    <w:rsid w:val="FF3D2BCF"/>
    <w:rsid w:val="FF3DF4D9"/>
    <w:rsid w:val="FF3FFD31"/>
    <w:rsid w:val="FF4A1BFD"/>
    <w:rsid w:val="FF4C79D0"/>
    <w:rsid w:val="FF4F6E7D"/>
    <w:rsid w:val="FF56A3DD"/>
    <w:rsid w:val="FF649081"/>
    <w:rsid w:val="FF6BBDA9"/>
    <w:rsid w:val="FF6FA6B5"/>
    <w:rsid w:val="FF73B9BD"/>
    <w:rsid w:val="FF73E158"/>
    <w:rsid w:val="FF768398"/>
    <w:rsid w:val="FF77DA6B"/>
    <w:rsid w:val="FF79EAF4"/>
    <w:rsid w:val="FF7B3DEE"/>
    <w:rsid w:val="FF7CCC93"/>
    <w:rsid w:val="FF7EC995"/>
    <w:rsid w:val="FF7F12AB"/>
    <w:rsid w:val="FF7F4025"/>
    <w:rsid w:val="FF7F5328"/>
    <w:rsid w:val="FF91D2AD"/>
    <w:rsid w:val="FF96629D"/>
    <w:rsid w:val="FF966830"/>
    <w:rsid w:val="FF96AD5C"/>
    <w:rsid w:val="FF9D9457"/>
    <w:rsid w:val="FF9F123B"/>
    <w:rsid w:val="FF9FC041"/>
    <w:rsid w:val="FF9FD5B0"/>
    <w:rsid w:val="FFADBB0A"/>
    <w:rsid w:val="FFAE1A16"/>
    <w:rsid w:val="FFAF1350"/>
    <w:rsid w:val="FFB38D70"/>
    <w:rsid w:val="FFB3E2E3"/>
    <w:rsid w:val="FFB9FE5F"/>
    <w:rsid w:val="FFBB1843"/>
    <w:rsid w:val="FFBBB03D"/>
    <w:rsid w:val="FFBE060E"/>
    <w:rsid w:val="FFBE718E"/>
    <w:rsid w:val="FFBF75EC"/>
    <w:rsid w:val="FFBFAF95"/>
    <w:rsid w:val="FFCB0644"/>
    <w:rsid w:val="FFCF4172"/>
    <w:rsid w:val="FFD21D30"/>
    <w:rsid w:val="FFD32BA1"/>
    <w:rsid w:val="FFD74A54"/>
    <w:rsid w:val="FFDA416C"/>
    <w:rsid w:val="FFDD6712"/>
    <w:rsid w:val="FFDDA9CD"/>
    <w:rsid w:val="FFDF6AF2"/>
    <w:rsid w:val="FFDF79DC"/>
    <w:rsid w:val="FFE560DC"/>
    <w:rsid w:val="FFE6404A"/>
    <w:rsid w:val="FFE78654"/>
    <w:rsid w:val="FFEA6EE5"/>
    <w:rsid w:val="FFEB253B"/>
    <w:rsid w:val="FFEBE3E6"/>
    <w:rsid w:val="FFEDD3BE"/>
    <w:rsid w:val="FFEF0EDC"/>
    <w:rsid w:val="FFEFA0F9"/>
    <w:rsid w:val="FFEFB6D5"/>
    <w:rsid w:val="FFEFDE80"/>
    <w:rsid w:val="FFF31FA4"/>
    <w:rsid w:val="FFF53EDD"/>
    <w:rsid w:val="FFF56AB6"/>
    <w:rsid w:val="FFF59BB2"/>
    <w:rsid w:val="FFF5B15F"/>
    <w:rsid w:val="FFF5C503"/>
    <w:rsid w:val="FFF73DFE"/>
    <w:rsid w:val="FFF7E851"/>
    <w:rsid w:val="FFF7F9B2"/>
    <w:rsid w:val="FFF7FF58"/>
    <w:rsid w:val="FFF97E25"/>
    <w:rsid w:val="FFF9CAB7"/>
    <w:rsid w:val="FFFAAB8D"/>
    <w:rsid w:val="FFFB5F58"/>
    <w:rsid w:val="FFFBAD14"/>
    <w:rsid w:val="FFFD1507"/>
    <w:rsid w:val="FFFD8004"/>
    <w:rsid w:val="FFFE412B"/>
    <w:rsid w:val="FFFE78E4"/>
    <w:rsid w:val="FFFE7DAC"/>
    <w:rsid w:val="FFFEB2A7"/>
    <w:rsid w:val="FFFECC19"/>
    <w:rsid w:val="FFFF3CC8"/>
    <w:rsid w:val="FFFF8818"/>
    <w:rsid w:val="FFFFDEDA"/>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10">
    <w:name w:val="Normal Table"/>
    <w:semiHidden/>
    <w:qFormat/>
    <w:uiPriority w:val="0"/>
    <w:tblPr>
      <w:tblLayout w:type="fixed"/>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rPr>
  </w:style>
  <w:style w:type="paragraph" w:styleId="3">
    <w:name w:val="Body Text Indent"/>
    <w:basedOn w:val="1"/>
    <w:qFormat/>
    <w:uiPriority w:val="0"/>
    <w:pPr>
      <w:spacing w:line="760" w:lineRule="exact"/>
      <w:ind w:firstLine="437"/>
    </w:pPr>
    <w:rPr>
      <w:rFonts w:eastAsia="仿宋_GB2312"/>
      <w:sz w:val="30"/>
    </w:rPr>
  </w:style>
  <w:style w:type="paragraph" w:styleId="4">
    <w:name w:val="Body Text First Indent 2"/>
    <w:basedOn w:val="3"/>
    <w:next w:val="1"/>
    <w:qFormat/>
    <w:uiPriority w:val="0"/>
    <w:pPr>
      <w:ind w:firstLine="420" w:firstLineChars="200"/>
    </w:p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Body Text 2"/>
    <w:basedOn w:val="1"/>
    <w:next w:val="4"/>
    <w:qFormat/>
    <w:uiPriority w:val="0"/>
    <w:pPr>
      <w:ind w:firstLine="1840"/>
    </w:pPr>
  </w:style>
  <w:style w:type="paragraph" w:styleId="7">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9">
    <w:name w:val="Emphasis"/>
    <w:basedOn w:val="8"/>
    <w:qFormat/>
    <w:uiPriority w:val="0"/>
    <w:rPr>
      <w:i/>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2453</Words>
  <Characters>2817</Characters>
  <Lines>0</Lines>
  <Paragraphs>0</Paragraphs>
  <ScaleCrop>false</ScaleCrop>
  <LinksUpToDate>false</LinksUpToDate>
  <CharactersWithSpaces>2879</CharactersWithSpaces>
  <Application>WPS Office_10.1.0.5803_F1E327BC-269C-435d-A152-05C5408002CA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2022-02-03T07:07:00Z</dcterms:created>
  <dc:creator>Bjian</dc:creator>
  <cp:lastModifiedBy>山尧</cp:lastModifiedBy>
  <cp:lastPrinted>2023-02-04T01:37:00Z</cp:lastPrinted>
  <dcterms:modified xsi:type="dcterms:W3CDTF">2023-05-04T07:22:04Z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2052-10.1.0.5803</vt:lpwstr>
  </property>
  <property fmtid="{D5CDD505-2E9C-101B-9397-08002B2CF9AE}" pid="3" name="ICV">
    <vt:lpwstr>21DEFCF1BCC649E7A7D82ACF066B3533</vt:lpwstr>
  </property>
</Properties>
</file>