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900"/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政府投资项目绩效目标表</w:t>
      </w:r>
    </w:p>
    <w:tbl>
      <w:tblPr>
        <w:tblStyle w:val="5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8"/>
        <w:gridCol w:w="1417"/>
        <w:gridCol w:w="255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797" w:type="dxa"/>
            <w:gridSpan w:val="4"/>
          </w:tcPr>
          <w:p>
            <w:pPr>
              <w:widowControl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崇明区横沙乡反帝圩口袋公园（西侧）提升工程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总投资（万元）</w:t>
            </w:r>
          </w:p>
        </w:tc>
        <w:tc>
          <w:tcPr>
            <w:tcW w:w="7797" w:type="dxa"/>
            <w:gridSpan w:val="4"/>
          </w:tcPr>
          <w:p>
            <w:pPr>
              <w:widowControl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149.16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出资（万元）</w:t>
            </w:r>
          </w:p>
        </w:tc>
        <w:tc>
          <w:tcPr>
            <w:tcW w:w="7797" w:type="dxa"/>
            <w:gridSpan w:val="4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市财政专项补贴50%，乡镇配套资金50%。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总体目标</w:t>
            </w:r>
          </w:p>
        </w:tc>
        <w:tc>
          <w:tcPr>
            <w:tcW w:w="7797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“口袋公园”是面向公众开放，规模较小，形状多样，具有一定游憩功能的公园绿化活动场地，</w:t>
            </w:r>
            <w:r>
              <w:rPr>
                <w:rFonts w:ascii="宋体" w:hAnsi="宋体" w:eastAsia="宋体" w:cs="宋体"/>
                <w:sz w:val="24"/>
                <w:szCs w:val="24"/>
              </w:rPr>
              <w:t>把公园装进“口袋”，将绿色拥入怀里，正成为城市生活的一种新风尚。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为群众提供更多方便可达、管理规范的公园绿化活动场地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“推窗可见绿、出门即入园”成为市民的普遍期盼。因此横沙乡政府拟对反帝圩泵闸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（西</w:t>
            </w:r>
            <w:r>
              <w:rPr>
                <w:rFonts w:ascii="宋体" w:hAnsi="宋体" w:eastAsia="宋体" w:cs="宋体"/>
                <w:sz w:val="24"/>
                <w:szCs w:val="24"/>
              </w:rPr>
              <w:t>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实施“口袋”公园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提升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1417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二级指标</w:t>
            </w:r>
          </w:p>
        </w:tc>
        <w:tc>
          <w:tcPr>
            <w:tcW w:w="2552" w:type="dxa"/>
          </w:tcPr>
          <w:p>
            <w:pPr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三级指标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</w:p>
        </w:tc>
        <w:tc>
          <w:tcPr>
            <w:tcW w:w="1417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数量指标</w:t>
            </w:r>
          </w:p>
        </w:tc>
        <w:tc>
          <w:tcPr>
            <w:tcW w:w="2552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景观、绿化</w:t>
            </w:r>
          </w:p>
        </w:tc>
        <w:tc>
          <w:tcPr>
            <w:tcW w:w="2410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水洗石铺地1</w:t>
            </w:r>
            <w:r>
              <w:rPr>
                <w:rFonts w:ascii="宋体" w:hAnsi="宋体" w:eastAsia="宋体" w:cs="宋体"/>
                <w:sz w:val="24"/>
                <w:szCs w:val="24"/>
              </w:rPr>
              <w:t>12.73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㎡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小广场铺地 30.7㎡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外进土方2</w:t>
            </w:r>
            <w:r>
              <w:rPr>
                <w:rFonts w:ascii="宋体" w:hAnsi="宋体" w:eastAsia="宋体" w:cs="宋体"/>
                <w:sz w:val="24"/>
                <w:szCs w:val="24"/>
              </w:rPr>
              <w:t>000m³</w:t>
            </w:r>
          </w:p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绿化种植3700㎡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质量指标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项目合格率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时效指标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项目完成及时率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成本指标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总投资额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＜</w:t>
            </w:r>
            <w:r>
              <w:rPr>
                <w:rFonts w:ascii="宋体" w:hAnsi="宋体" w:eastAsia="宋体" w:cs="宋体"/>
                <w:sz w:val="24"/>
                <w:szCs w:val="24"/>
              </w:rPr>
              <w:t>149.16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建安费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＜</w:t>
            </w:r>
            <w:r>
              <w:rPr>
                <w:rFonts w:ascii="宋体" w:hAnsi="宋体" w:eastAsia="宋体" w:cs="宋体"/>
                <w:sz w:val="24"/>
                <w:szCs w:val="24"/>
              </w:rPr>
              <w:t>127.12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其他费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＜</w:t>
            </w:r>
            <w:r>
              <w:rPr>
                <w:rFonts w:ascii="宋体" w:hAnsi="宋体" w:eastAsia="宋体" w:cs="宋体"/>
                <w:sz w:val="24"/>
                <w:szCs w:val="24"/>
              </w:rPr>
              <w:t>14.94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预备费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＜</w:t>
            </w:r>
            <w:r>
              <w:rPr>
                <w:rFonts w:ascii="宋体" w:hAnsi="宋体" w:eastAsia="宋体" w:cs="宋体"/>
                <w:sz w:val="24"/>
                <w:szCs w:val="24"/>
              </w:rPr>
              <w:t>7.10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益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不适用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政府投资项目不考察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服务人次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逐年上升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服务能力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生态效益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服务环境整洁优美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可持续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影响指标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绿化体系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健全、完善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维护管理人员配置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科学合理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服务对象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满意度指标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环境满意度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市民满意度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51"/>
    <w:rsid w:val="000B4123"/>
    <w:rsid w:val="0015647B"/>
    <w:rsid w:val="001F5C42"/>
    <w:rsid w:val="002A10D3"/>
    <w:rsid w:val="0031758C"/>
    <w:rsid w:val="00346B5D"/>
    <w:rsid w:val="00347BDF"/>
    <w:rsid w:val="00356A45"/>
    <w:rsid w:val="00357623"/>
    <w:rsid w:val="003B7AE2"/>
    <w:rsid w:val="003C3A39"/>
    <w:rsid w:val="0043727D"/>
    <w:rsid w:val="0047515C"/>
    <w:rsid w:val="004871D9"/>
    <w:rsid w:val="004A2FB6"/>
    <w:rsid w:val="004B5562"/>
    <w:rsid w:val="00505D51"/>
    <w:rsid w:val="00585FA5"/>
    <w:rsid w:val="005876F7"/>
    <w:rsid w:val="005A4A9D"/>
    <w:rsid w:val="005C600B"/>
    <w:rsid w:val="005F03D8"/>
    <w:rsid w:val="00614EBB"/>
    <w:rsid w:val="0068252A"/>
    <w:rsid w:val="006F3DE1"/>
    <w:rsid w:val="0070460A"/>
    <w:rsid w:val="0081635E"/>
    <w:rsid w:val="00881CA2"/>
    <w:rsid w:val="0091649E"/>
    <w:rsid w:val="00AC2F64"/>
    <w:rsid w:val="00AC4364"/>
    <w:rsid w:val="00B11D56"/>
    <w:rsid w:val="00B23ABC"/>
    <w:rsid w:val="00B53601"/>
    <w:rsid w:val="00BC2F51"/>
    <w:rsid w:val="00BC4F9F"/>
    <w:rsid w:val="00C1796F"/>
    <w:rsid w:val="00C37BBB"/>
    <w:rsid w:val="00C557D5"/>
    <w:rsid w:val="00D5289E"/>
    <w:rsid w:val="00DE6AD6"/>
    <w:rsid w:val="00EE6897"/>
    <w:rsid w:val="00FD2FE6"/>
    <w:rsid w:val="00FD54AB"/>
    <w:rsid w:val="00FF410F"/>
    <w:rsid w:val="5DD8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510</Characters>
  <Lines>4</Lines>
  <Paragraphs>1</Paragraphs>
  <TotalTime>4</TotalTime>
  <ScaleCrop>false</ScaleCrop>
  <LinksUpToDate>false</LinksUpToDate>
  <CharactersWithSpaces>516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2023-04-03T07:08:00Z</dcterms:created>
  <dc:creator>兵 沈</dc:creator>
  <cp:lastModifiedBy>Administrator</cp:lastModifiedBy>
  <dcterms:modified xsi:type="dcterms:W3CDTF">2023-04-26T00:56:32Z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12471CB0CCC74DA8B406E53C034F9D25_12</vt:lpwstr>
  </property>
</Properties>
</file>