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文化旅游公共服务中心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59.28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27.15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31.78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164.96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144.03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2.55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137.53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115.18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24.88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26.30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137.46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117.38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4.02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55.26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24.24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val="en-US" w:eastAsia="zh-CN"/>
        </w:rPr>
        <w:t>1.</w:t>
      </w: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2024年</w:t>
      </w:r>
      <w:r>
        <w:rPr>
          <w:rFonts w:eastAsia="仿宋_GB2312"/>
          <w:color w:val="000000"/>
          <w:sz w:val="30"/>
          <w:szCs w:val="30"/>
        </w:rPr>
        <w:t>12月31日，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color w:val="000000"/>
          <w:sz w:val="30"/>
          <w:szCs w:val="30"/>
        </w:rPr>
        <w:t>使用的房屋中由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机关事务管理局拥有产权并统一调配使用的房屋为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599</w:t>
      </w:r>
      <w:r>
        <w:rPr>
          <w:rFonts w:eastAsia="仿宋_GB2312"/>
          <w:color w:val="000000"/>
          <w:sz w:val="30"/>
          <w:szCs w:val="30"/>
        </w:rPr>
        <w:t>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val="en-US" w:eastAsia="zh-CN"/>
        </w:rPr>
        <w:t>2.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度无车辆特殊占用情况说明。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4251CBB"/>
    <w:rsid w:val="172306BD"/>
    <w:rsid w:val="1DFD401C"/>
    <w:rsid w:val="1F4054A6"/>
    <w:rsid w:val="1FC7DCDF"/>
    <w:rsid w:val="280F3284"/>
    <w:rsid w:val="33DE431F"/>
    <w:rsid w:val="35FF9DC3"/>
    <w:rsid w:val="3FF4ED1C"/>
    <w:rsid w:val="45EA7F06"/>
    <w:rsid w:val="4D04423A"/>
    <w:rsid w:val="5DFD78E7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hp</cp:lastModifiedBy>
  <cp:lastPrinted>2023-06-17T22:53:00Z</cp:lastPrinted>
  <dcterms:modified xsi:type="dcterms:W3CDTF">2025-08-14T07:30:15Z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0DD8CEE82FD543B3812A61C2925A48C6_12</vt:lpwstr>
  </property>
</Properties>
</file>