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35553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r w:rsidR="00164B9F">
        <w:rPr>
          <w:rFonts w:ascii="华文中宋" w:eastAsia="华文中宋" w:hAnsi="华文中宋" w:hint="eastAsia"/>
          <w:b/>
          <w:sz w:val="72"/>
          <w:szCs w:val="72"/>
        </w:rPr>
        <w:t>城桥</w:t>
      </w:r>
      <w:r>
        <w:rPr>
          <w:rFonts w:ascii="华文中宋" w:eastAsia="华文中宋" w:hAnsi="华文中宋" w:hint="eastAsia"/>
          <w:b/>
          <w:sz w:val="72"/>
          <w:szCs w:val="72"/>
        </w:rPr>
        <w:t>镇</w:t>
      </w:r>
      <w:r w:rsidR="00164B9F">
        <w:rPr>
          <w:rFonts w:ascii="华文中宋" w:eastAsia="华文中宋" w:hAnsi="华文中宋"/>
          <w:b/>
          <w:sz w:val="72"/>
          <w:szCs w:val="72"/>
        </w:rPr>
        <w:br/>
      </w:r>
      <w:r>
        <w:rPr>
          <w:rFonts w:ascii="华文中宋" w:eastAsia="华文中宋" w:hAnsi="华文中宋" w:hint="eastAsia"/>
          <w:b/>
          <w:sz w:val="72"/>
          <w:szCs w:val="72"/>
        </w:rPr>
        <w:t>人民政府</w:t>
      </w:r>
    </w:p>
    <w:p w:rsidR="00A81BAF" w:rsidRDefault="0035553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部门国有资产</w:t>
      </w:r>
    </w:p>
    <w:p w:rsidR="00A81BAF" w:rsidRDefault="0035553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A81BAF" w:rsidRDefault="00A81BAF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A81BA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81BAF" w:rsidRDefault="00355532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966"/>
        <w:gridCol w:w="1041"/>
      </w:tblGrid>
      <w:tr w:rsidR="00A81BAF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81BAF" w:rsidRDefault="00A81BAF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1BAF" w:rsidRDefault="00A81B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1BAF" w:rsidRDefault="00355532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81BAF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A81BAF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16606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23596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7902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5506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12386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15990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28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16703.6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24095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8730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11617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3409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7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380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9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92.38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288.58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1041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447.51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571.96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固定资产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3681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4205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6305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无形资产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A81B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7931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5537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</w:t>
            </w:r>
          </w:p>
        </w:tc>
      </w:tr>
      <w:tr w:rsidR="00A81BA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8675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BAF" w:rsidRDefault="003555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18059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</w:t>
            </w:r>
          </w:p>
        </w:tc>
      </w:tr>
    </w:tbl>
    <w:p w:rsidR="00A81BAF" w:rsidRDefault="00A81BAF"/>
    <w:p w:rsidR="00A81BAF" w:rsidRDefault="00355532" w:rsidP="00164B9F">
      <w:pPr>
        <w:rPr>
          <w:rFonts w:ascii="黑体" w:eastAsia="黑体" w:hAnsi="黑体"/>
          <w:sz w:val="30"/>
          <w:szCs w:val="30"/>
        </w:rPr>
      </w:pPr>
      <w:r>
        <w:br w:type="page"/>
      </w:r>
      <w:r>
        <w:rPr>
          <w:rFonts w:ascii="黑体" w:eastAsia="黑体" w:hAnsi="黑体" w:hint="eastAsia"/>
          <w:sz w:val="30"/>
          <w:szCs w:val="30"/>
        </w:rPr>
        <w:lastRenderedPageBreak/>
        <w:t>二</w:t>
      </w:r>
      <w:r>
        <w:rPr>
          <w:rFonts w:ascii="黑体" w:eastAsia="黑体" w:hAnsi="黑体" w:hint="eastAsia"/>
          <w:sz w:val="30"/>
          <w:szCs w:val="30"/>
        </w:rPr>
        <w:t>、车辆、房屋特殊占用情况说明</w:t>
      </w:r>
    </w:p>
    <w:p w:rsidR="00A81BAF" w:rsidRDefault="00355532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本部门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A81BAF" w:rsidRDefault="00A81BAF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A81BAF" w:rsidSect="00A81BAF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532" w:rsidRDefault="00355532" w:rsidP="00A81BAF">
      <w:r>
        <w:separator/>
      </w:r>
    </w:p>
  </w:endnote>
  <w:endnote w:type="continuationSeparator" w:id="1">
    <w:p w:rsidR="00355532" w:rsidRDefault="00355532" w:rsidP="00A81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AF" w:rsidRDefault="00A81BA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1IivTIAQAAewMAAA4AAABkcnMv&#10;ZTJvRG9jLnhtbK1TTa7TMBDeI3EHy3uatEK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nT3J4hxIaq&#10;7gPVpfEFjC1PeFBzKlI8Cx81uvwlSYxKqNena3/VmJik4HK9Wq9rSknKzQ49UT1cDxjTKwWOZaPl&#10;SAMsfRXHNzFNpXNJfs3DnbG2DNH63wKEmSNVpj9xzFYad+NF0w66E0mi3aV3esBPnA20By33tKic&#10;2dee2pxXZjZwNnazIbyki9QPzibzZSJPCxsJ4BDQ7HvCnvxMLobnh0SMi5BMZ+JwYUkTLq24bGNe&#10;oV/9UvXwz2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BdSIr0yAEAAHsDAAAOAAAAAAAA&#10;AAEAIAAAADQBAABkcnMvZTJvRG9jLnhtbFBLBQYAAAAABgAGAFkBAABuBQAAAAA=&#10;" filled="f" stroked="f">
          <v:textbox style="mso-fit-shape-to-text:t" inset="0,0,0,0">
            <w:txbxContent>
              <w:p w:rsidR="00A81BAF" w:rsidRDefault="00A81BAF">
                <w:pPr>
                  <w:pStyle w:val="a3"/>
                </w:pPr>
                <w:r>
                  <w:fldChar w:fldCharType="begin"/>
                </w:r>
                <w:r w:rsidR="00355532">
                  <w:instrText xml:space="preserve"> PAGE  \* MERGEFORMAT </w:instrText>
                </w:r>
                <w:r>
                  <w:fldChar w:fldCharType="separate"/>
                </w:r>
                <w:r w:rsidR="00164B9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532" w:rsidRDefault="00355532" w:rsidP="00A81BAF">
      <w:r>
        <w:separator/>
      </w:r>
    </w:p>
  </w:footnote>
  <w:footnote w:type="continuationSeparator" w:id="1">
    <w:p w:rsidR="00355532" w:rsidRDefault="00355532" w:rsidP="00A81B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WFjOGIzNTdmYmQwNGMyNmYxN2UwM2E4NzUyYTlkYWMifQ=="/>
  </w:docVars>
  <w:rsids>
    <w:rsidRoot w:val="7EE91B73"/>
    <w:rsid w:val="FBD52E25"/>
    <w:rsid w:val="FCDF51A2"/>
    <w:rsid w:val="FF7DD34C"/>
    <w:rsid w:val="00164B9F"/>
    <w:rsid w:val="00355532"/>
    <w:rsid w:val="00A81BAF"/>
    <w:rsid w:val="1DFD401C"/>
    <w:rsid w:val="3B6F5B44"/>
    <w:rsid w:val="3CDF6527"/>
    <w:rsid w:val="43806645"/>
    <w:rsid w:val="47EFC78D"/>
    <w:rsid w:val="5C502FA8"/>
    <w:rsid w:val="60664D0D"/>
    <w:rsid w:val="65BFAAAD"/>
    <w:rsid w:val="71FFE18A"/>
    <w:rsid w:val="77AF0AF5"/>
    <w:rsid w:val="77FF13DC"/>
    <w:rsid w:val="7BAD5B72"/>
    <w:rsid w:val="7EE91B73"/>
    <w:rsid w:val="7F5B575A"/>
    <w:rsid w:val="7F750E3B"/>
    <w:rsid w:val="BFEFB401"/>
    <w:rsid w:val="DAF94C49"/>
    <w:rsid w:val="DDEA7614"/>
    <w:rsid w:val="DDFB888F"/>
    <w:rsid w:val="DFB99D91"/>
    <w:rsid w:val="EAE7ECFC"/>
    <w:rsid w:val="F2FFC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BAF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81BA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A81BA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CZS</cp:lastModifiedBy>
  <cp:revision>2</cp:revision>
  <cp:lastPrinted>2023-06-18T14:53:00Z</cp:lastPrinted>
  <dcterms:created xsi:type="dcterms:W3CDTF">2023-05-29T01:21:00Z</dcterms:created>
  <dcterms:modified xsi:type="dcterms:W3CDTF">2025-08-06T01:25:00Z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72CE197D61F94374A82A9DEF4C02DE99_12</vt:lpwstr>
  </property>
</Properties>
</file>