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723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上海市崇明区城桥镇人民政府2025年度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723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行政事业单位国有资产盘活报告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根据《财政部关于盘活行政事业单位国有资产的指导意见》（财资〔2022〕124 号）要求，结合党的二十大和二十届二中、三中全会精神，城桥镇对 2025 年度国有资产盘活工作开展全面梳理、系统总结，现将有关工作情况报告如下：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一、工作推进总体情况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 年，我镇高度重视国有资产盘活工作，将其作为提升国有资产使用效能、服务区域事业发展、严格落实过紧日子要求的重要举措，坚持统筹谋划、分类施策、规范推进的工作原则，成立专项工作专班，压实各方管理责任，扎实开展存量资产清查、盘活及管理优化工作，国有资产盘活工作取得阶段性成效，为构建国有资产常态化盘活管理体系奠定坚实基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二、主要工作举措及成效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（一）健全工作机制，层层压实管理责任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成立资产盘活专项工作专班，由镇主要领导牵头负责，明确资产管理、财务、各业务部门及下属单位的职责分工。二是完善制度保障体系，结合我镇国有资产管理实际，修订完善国有资产管理相关办法。三是建立常态化沟通协调机制，定期召开资产盘活工作推进会，梳理工作难点、解决实际问题，统筹推进各项盘活任务落地见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（二）全面清查核资，精准摸清资产底数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依托上海市行政事业单位资产管理系统，对全镇各类国有资产开展新一轮全面清查和专项核查，清查范围覆盖房屋、土地、车辆、通用及专用设备、无形资产等，做到家底清、情况明。对清查过程中发现的低效运转、闲置、待报废及可整合利用资产进行重点标记、分类登记，建立城桥镇存量资产盘活清单，实行动态管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（三）分类精准施策，多措并举盘活资产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针对不同类别、不同状态资产的特点，采取差异化盘活方式，实现存量资产价值最大化、使用效率最优化。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优化内部调剂，实现共享共用：优先推进镇内各部门、下属单位间的资产调剂使用，破解部分单位资产短缺与部分单位资产闲置的双重问题，2025 年度共计调剂固定资产 177.71 万元，其中设备 116.50 万元、图书和档案 1.84 万元、家具和用具 59.37 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依规报废处置，清理无效资产：对已达报废年限、技术落后淘汰、无使用价值且无法调剂的资产，严格按照国有资产处置管理规定，履行内部决策、审批等程序，依法依规开展报废处置工作。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（四）提炼经验做法，夯实工作推进基础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1.坚持统筹谋划，以存量调控增量：将资产盘活工作与年度部门预算编制、新增资产配置计划紧密结合，建立 “存量资产优先利用” 的资产配置机制，从严控制新增资产购置。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2.坚持效益导向，聚焦使用价值提升：将资产使用环节的效益提升作为盘活工作核心，优先采取内部调剂、共享共用等盘活方式，最大化发挥资产实际使用价值。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坚持规范透明，严把流程审批关口：所有资产盘活行为均严格履行内部决策、集体研究、逐级审批等程序，对涉及价值较高的资产处置事项，一律引入第三方机构开展资产评估，确保资产盘活全过程程序规范、结果公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坚持业财融合，凝聚协同工作合力：推动资产管理、财务部门与各业务部门深度协作，由业务部门结合实际工作提出资产使用、盘活需求及建议，资产管理部门负责资产清查、调剂、处置的具体操作，财务部门负责资产价值核算、资金监管及流程管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（五）盘活成效明显，实现多重管理提升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1.资产使用效率明显提升：通过镇内资产调剂和共享共用，有效缓解了部分部门、下属单位的设备、办公用具等资产短缺矛盾。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2.资产管理基础持续夯实：通过全面清查核资，进一步厘清了全镇国有资产底数，完善了资产台账和动态管理清单；配套修订的管理制度和优化的工作流程，让资产管理工作更具规范性。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3.节约集约意识全面增强：通过资产盘活工作的深入推进，全镇各部门、下属单位及工作人员逐步转变 “重配置、轻管理” 的传统观念，“共享共用、物尽其用、节约集约” 的国有资产管理理念深入人心。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三、当前工作存在的主要问题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1.闲置及待报废资产精细化管理不足：部分下属单位对闲置、待报废资产的管理重视程度不够，未建立专项管理台账。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2.资产责任人制度履行不到位：部分部门和单位未严格落实资产管理责任人制度，针对工作人员入职、离职、岗位调任等人员变动情况，未及时办理资产交接、变更登记手续。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3.资产维修维护机制不健全：部分资产出现故障、损坏等需维修情况时，相关使用单位未及时提交维修申请、开展维护工作，也未在资产管理系统内同步登记资产维修状态。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4.建设项目固定资产入库不规范：对各类建设项目中形成的固定资产，部分项目实施单位未严格按照规定流程及时办理资产验收、入库手续。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四、下一步工作思路及意见建议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（一）强化培训指导，提升专业能力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围绕国有资产清查、台账管理、系统操作、资产调剂、处置审批、盘活实操等核心内容，组织开展全镇资产管理工作人员专项培训，结合政策解读、业务实操、典型案例交流等多种形式，提升基层管理人员的专业素养和实际操作能力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（二）健全管理机制，补齐工作短板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建立闲置、待报废资产专项管理制度，要求各单位建立专项管理台账，定期梳理资产状态，对有再利用价值的闲置资产及时上报调剂需求，对符合报废条件的资产加快处置流程，提升资产盘活效率。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严格落实资产管理责任人制度，明确资产使用、保管、交接的全流程责任，要求各单位在人员变动时必须及时办理资产交接手续，并在资产管理系统内完成信息更新，镇资产管理部门定期开展专项检查，对未按规定执行的单位进行通报整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1356F"/>
    <w:rsid w:val="03E272F9"/>
    <w:rsid w:val="06231E4A"/>
    <w:rsid w:val="0FD22917"/>
    <w:rsid w:val="14885C4A"/>
    <w:rsid w:val="15897F1C"/>
    <w:rsid w:val="160C7787"/>
    <w:rsid w:val="1A521EA3"/>
    <w:rsid w:val="1BFD0D1C"/>
    <w:rsid w:val="1D6E79F7"/>
    <w:rsid w:val="1E164317"/>
    <w:rsid w:val="1E676683"/>
    <w:rsid w:val="20961B90"/>
    <w:rsid w:val="2110329F"/>
    <w:rsid w:val="225B49EE"/>
    <w:rsid w:val="237B69CA"/>
    <w:rsid w:val="263F63D5"/>
    <w:rsid w:val="2A930A9D"/>
    <w:rsid w:val="2B146082"/>
    <w:rsid w:val="2B6611C9"/>
    <w:rsid w:val="2BB46F1D"/>
    <w:rsid w:val="2D6F565C"/>
    <w:rsid w:val="2E2C36E3"/>
    <w:rsid w:val="2E5AA7D5"/>
    <w:rsid w:val="2EC8616E"/>
    <w:rsid w:val="305807BF"/>
    <w:rsid w:val="32935ADE"/>
    <w:rsid w:val="337E22EA"/>
    <w:rsid w:val="357E601E"/>
    <w:rsid w:val="358045F7"/>
    <w:rsid w:val="35A85D44"/>
    <w:rsid w:val="35E623C9"/>
    <w:rsid w:val="3662683A"/>
    <w:rsid w:val="382D0783"/>
    <w:rsid w:val="3A575643"/>
    <w:rsid w:val="3C830972"/>
    <w:rsid w:val="3D136199"/>
    <w:rsid w:val="3F7ECE52"/>
    <w:rsid w:val="41913B31"/>
    <w:rsid w:val="438B0F8E"/>
    <w:rsid w:val="447D039C"/>
    <w:rsid w:val="448E4958"/>
    <w:rsid w:val="4616324E"/>
    <w:rsid w:val="46D332C1"/>
    <w:rsid w:val="48DA400F"/>
    <w:rsid w:val="4A56413E"/>
    <w:rsid w:val="4A835267"/>
    <w:rsid w:val="4D3F2693"/>
    <w:rsid w:val="512D6CA6"/>
    <w:rsid w:val="51703763"/>
    <w:rsid w:val="51C97FFB"/>
    <w:rsid w:val="52A91F34"/>
    <w:rsid w:val="53095C1D"/>
    <w:rsid w:val="534F144D"/>
    <w:rsid w:val="55124B31"/>
    <w:rsid w:val="55256612"/>
    <w:rsid w:val="55796932"/>
    <w:rsid w:val="575D6537"/>
    <w:rsid w:val="57BD0D84"/>
    <w:rsid w:val="596671F9"/>
    <w:rsid w:val="5B975D90"/>
    <w:rsid w:val="5BB79E78"/>
    <w:rsid w:val="5C3E620B"/>
    <w:rsid w:val="5DA30A1C"/>
    <w:rsid w:val="5F103E8F"/>
    <w:rsid w:val="5FA15FFE"/>
    <w:rsid w:val="5FDA76D1"/>
    <w:rsid w:val="613025C6"/>
    <w:rsid w:val="61AE5BE1"/>
    <w:rsid w:val="63DD19E6"/>
    <w:rsid w:val="6B76151E"/>
    <w:rsid w:val="6B8F438D"/>
    <w:rsid w:val="6C866672"/>
    <w:rsid w:val="6E7EE1AE"/>
    <w:rsid w:val="6F5D7847"/>
    <w:rsid w:val="719C2C19"/>
    <w:rsid w:val="723839D1"/>
    <w:rsid w:val="766C1E9B"/>
    <w:rsid w:val="767AD737"/>
    <w:rsid w:val="77529A81"/>
    <w:rsid w:val="791674AC"/>
    <w:rsid w:val="7B0518C3"/>
    <w:rsid w:val="7B37A32F"/>
    <w:rsid w:val="7C9D20EC"/>
    <w:rsid w:val="7D7BAF9E"/>
    <w:rsid w:val="7D7BFE3E"/>
    <w:rsid w:val="7D9D58E3"/>
    <w:rsid w:val="7DDFF074"/>
    <w:rsid w:val="7F9B06F3"/>
    <w:rsid w:val="7FB8D5CF"/>
    <w:rsid w:val="B74EC710"/>
    <w:rsid w:val="B9F7B6C7"/>
    <w:rsid w:val="BBFD14AF"/>
    <w:rsid w:val="BF553C3E"/>
    <w:rsid w:val="BFEFD069"/>
    <w:rsid w:val="CDBF8010"/>
    <w:rsid w:val="D6DF9893"/>
    <w:rsid w:val="D7673C37"/>
    <w:rsid w:val="E6FF4EF8"/>
    <w:rsid w:val="EAFFB55E"/>
    <w:rsid w:val="EFEFAE3F"/>
    <w:rsid w:val="F77F25BE"/>
    <w:rsid w:val="F7C51A74"/>
    <w:rsid w:val="FCF54B4D"/>
    <w:rsid w:val="FED81E96"/>
    <w:rsid w:val="FF771DD6"/>
    <w:rsid w:val="FF7FD402"/>
    <w:rsid w:val="FFC79BCE"/>
    <w:rsid w:val="FFEFE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1281</Words>
  <Characters>1324</Characters>
  <Lines>0</Lines>
  <Paragraphs>0</Paragraphs>
  <TotalTime>3</TotalTime>
  <ScaleCrop>false</ScaleCrop>
  <LinksUpToDate>false</LinksUpToDate>
  <CharactersWithSpaces>1334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2024-11-30T10:12:00Z</dcterms:created>
  <dc:creator>93052</dc:creator>
  <cp:lastModifiedBy>user</cp:lastModifiedBy>
  <cp:lastPrinted>2026-02-25T09:28:00Z</cp:lastPrinted>
  <dcterms:modified xsi:type="dcterms:W3CDTF">2026-02-27T08:46:42Z</dcterms:modified>
  <dc:title>附件4：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96F6DA8BB9DC4BEA87769B47C02705B8_13</vt:lpwstr>
  </property>
  <property fmtid="{D5CDD505-2E9C-101B-9397-08002B2CF9AE}" pid="4" name="KSOTemplateDocerSaveRecord">
    <vt:lpwstr>eyJoZGlkIjoiZjM1ZGI1MWNjYTM2NTEyNmM0OWJlOWNkZTYxZGRhNmUiLCJ1c2VySWQiOiI0NjAzNDIxMDQifQ==</vt:lpwstr>
  </property>
</Properties>
</file>