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</w:rPr>
        <w:t>新河镇社区党群服务中心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both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116.31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105.24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72.68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68.55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110.67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112.77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75.95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78.05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34.72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34.72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67.16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76.20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0.12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61.91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64.18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54.40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41.06</w:t>
            </w:r>
          </w:p>
        </w:tc>
      </w:tr>
    </w:tbl>
    <w:p/>
    <w:p/>
    <w:p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车辆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181" w:leftChars="-86" w:firstLine="900" w:firstLineChars="300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本单位</w:t>
      </w: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年度无车辆特殊占用情况说明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房屋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本单位</w:t>
      </w: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年度无房屋特殊占用情况说明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p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WH3Et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hYfcS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2YjBkOTBkMjYxOTEyYmQwOGFhZGFhNzJiMjg2MTUifQ=="/>
  </w:docVars>
  <w:rsids>
    <w:rsidRoot w:val="7EE91B73"/>
    <w:rsid w:val="0B320C79"/>
    <w:rsid w:val="172306BD"/>
    <w:rsid w:val="1DFD401C"/>
    <w:rsid w:val="22A031DB"/>
    <w:rsid w:val="3FCDA006"/>
    <w:rsid w:val="64F51345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380</Words>
  <Characters>570</Characters>
  <Lines>0</Lines>
  <Paragraphs>0</Paragraphs>
  <TotalTime>0</TotalTime>
  <ScaleCrop>false</ScaleCrop>
  <LinksUpToDate>false</LinksUpToDate>
  <CharactersWithSpaces>822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2023-06-17T22:53:00Z</cp:lastPrinted>
  <dcterms:modified xsi:type="dcterms:W3CDTF">2025-08-27T01:40:46Z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6F40FBAF011940F4B8A8E84EB416AFDA_13</vt:lpwstr>
  </property>
  <property fmtid="{D5CDD505-2E9C-101B-9397-08002B2CF9AE}" pid="4" name="KSOTemplateDocerSaveRecord">
    <vt:lpwstr>eyJoZGlkIjoiZjQyOWRhMDk2YjE5ZDdmNjA3ZmRmNmZhY2EyM2ViYTMiLCJ1c2VySWQiOiIzMTUwNjc5MzUifQ==</vt:lpwstr>
  </property>
</Properties>
</file>