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9FC1E"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 w14:paraId="667FB38B"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 w14:paraId="26ED42F5"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 w14:paraId="5485F554"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 w14:paraId="05E503D0"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 w14:paraId="21319B7C"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 w14:paraId="35B0A6B5">
      <w:pPr>
        <w:spacing w:line="360" w:lineRule="auto"/>
        <w:jc w:val="center"/>
        <w:rPr>
          <w:rFonts w:hint="eastAsia" w:ascii="华文中宋" w:hAnsi="华文中宋" w:eastAsia="华文中宋"/>
          <w:b/>
          <w:sz w:val="72"/>
          <w:szCs w:val="72"/>
          <w:lang w:eastAsia="zh-CN"/>
        </w:rPr>
      </w:pPr>
      <w:r>
        <w:rPr>
          <w:rFonts w:hint="eastAsia" w:ascii="华文中宋" w:hAnsi="华文中宋" w:eastAsia="华文中宋"/>
          <w:b/>
          <w:sz w:val="72"/>
          <w:szCs w:val="72"/>
          <w:lang w:eastAsia="zh-CN"/>
        </w:rPr>
        <w:t>中国共产主义青年团</w:t>
      </w:r>
      <w:r>
        <w:rPr>
          <w:rFonts w:hint="eastAsia" w:ascii="华文中宋" w:hAnsi="华文中宋" w:eastAsia="华文中宋"/>
          <w:b/>
          <w:sz w:val="72"/>
          <w:szCs w:val="72"/>
        </w:rPr>
        <w:t>上海市</w:t>
      </w:r>
      <w:r>
        <w:rPr>
          <w:rFonts w:hint="eastAsia" w:ascii="华文中宋" w:hAnsi="华文中宋" w:eastAsia="华文中宋"/>
          <w:b/>
          <w:sz w:val="72"/>
          <w:szCs w:val="72"/>
          <w:lang w:eastAsia="zh-CN"/>
        </w:rPr>
        <w:t>崇明区委员会</w:t>
      </w:r>
    </w:p>
    <w:p w14:paraId="3C7F8E32">
      <w:pPr>
        <w:spacing w:line="360" w:lineRule="auto"/>
        <w:jc w:val="center"/>
        <w:rPr>
          <w:rFonts w:hint="eastAsia" w:ascii="华文中宋" w:hAnsi="华文中宋" w:eastAsia="华文中宋"/>
          <w:b/>
          <w:sz w:val="72"/>
          <w:szCs w:val="72"/>
          <w:lang w:eastAsia="zh-CN"/>
        </w:rPr>
      </w:pPr>
      <w:r>
        <w:rPr>
          <w:rFonts w:hint="eastAsia" w:ascii="华文中宋" w:hAnsi="华文中宋" w:eastAsia="华文中宋"/>
          <w:b/>
          <w:sz w:val="72"/>
          <w:szCs w:val="72"/>
          <w:lang w:eastAsia="zh-CN"/>
        </w:rPr>
        <w:t>2024年</w:t>
      </w:r>
      <w:r>
        <w:rPr>
          <w:rFonts w:hint="eastAsia" w:ascii="华文中宋" w:hAnsi="华文中宋" w:eastAsia="华文中宋"/>
          <w:b/>
          <w:sz w:val="72"/>
          <w:szCs w:val="72"/>
        </w:rPr>
        <w:t>度</w:t>
      </w:r>
      <w:r>
        <w:rPr>
          <w:rFonts w:hint="eastAsia" w:ascii="华文中宋" w:hAnsi="华文中宋" w:eastAsia="华文中宋"/>
          <w:b/>
          <w:sz w:val="72"/>
          <w:szCs w:val="72"/>
          <w:lang w:eastAsia="zh-CN"/>
        </w:rPr>
        <w:t>部门国有资产</w:t>
      </w:r>
    </w:p>
    <w:p w14:paraId="6E5FEC65">
      <w:pPr>
        <w:spacing w:line="360" w:lineRule="auto"/>
        <w:jc w:val="center"/>
        <w:rPr>
          <w:rFonts w:hint="eastAsia" w:ascii="华文中宋" w:hAnsi="华文中宋" w:eastAsia="华文中宋"/>
          <w:b/>
          <w:sz w:val="72"/>
          <w:szCs w:val="72"/>
          <w:lang w:eastAsia="zh-CN"/>
        </w:rPr>
      </w:pPr>
      <w:r>
        <w:rPr>
          <w:rFonts w:hint="eastAsia" w:ascii="华文中宋" w:hAnsi="华文中宋" w:eastAsia="华文中宋"/>
          <w:b/>
          <w:sz w:val="72"/>
          <w:szCs w:val="72"/>
          <w:lang w:eastAsia="zh-CN"/>
        </w:rPr>
        <w:t>管理情况</w:t>
      </w:r>
    </w:p>
    <w:p w14:paraId="054852E2"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 w14:paraId="34B710EA"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 w14:paraId="63AD9A3F"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 w14:paraId="485207FF"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 w14:paraId="7DDB9505"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 w14:paraId="3935B02F"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 w14:paraId="59DA6BAB"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 w14:paraId="6734E532"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 w14:paraId="7446AB8C">
      <w:pPr>
        <w:autoSpaceDE w:val="0"/>
        <w:autoSpaceDN w:val="0"/>
        <w:adjustRightInd w:val="0"/>
        <w:jc w:val="center"/>
        <w:outlineLvl w:val="0"/>
        <w:rPr>
          <w:rFonts w:hint="eastAsia" w:ascii="宋体" w:hAnsi="宋体"/>
          <w:b/>
          <w:bCs/>
          <w:sz w:val="36"/>
          <w:szCs w:val="36"/>
        </w:rPr>
      </w:pPr>
    </w:p>
    <w:p w14:paraId="76E06EF3">
      <w:pPr>
        <w:autoSpaceDE w:val="0"/>
        <w:autoSpaceDN w:val="0"/>
        <w:adjustRightInd w:val="0"/>
        <w:jc w:val="left"/>
        <w:outlineLvl w:val="0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D0EF642">
      <w:pPr>
        <w:autoSpaceDE w:val="0"/>
        <w:autoSpaceDN w:val="0"/>
        <w:adjustRightInd w:val="0"/>
        <w:jc w:val="left"/>
        <w:outlineLvl w:val="0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一、资产负债情况表</w:t>
      </w:r>
    </w:p>
    <w:tbl>
      <w:tblPr>
        <w:tblStyle w:val="4"/>
        <w:tblW w:w="100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0"/>
        <w:gridCol w:w="1070"/>
        <w:gridCol w:w="992"/>
        <w:gridCol w:w="851"/>
        <w:gridCol w:w="970"/>
      </w:tblGrid>
      <w:tr w14:paraId="65FDF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9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12F0767">
            <w:pP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F806D9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890F9A"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14:paraId="7334F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275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6C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1BD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价值</w:t>
            </w:r>
          </w:p>
        </w:tc>
      </w:tr>
      <w:tr w14:paraId="111E6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12B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0D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63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年末数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62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59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年末数</w:t>
            </w:r>
          </w:p>
        </w:tc>
      </w:tr>
      <w:tr w14:paraId="24CA1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D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一、资产合计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D4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9A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27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79.61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EA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76.47</w:t>
            </w:r>
          </w:p>
        </w:tc>
      </w:tr>
      <w:tr w14:paraId="1C29C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8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（一）流动资产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FC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F3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88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17.26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36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17.43</w:t>
            </w:r>
          </w:p>
        </w:tc>
      </w:tr>
      <w:tr w14:paraId="5F2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F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（二）固定资产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CF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AC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24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70.98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A4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61.08</w:t>
            </w:r>
          </w:p>
        </w:tc>
      </w:tr>
      <w:tr w14:paraId="06097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7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其中：1.房屋（平方米）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C5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BE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91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91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3B5BC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9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2.设备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（个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/台/辆等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71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8E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C1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57.98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E5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47.44</w:t>
            </w:r>
          </w:p>
        </w:tc>
      </w:tr>
      <w:tr w14:paraId="5E56D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7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其中：（1）车辆（辆）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84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0F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72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5E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1838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一般公务用车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E8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C5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49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AF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1D25B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3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执法执勤用车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52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02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B3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1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2EF7C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特种专业技术用车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36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6F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94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E7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3F78D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9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其他用车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CD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FF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91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60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71BD1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8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（2）单价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万元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（含）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以上设备（不含车辆）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9A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72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51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0E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5AA76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7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.其他固定资产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55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32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46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90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13.64</w:t>
            </w:r>
          </w:p>
        </w:tc>
      </w:tr>
      <w:tr w14:paraId="1F370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减：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固定资产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累计折旧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86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AE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1A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52.83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75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46.24</w:t>
            </w:r>
          </w:p>
        </w:tc>
      </w:tr>
      <w:tr w14:paraId="33861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3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（三）长期股权投资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BA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C3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74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18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25624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C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（四）长期债券投资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28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2C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88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EC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1DE63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0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（五）在建工程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F0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2D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41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B6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0BD7D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A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（六）无形资产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32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D2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2A4DC">
            <w:pPr>
              <w:keepNext w:val="0"/>
              <w:keepLines w:val="0"/>
              <w:pageBreakBefore w:val="0"/>
              <w:widowControl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44.2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0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44.2</w:t>
            </w:r>
          </w:p>
        </w:tc>
      </w:tr>
      <w:tr w14:paraId="1D4EC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5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     减：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无形资产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累计摊销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90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D2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A7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E3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6858D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C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  （七）其他资产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5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9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AA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59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51A7E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F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二、负债合计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6B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6A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48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17.45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EC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17.29</w:t>
            </w:r>
          </w:p>
        </w:tc>
      </w:tr>
      <w:tr w14:paraId="01709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E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三、净资产合计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98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58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74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62.16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24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59.18</w:t>
            </w:r>
          </w:p>
        </w:tc>
      </w:tr>
    </w:tbl>
    <w:p w14:paraId="57565153"/>
    <w:p w14:paraId="6F28D92A"/>
    <w:p w14:paraId="3E0A53D8">
      <w:pP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br w:type="page"/>
      </w:r>
    </w:p>
    <w:p w14:paraId="71E32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9" w:firstLineChars="213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二、车辆、房屋特殊占用情况说明</w:t>
      </w:r>
    </w:p>
    <w:p w14:paraId="31E86E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9" w:firstLineChars="213"/>
        <w:textAlignment w:val="auto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  <w:lang w:eastAsia="zh-CN"/>
        </w:rPr>
        <w:t>（一）</w:t>
      </w:r>
      <w:r>
        <w:rPr>
          <w:rFonts w:eastAsia="仿宋_GB2312"/>
          <w:color w:val="000000"/>
          <w:sz w:val="30"/>
          <w:szCs w:val="30"/>
        </w:rPr>
        <w:t>车辆</w:t>
      </w:r>
    </w:p>
    <w:p w14:paraId="6B4E4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9" w:firstLineChars="213"/>
        <w:textAlignment w:val="auto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截至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2024年</w:t>
      </w:r>
      <w:r>
        <w:rPr>
          <w:rFonts w:eastAsia="仿宋_GB2312"/>
          <w:color w:val="000000"/>
          <w:sz w:val="30"/>
          <w:szCs w:val="30"/>
        </w:rPr>
        <w:t>12月31日，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本部门</w:t>
      </w:r>
      <w:bookmarkStart w:id="0" w:name="_GoBack"/>
      <w:bookmarkEnd w:id="0"/>
      <w:r>
        <w:rPr>
          <w:rFonts w:eastAsia="仿宋_GB2312"/>
          <w:color w:val="000000"/>
          <w:sz w:val="30"/>
          <w:szCs w:val="30"/>
        </w:rPr>
        <w:t>使用的一般公务用车中，由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区</w:t>
      </w:r>
      <w:r>
        <w:rPr>
          <w:rFonts w:eastAsia="仿宋_GB2312"/>
          <w:color w:val="000000"/>
          <w:sz w:val="30"/>
          <w:szCs w:val="30"/>
        </w:rPr>
        <w:t>机关事务管理局统一实物保障的一般公务用车为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0</w:t>
      </w:r>
      <w:r>
        <w:rPr>
          <w:rFonts w:eastAsia="仿宋_GB2312"/>
          <w:color w:val="000000"/>
          <w:sz w:val="30"/>
          <w:szCs w:val="30"/>
        </w:rPr>
        <w:t>辆。</w:t>
      </w:r>
    </w:p>
    <w:p w14:paraId="14039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9" w:firstLineChars="213"/>
        <w:textAlignment w:val="auto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  <w:lang w:eastAsia="zh-CN"/>
        </w:rPr>
        <w:t>（二）</w:t>
      </w:r>
      <w:r>
        <w:rPr>
          <w:rFonts w:eastAsia="仿宋_GB2312"/>
          <w:color w:val="000000"/>
          <w:sz w:val="30"/>
          <w:szCs w:val="30"/>
        </w:rPr>
        <w:t>房屋</w:t>
      </w:r>
    </w:p>
    <w:p w14:paraId="7267E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39" w:firstLineChars="213"/>
        <w:textAlignment w:val="auto"/>
        <w:rPr>
          <w:rFonts w:hint="eastAsia" w:eastAsia="仿宋_GB2312"/>
          <w:color w:val="000000"/>
          <w:sz w:val="30"/>
          <w:szCs w:val="30"/>
          <w:lang w:eastAsia="zh-CN"/>
        </w:rPr>
      </w:pPr>
      <w:r>
        <w:rPr>
          <w:rFonts w:eastAsia="仿宋_GB2312"/>
          <w:color w:val="000000"/>
          <w:sz w:val="30"/>
          <w:szCs w:val="30"/>
        </w:rPr>
        <w:t>截至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2024年</w:t>
      </w:r>
      <w:r>
        <w:rPr>
          <w:rFonts w:eastAsia="仿宋_GB2312"/>
          <w:color w:val="000000"/>
          <w:sz w:val="30"/>
          <w:szCs w:val="30"/>
        </w:rPr>
        <w:t>12月31日，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本部门</w:t>
      </w:r>
      <w:r>
        <w:rPr>
          <w:rFonts w:eastAsia="仿宋_GB2312"/>
          <w:color w:val="000000"/>
          <w:sz w:val="30"/>
          <w:szCs w:val="30"/>
        </w:rPr>
        <w:t>使用的房屋中由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区</w:t>
      </w:r>
      <w:r>
        <w:rPr>
          <w:rFonts w:eastAsia="仿宋_GB2312"/>
          <w:color w:val="000000"/>
          <w:sz w:val="30"/>
          <w:szCs w:val="30"/>
        </w:rPr>
        <w:t>机关事务管理局拥有产权并统一调配使用的房屋为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288</w:t>
      </w:r>
      <w:r>
        <w:rPr>
          <w:rFonts w:eastAsia="仿宋_GB2312"/>
          <w:color w:val="000000"/>
          <w:sz w:val="30"/>
          <w:szCs w:val="30"/>
        </w:rPr>
        <w:t>平方米。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7A7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2AC0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52AC0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OGIzNTdmYmQwNGMyNmYxN2UwM2E4NzUyYTlkYWMifQ=="/>
  </w:docVars>
  <w:rsids>
    <w:rsidRoot w:val="7EE91B73"/>
    <w:rsid w:val="0410610E"/>
    <w:rsid w:val="1DFD401C"/>
    <w:rsid w:val="2EC66F0A"/>
    <w:rsid w:val="305723C2"/>
    <w:rsid w:val="4438043D"/>
    <w:rsid w:val="47591670"/>
    <w:rsid w:val="57896D99"/>
    <w:rsid w:val="5C502FA8"/>
    <w:rsid w:val="60664D0D"/>
    <w:rsid w:val="6A774BCB"/>
    <w:rsid w:val="6EBA1623"/>
    <w:rsid w:val="71FFE18A"/>
    <w:rsid w:val="77FF13DC"/>
    <w:rsid w:val="7BAD5B72"/>
    <w:rsid w:val="7BCFC067"/>
    <w:rsid w:val="7EE91B73"/>
    <w:rsid w:val="7EFF8FCF"/>
    <w:rsid w:val="BFEFB401"/>
    <w:rsid w:val="CBFF5007"/>
    <w:rsid w:val="DDFB888F"/>
    <w:rsid w:val="DFB99D91"/>
    <w:rsid w:val="F65F1B01"/>
    <w:rsid w:val="FBFFE0F7"/>
    <w:rsid w:val="FFDB03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2023-05-29T01:21:00Z</dcterms:created>
  <dc:creator>lenovo</dc:creator>
  <cp:lastModifiedBy>Cmcz</cp:lastModifiedBy>
  <cp:lastPrinted>2023-06-18T14:53:00Z</cp:lastPrinted>
  <dcterms:modified xsi:type="dcterms:W3CDTF">2025-09-01T10:33:36Z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72CE197D61F94374A82A9DEF4C02DE99_12</vt:lpwstr>
  </property>
</Properties>
</file>