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</w:rPr>
        <w:t>生态农业科创中心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395.25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383.65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49.62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49.66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296.46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299.84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98.67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101.64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197.79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192.56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17.08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29.85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64.00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64.00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2.25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24.56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25.60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370.69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358.05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81" w:leftChars="-86" w:firstLine="600" w:firstLineChars="200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  <w:lang w:eastAsia="zh-CN"/>
        </w:rPr>
        <w:t>年</w:t>
      </w:r>
      <w:r>
        <w:rPr>
          <w:rFonts w:eastAsia="仿宋_GB2312"/>
          <w:sz w:val="30"/>
          <w:szCs w:val="30"/>
        </w:rPr>
        <w:t>度无车辆</w:t>
      </w:r>
      <w:r>
        <w:rPr>
          <w:rFonts w:hint="eastAsia" w:eastAsia="仿宋_GB2312"/>
          <w:sz w:val="30"/>
          <w:szCs w:val="30"/>
          <w:lang w:eastAsia="zh-CN"/>
        </w:rPr>
        <w:t>特殊</w:t>
      </w:r>
      <w:r>
        <w:rPr>
          <w:rFonts w:eastAsia="仿宋_GB2312"/>
          <w:sz w:val="30"/>
          <w:szCs w:val="30"/>
        </w:rPr>
        <w:t>占用情况说明。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  <w:shd w:val="clear" w:color="auto" w:fill="auto"/>
        </w:rPr>
      </w:pPr>
      <w:r>
        <w:rPr>
          <w:rFonts w:hint="eastAsia" w:eastAsia="仿宋_GB2312"/>
          <w:color w:val="000000"/>
          <w:sz w:val="30"/>
          <w:szCs w:val="30"/>
          <w:shd w:val="clear" w:color="auto" w:fill="auto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  <w:shd w:val="clear" w:color="auto" w:fill="auto"/>
        </w:rPr>
        <w:t>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eastAsia="仿宋_GB2312"/>
          <w:color w:val="000000"/>
          <w:sz w:val="30"/>
          <w:szCs w:val="30"/>
          <w:lang w:eastAsia="zh-CN"/>
        </w:rPr>
      </w:pP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年</w:t>
      </w:r>
      <w:r>
        <w:rPr>
          <w:rFonts w:eastAsia="仿宋_GB2312"/>
          <w:color w:val="000000"/>
          <w:sz w:val="30"/>
          <w:szCs w:val="30"/>
        </w:rPr>
        <w:t>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使用的房屋中由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机关事务管理局统一调配的其他部门（</w:t>
      </w:r>
      <w:r>
        <w:rPr>
          <w:rFonts w:hint="eastAsia" w:eastAsia="仿宋_GB2312"/>
          <w:color w:val="000000"/>
          <w:sz w:val="30"/>
          <w:szCs w:val="30"/>
        </w:rPr>
        <w:t>上海港沿资产经营有限公司</w:t>
      </w:r>
      <w:r>
        <w:rPr>
          <w:rFonts w:eastAsia="仿宋_GB2312"/>
          <w:color w:val="000000"/>
          <w:sz w:val="30"/>
          <w:szCs w:val="30"/>
        </w:rPr>
        <w:t>）产权的房屋为</w:t>
      </w:r>
      <w:r>
        <w:rPr>
          <w:rFonts w:hint="eastAsia" w:eastAsia="仿宋_GB2312"/>
          <w:color w:val="000000"/>
          <w:sz w:val="30"/>
          <w:szCs w:val="30"/>
          <w:shd w:val="clear" w:color="auto" w:fill="auto"/>
          <w:lang w:val="en-US" w:eastAsia="zh-CN"/>
        </w:rPr>
        <w:t>260.00</w:t>
      </w:r>
      <w:r>
        <w:rPr>
          <w:rFonts w:eastAsia="仿宋_GB2312"/>
          <w:color w:val="000000"/>
          <w:sz w:val="30"/>
          <w:szCs w:val="30"/>
        </w:rPr>
        <w:t>平方米。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0530253"/>
    <w:rsid w:val="0C0011D9"/>
    <w:rsid w:val="172306BD"/>
    <w:rsid w:val="1C72798A"/>
    <w:rsid w:val="1DFD401C"/>
    <w:rsid w:val="1FC7DCDF"/>
    <w:rsid w:val="21D8185A"/>
    <w:rsid w:val="26301E07"/>
    <w:rsid w:val="30BC0D21"/>
    <w:rsid w:val="332C3392"/>
    <w:rsid w:val="33DE431F"/>
    <w:rsid w:val="34EA540A"/>
    <w:rsid w:val="3570321A"/>
    <w:rsid w:val="35FF9DC3"/>
    <w:rsid w:val="3FF4ED1C"/>
    <w:rsid w:val="408C17EE"/>
    <w:rsid w:val="414B1DEF"/>
    <w:rsid w:val="41E86C18"/>
    <w:rsid w:val="4F4C71E4"/>
    <w:rsid w:val="5021143D"/>
    <w:rsid w:val="6DB9C5DA"/>
    <w:rsid w:val="6FED17DC"/>
    <w:rsid w:val="7055432E"/>
    <w:rsid w:val="795D10DB"/>
    <w:rsid w:val="798F7DAF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2025-08-19T02:37:46Z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