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</w:t>
      </w: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动物疫病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预防控制中心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  <w:t>一、资产负债情况表</w:t>
      </w:r>
    </w:p>
    <w:tbl>
      <w:tblPr>
        <w:tblStyle w:val="5"/>
        <w:tblW w:w="10386" w:type="dxa"/>
        <w:jc w:val="center"/>
        <w:tblInd w:w="-11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4"/>
        <w:gridCol w:w="1070"/>
        <w:gridCol w:w="992"/>
        <w:gridCol w:w="1087"/>
        <w:gridCol w:w="9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304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3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数量</w:t>
            </w:r>
          </w:p>
        </w:tc>
        <w:tc>
          <w:tcPr>
            <w:tcW w:w="20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3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936.36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962.29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223.91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296.95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1,302.14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1309.22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2,766.45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2766.45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848.98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848.98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196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448.11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455.20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19.04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19.04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19.04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19.04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117.80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117.80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5.05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589.69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643.88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59.66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60.27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3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876.70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902.02</w:t>
            </w:r>
          </w:p>
        </w:tc>
      </w:tr>
    </w:tbl>
    <w:p>
      <w:pPr>
        <w:rPr>
          <w:color w:val="FF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eastAsia="仿宋_GB2312"/>
          <w:color w:val="FF0000"/>
          <w:sz w:val="30"/>
          <w:szCs w:val="30"/>
          <w:lang w:eastAsia="zh-CN"/>
        </w:rPr>
      </w:pPr>
      <w:r>
        <w:rPr>
          <w:rFonts w:hint="eastAsia" w:eastAsia="仿宋_GB2312"/>
          <w:color w:val="auto"/>
          <w:sz w:val="30"/>
          <w:szCs w:val="30"/>
          <w:lang w:eastAsia="zh-CN"/>
        </w:rPr>
        <w:t>本单位2024年</w:t>
      </w:r>
      <w:r>
        <w:rPr>
          <w:rFonts w:eastAsia="仿宋_GB2312"/>
          <w:color w:val="auto"/>
          <w:sz w:val="30"/>
          <w:szCs w:val="30"/>
        </w:rPr>
        <w:t>度无车辆/房屋特殊占用情况说明</w:t>
      </w:r>
      <w:r>
        <w:rPr>
          <w:rFonts w:hint="eastAsia" w:eastAsia="仿宋_GB2312"/>
          <w:color w:val="auto"/>
          <w:sz w:val="30"/>
          <w:szCs w:val="30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2412F7D"/>
    <w:rsid w:val="1112681B"/>
    <w:rsid w:val="11B20EF1"/>
    <w:rsid w:val="172306BD"/>
    <w:rsid w:val="1B7F3C98"/>
    <w:rsid w:val="1DFD401C"/>
    <w:rsid w:val="1FC7DCDF"/>
    <w:rsid w:val="29647327"/>
    <w:rsid w:val="33DE431F"/>
    <w:rsid w:val="35FF9DC3"/>
    <w:rsid w:val="3FF4ED1C"/>
    <w:rsid w:val="42650FCD"/>
    <w:rsid w:val="481155AA"/>
    <w:rsid w:val="55EF5A2D"/>
    <w:rsid w:val="5C237FC5"/>
    <w:rsid w:val="6DB9C5DA"/>
    <w:rsid w:val="6F49768E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2025-08-15T08:20:27Z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