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崇明区农业农村委员会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部门国有资产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20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6"/>
        <w:gridCol w:w="950"/>
        <w:gridCol w:w="980"/>
        <w:gridCol w:w="1240"/>
        <w:gridCol w:w="10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986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9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165441.70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174499.98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3898.28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3384.65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12775.07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13726.26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27210.95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26940.95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3266.68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3262.43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4260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4369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8297.60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9242.97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187.40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183.76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187.40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183.76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3269.77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4181.31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1210.79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1220.86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6203.05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6880.06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6756.98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7856.99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1233.83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1235.67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680.29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904.46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147660.88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156080.93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8656.28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8028.61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156785.42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166471.37</w:t>
            </w:r>
          </w:p>
        </w:tc>
      </w:tr>
    </w:tbl>
    <w:p/>
    <w:p/>
    <w:p>
      <w:pP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eastAsia="zh-CN"/>
        </w:rPr>
        <w:t>本部门202</w:t>
      </w:r>
      <w:r>
        <w:rPr>
          <w:rFonts w:hint="eastAsia" w:eastAsia="仿宋_GB2312"/>
          <w:sz w:val="30"/>
          <w:szCs w:val="30"/>
          <w:lang w:val="en-US" w:eastAsia="zh-CN"/>
        </w:rPr>
        <w:t>4</w:t>
      </w:r>
      <w:r>
        <w:rPr>
          <w:rFonts w:hint="eastAsia" w:eastAsia="仿宋_GB2312"/>
          <w:sz w:val="30"/>
          <w:szCs w:val="30"/>
          <w:lang w:eastAsia="zh-CN"/>
        </w:rPr>
        <w:t>年</w:t>
      </w:r>
      <w:r>
        <w:rPr>
          <w:rFonts w:eastAsia="仿宋_GB2312"/>
          <w:sz w:val="30"/>
          <w:szCs w:val="30"/>
        </w:rPr>
        <w:t>度无车辆特殊占用情况说明。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val="en-US" w:eastAsia="zh-CN"/>
        </w:rPr>
        <w:t>1、</w:t>
      </w:r>
      <w:r>
        <w:rPr>
          <w:rFonts w:eastAsia="仿宋_GB2312"/>
          <w:color w:val="000000"/>
          <w:sz w:val="30"/>
          <w:szCs w:val="30"/>
        </w:rPr>
        <w:t>房屋产权部门（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上海市崇明区农业农村委员会</w:t>
      </w:r>
      <w:r>
        <w:rPr>
          <w:rFonts w:eastAsia="仿宋_GB2312"/>
          <w:color w:val="000000"/>
          <w:sz w:val="30"/>
          <w:szCs w:val="30"/>
        </w:rPr>
        <w:t>）：截至202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4</w:t>
      </w:r>
      <w:r>
        <w:rPr>
          <w:rFonts w:eastAsia="仿宋_GB2312"/>
          <w:color w:val="000000"/>
          <w:sz w:val="30"/>
          <w:szCs w:val="30"/>
        </w:rPr>
        <w:t>年12月31日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，本部门</w:t>
      </w:r>
      <w:r>
        <w:rPr>
          <w:rFonts w:eastAsia="仿宋_GB2312"/>
          <w:color w:val="000000"/>
          <w:sz w:val="30"/>
          <w:szCs w:val="30"/>
        </w:rPr>
        <w:t>拥有产权的房屋共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1954</w:t>
      </w:r>
      <w:r>
        <w:rPr>
          <w:rFonts w:eastAsia="仿宋_GB2312"/>
          <w:color w:val="000000"/>
          <w:sz w:val="30"/>
          <w:szCs w:val="30"/>
        </w:rPr>
        <w:t>平方米，其中由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区</w:t>
      </w:r>
      <w:r>
        <w:rPr>
          <w:rFonts w:eastAsia="仿宋_GB2312"/>
          <w:color w:val="000000"/>
          <w:sz w:val="30"/>
          <w:szCs w:val="30"/>
        </w:rPr>
        <w:t>机关事务管理局统一调配的供其他部门（</w:t>
      </w:r>
      <w:r>
        <w:rPr>
          <w:rFonts w:hint="eastAsia" w:eastAsia="仿宋_GB2312"/>
          <w:color w:val="000000"/>
          <w:sz w:val="30"/>
          <w:szCs w:val="30"/>
          <w:highlight w:val="none"/>
          <w:lang w:eastAsia="zh-CN"/>
        </w:rPr>
        <w:t>崇明区城市管理行政执法局</w:t>
      </w:r>
      <w:r>
        <w:rPr>
          <w:rFonts w:eastAsia="仿宋_GB2312"/>
          <w:color w:val="000000"/>
          <w:sz w:val="30"/>
          <w:szCs w:val="30"/>
        </w:rPr>
        <w:t>）使用的房屋为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1954</w:t>
      </w:r>
      <w:r>
        <w:rPr>
          <w:rFonts w:eastAsia="仿宋_GB2312"/>
          <w:color w:val="000000"/>
          <w:sz w:val="30"/>
          <w:szCs w:val="30"/>
        </w:rPr>
        <w:t>平方米。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00" w:firstLineChars="200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val="en-US" w:eastAsia="zh-CN"/>
        </w:rPr>
        <w:t>2、</w:t>
      </w:r>
      <w:r>
        <w:rPr>
          <w:rFonts w:eastAsia="仿宋_GB2312"/>
          <w:color w:val="000000"/>
          <w:sz w:val="30"/>
          <w:szCs w:val="30"/>
        </w:rPr>
        <w:t>房屋使用部门（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上海市崇明区农业农村委员会</w:t>
      </w:r>
      <w:r>
        <w:rPr>
          <w:rFonts w:eastAsia="仿宋_GB2312"/>
          <w:color w:val="000000"/>
          <w:sz w:val="30"/>
          <w:szCs w:val="30"/>
        </w:rPr>
        <w:t>）：截至20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24</w:t>
      </w:r>
      <w:r>
        <w:rPr>
          <w:rFonts w:eastAsia="仿宋_GB2312"/>
          <w:color w:val="000000"/>
          <w:sz w:val="30"/>
          <w:szCs w:val="30"/>
        </w:rPr>
        <w:t>年12月31日，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eastAsia="仿宋_GB2312"/>
          <w:color w:val="000000"/>
          <w:sz w:val="30"/>
          <w:szCs w:val="30"/>
        </w:rPr>
        <w:t>使用的房屋中由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区</w:t>
      </w:r>
      <w:r>
        <w:rPr>
          <w:rFonts w:eastAsia="仿宋_GB2312"/>
          <w:color w:val="000000"/>
          <w:sz w:val="30"/>
          <w:szCs w:val="30"/>
        </w:rPr>
        <w:t>机关事务管理局统一调配的其他部门（</w:t>
      </w:r>
      <w:r>
        <w:rPr>
          <w:rFonts w:hint="eastAsia" w:eastAsia="仿宋_GB2312"/>
          <w:color w:val="000000"/>
          <w:sz w:val="30"/>
          <w:szCs w:val="30"/>
        </w:rPr>
        <w:t>上海崇明生态城投公司</w:t>
      </w:r>
      <w:r>
        <w:rPr>
          <w:rFonts w:eastAsia="仿宋_GB2312"/>
          <w:color w:val="000000"/>
          <w:sz w:val="30"/>
          <w:szCs w:val="30"/>
        </w:rPr>
        <w:t>）产权的房屋为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824.18</w:t>
      </w:r>
      <w:r>
        <w:rPr>
          <w:rFonts w:eastAsia="仿宋_GB2312"/>
          <w:color w:val="000000"/>
          <w:sz w:val="30"/>
          <w:szCs w:val="30"/>
        </w:rPr>
        <w:t>平方米。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eastAsia="仿宋_GB2312"/>
          <w:color w:val="000000"/>
          <w:sz w:val="30"/>
          <w:szCs w:val="30"/>
          <w:lang w:val="en-US" w:eastAsia="zh-CN"/>
        </w:rPr>
        <w:t>3、</w:t>
      </w:r>
      <w:r>
        <w:rPr>
          <w:rFonts w:eastAsia="仿宋_GB2312"/>
          <w:color w:val="000000"/>
          <w:sz w:val="30"/>
          <w:szCs w:val="30"/>
        </w:rPr>
        <w:t>房屋使用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部门</w:t>
      </w:r>
      <w:r>
        <w:rPr>
          <w:rFonts w:eastAsia="仿宋_GB2312"/>
          <w:color w:val="000000"/>
          <w:sz w:val="30"/>
          <w:szCs w:val="30"/>
        </w:rPr>
        <w:t>（</w:t>
      </w:r>
      <w:r>
        <w:rPr>
          <w:rFonts w:hint="eastAsia" w:eastAsia="仿宋_GB2312"/>
          <w:color w:val="000000"/>
          <w:sz w:val="30"/>
          <w:szCs w:val="30"/>
        </w:rPr>
        <w:t>上海市崇明区生态农业创中心</w:t>
      </w:r>
      <w:r>
        <w:rPr>
          <w:rFonts w:eastAsia="仿宋_GB2312"/>
          <w:color w:val="000000"/>
          <w:sz w:val="30"/>
          <w:szCs w:val="30"/>
        </w:rPr>
        <w:t>）：截至202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4</w:t>
      </w:r>
      <w:r>
        <w:rPr>
          <w:rFonts w:eastAsia="仿宋_GB2312"/>
          <w:color w:val="000000"/>
          <w:sz w:val="30"/>
          <w:szCs w:val="30"/>
        </w:rPr>
        <w:t>年12月31日，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eastAsia="仿宋_GB2312"/>
          <w:color w:val="000000"/>
          <w:sz w:val="30"/>
          <w:szCs w:val="30"/>
        </w:rPr>
        <w:t>使用的房屋中由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区</w:t>
      </w:r>
      <w:r>
        <w:rPr>
          <w:rFonts w:eastAsia="仿宋_GB2312"/>
          <w:color w:val="000000"/>
          <w:sz w:val="30"/>
          <w:szCs w:val="30"/>
        </w:rPr>
        <w:t>机关事务管理局统一调配的其他部门（</w:t>
      </w:r>
      <w:r>
        <w:rPr>
          <w:rFonts w:hint="eastAsia" w:eastAsia="仿宋_GB2312"/>
          <w:color w:val="000000"/>
          <w:sz w:val="30"/>
          <w:szCs w:val="30"/>
        </w:rPr>
        <w:t>上海港沿资产经营有限公司</w:t>
      </w:r>
      <w:r>
        <w:rPr>
          <w:rFonts w:eastAsia="仿宋_GB2312"/>
          <w:color w:val="000000"/>
          <w:sz w:val="30"/>
          <w:szCs w:val="30"/>
        </w:rPr>
        <w:t>）产权的房屋为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260.00</w:t>
      </w:r>
      <w:bookmarkStart w:id="0" w:name="_GoBack"/>
      <w:bookmarkEnd w:id="0"/>
      <w:r>
        <w:rPr>
          <w:rFonts w:eastAsia="仿宋_GB2312"/>
          <w:color w:val="000000"/>
          <w:sz w:val="30"/>
          <w:szCs w:val="30"/>
        </w:rPr>
        <w:t>平方米。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9190E70"/>
    <w:rsid w:val="0D9B70B9"/>
    <w:rsid w:val="127F4155"/>
    <w:rsid w:val="1D5F4E58"/>
    <w:rsid w:val="1DFD401C"/>
    <w:rsid w:val="244C1055"/>
    <w:rsid w:val="296026B3"/>
    <w:rsid w:val="2A095785"/>
    <w:rsid w:val="369842CC"/>
    <w:rsid w:val="370E0FCF"/>
    <w:rsid w:val="41E34826"/>
    <w:rsid w:val="42C37322"/>
    <w:rsid w:val="4F800E87"/>
    <w:rsid w:val="581031B0"/>
    <w:rsid w:val="5A7A06A3"/>
    <w:rsid w:val="5C502FA8"/>
    <w:rsid w:val="5CE46F2B"/>
    <w:rsid w:val="60664D0D"/>
    <w:rsid w:val="61FC60BD"/>
    <w:rsid w:val="6C456E7F"/>
    <w:rsid w:val="6EBA1623"/>
    <w:rsid w:val="71FFE18A"/>
    <w:rsid w:val="75356AE8"/>
    <w:rsid w:val="77FF13DC"/>
    <w:rsid w:val="7BAD5B72"/>
    <w:rsid w:val="7BCFC067"/>
    <w:rsid w:val="7E050636"/>
    <w:rsid w:val="7EE91B73"/>
    <w:rsid w:val="7EFF8FCF"/>
    <w:rsid w:val="BFEFB401"/>
    <w:rsid w:val="CBFF5007"/>
    <w:rsid w:val="DDFB888F"/>
    <w:rsid w:val="DFB99D91"/>
    <w:rsid w:val="F65F1B01"/>
    <w:rsid w:val="FFDB03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2023-05-28T17:21:00Z</dcterms:created>
  <dc:creator>lenovo</dc:creator>
  <cp:lastModifiedBy>Administrator</cp:lastModifiedBy>
  <cp:lastPrinted>2023-06-18T06:53:00Z</cp:lastPrinted>
  <dcterms:modified xsi:type="dcterms:W3CDTF">2025-08-19T02:37:48Z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72CE197D61F94374A82A9DEF4C02DE99_12</vt:lpwstr>
  </property>
</Properties>
</file>