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snapToGrid/>
        <w:spacing w:line="560" w:lineRule="exact"/>
        <w:ind w:left="0"/>
        <w:jc w:val="center"/>
        <w:textAlignment w:val="auto"/>
        <w:rPr>
          <w:rFonts w:hint="eastAsia" w:ascii="方正小标宋简体" w:hAnsi="方正小标宋简体" w:eastAsia="方正小标宋简体" w:cs="方正小标宋简体"/>
          <w:bCs/>
          <w:sz w:val="36"/>
          <w:szCs w:val="36"/>
          <w:lang w:eastAsia="zh-CN"/>
        </w:rPr>
      </w:pPr>
      <w:r>
        <w:rPr>
          <w:rFonts w:hint="eastAsia" w:ascii="方正小标宋简体" w:hAnsi="方正小标宋简体" w:eastAsia="方正小标宋简体" w:cs="方正小标宋简体"/>
          <w:bCs/>
          <w:sz w:val="36"/>
          <w:szCs w:val="36"/>
          <w:lang w:eastAsia="zh-CN"/>
        </w:rPr>
        <w:t>关于征求《</w:t>
      </w:r>
      <w:r>
        <w:rPr>
          <w:rFonts w:hint="eastAsia" w:ascii="方正小标宋简体" w:hAnsi="方正小标宋简体" w:eastAsia="方正小标宋简体" w:cs="方正小标宋简体"/>
          <w:bCs/>
          <w:sz w:val="36"/>
          <w:szCs w:val="36"/>
        </w:rPr>
        <w:t>崇明区</w:t>
      </w:r>
      <w:r>
        <w:rPr>
          <w:rFonts w:hint="eastAsia" w:ascii="方正小标宋简体" w:hAnsi="方正小标宋简体" w:eastAsia="方正小标宋简体" w:cs="方正小标宋简体"/>
          <w:bCs/>
          <w:sz w:val="36"/>
          <w:szCs w:val="36"/>
          <w:lang w:eastAsia="zh-CN"/>
        </w:rPr>
        <w:t>生态产业正面清单》《崇明区产业准入负面清单》（征求意见稿）意见的通知</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420"/>
        <w:jc w:val="left"/>
        <w:rPr>
          <w:rFonts w:hint="eastAsia" w:ascii="宋体" w:hAnsi="宋体" w:eastAsia="宋体" w:cs="宋体"/>
          <w:i w:val="0"/>
          <w:iCs w:val="0"/>
          <w:caps w:val="0"/>
          <w:color w:val="333333"/>
          <w:spacing w:val="0"/>
          <w:sz w:val="24"/>
          <w:szCs w:val="24"/>
          <w:shd w:val="clear" w:fill="FFFFFF"/>
        </w:rPr>
      </w:pPr>
    </w:p>
    <w:p>
      <w:pPr>
        <w:keepNext w:val="0"/>
        <w:keepLines w:val="0"/>
        <w:pageBreakBefore w:val="0"/>
        <w:widowControl/>
        <w:suppressLineNumbers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根据《上海市先进制造业发展“</w:t>
      </w:r>
      <w:r>
        <w:rPr>
          <w:rFonts w:hint="default" w:ascii="仿宋_GB2312" w:hAnsi="仿宋_GB2312" w:eastAsia="仿宋_GB2312" w:cs="仿宋_GB2312"/>
          <w:sz w:val="32"/>
          <w:szCs w:val="32"/>
          <w:lang w:val="en-US" w:eastAsia="zh-CN"/>
        </w:rPr>
        <w:t>十四五”规划</w:t>
      </w:r>
      <w:r>
        <w:rPr>
          <w:rFonts w:hint="eastAsia" w:ascii="仿宋_GB2312" w:hAnsi="仿宋_GB2312" w:eastAsia="仿宋_GB2312" w:cs="仿宋_GB2312"/>
          <w:sz w:val="32"/>
          <w:szCs w:val="32"/>
          <w:lang w:val="en-US" w:eastAsia="zh-CN"/>
        </w:rPr>
        <w:t>》（沪府办发〔2021〕12号）《上海市崇明区国民经济和社会发展第十四个五年规划和二〇三五年远景目标纲要》等文件精神，为构建本区“2+3+N”现代化生态产业体系，加快推动产业结构调整转型，有效推动产业高质量发展，我委研究拟定了《崇明区生态产业正面清单》《崇明区产业准入负面清单》（以下简称《产业清单》）。现向社会公开征求《产业清单》相关意见和建议，意见征求时间：2023年11月13日至11月24日，希望广大市民及社会各界人士积极建言献策，可以通过以下方式提出意见建议：</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420"/>
        <w:jc w:val="left"/>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i w:val="0"/>
          <w:iCs w:val="0"/>
          <w:caps w:val="0"/>
          <w:color w:val="333333"/>
          <w:spacing w:val="0"/>
          <w:sz w:val="32"/>
          <w:szCs w:val="32"/>
          <w:shd w:val="clear" w:fill="FFFFFF"/>
        </w:rPr>
        <w:t>一、电子邮件方式发送：cm</w:t>
      </w:r>
      <w:r>
        <w:rPr>
          <w:rFonts w:hint="eastAsia" w:ascii="仿宋_GB2312" w:hAnsi="仿宋_GB2312" w:eastAsia="仿宋_GB2312" w:cs="仿宋_GB2312"/>
          <w:i w:val="0"/>
          <w:iCs w:val="0"/>
          <w:caps w:val="0"/>
          <w:color w:val="333333"/>
          <w:spacing w:val="0"/>
          <w:sz w:val="32"/>
          <w:szCs w:val="32"/>
          <w:shd w:val="clear" w:fill="FFFFFF"/>
          <w:lang w:val="en-US" w:eastAsia="zh-CN"/>
        </w:rPr>
        <w:t>jwcxz</w:t>
      </w:r>
      <w:r>
        <w:rPr>
          <w:rFonts w:hint="eastAsia" w:ascii="仿宋_GB2312" w:hAnsi="仿宋_GB2312" w:eastAsia="仿宋_GB2312" w:cs="仿宋_GB2312"/>
          <w:i w:val="0"/>
          <w:iCs w:val="0"/>
          <w:caps w:val="0"/>
          <w:color w:val="333333"/>
          <w:spacing w:val="0"/>
          <w:sz w:val="32"/>
          <w:szCs w:val="32"/>
          <w:shd w:val="clear" w:fill="FFFFFF"/>
        </w:rPr>
        <w:t>@163.com</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420"/>
        <w:jc w:val="left"/>
        <w:rPr>
          <w:rFonts w:hint="eastAsia" w:ascii="仿宋_GB2312" w:hAnsi="仿宋_GB2312" w:eastAsia="仿宋_GB2312" w:cs="仿宋_GB2312"/>
          <w:i w:val="0"/>
          <w:iCs w:val="0"/>
          <w:caps w:val="0"/>
          <w:color w:val="333333"/>
          <w:spacing w:val="0"/>
          <w:sz w:val="32"/>
          <w:szCs w:val="32"/>
          <w:shd w:val="clear" w:fill="FFFFFF"/>
          <w:lang w:val="en-US" w:eastAsia="zh-CN"/>
        </w:rPr>
      </w:pPr>
      <w:r>
        <w:rPr>
          <w:rFonts w:hint="eastAsia" w:ascii="仿宋_GB2312" w:hAnsi="仿宋_GB2312" w:eastAsia="仿宋_GB2312" w:cs="仿宋_GB2312"/>
          <w:i w:val="0"/>
          <w:iCs w:val="0"/>
          <w:caps w:val="0"/>
          <w:color w:val="333333"/>
          <w:spacing w:val="0"/>
          <w:sz w:val="32"/>
          <w:szCs w:val="32"/>
          <w:shd w:val="clear" w:fill="FFFFFF"/>
        </w:rPr>
        <w:t>二、信函方式请寄至:上海市崇明区城桥镇崇明大道8188号2号楼</w:t>
      </w:r>
      <w:r>
        <w:rPr>
          <w:rFonts w:hint="eastAsia" w:ascii="仿宋_GB2312" w:hAnsi="仿宋_GB2312" w:eastAsia="仿宋_GB2312" w:cs="仿宋_GB2312"/>
          <w:i w:val="0"/>
          <w:iCs w:val="0"/>
          <w:caps w:val="0"/>
          <w:color w:val="333333"/>
          <w:spacing w:val="0"/>
          <w:sz w:val="32"/>
          <w:szCs w:val="32"/>
          <w:shd w:val="clear" w:fill="FFFFFF"/>
          <w:lang w:val="en-US" w:eastAsia="zh-CN"/>
        </w:rPr>
        <w:t>507产业发展科</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420"/>
        <w:jc w:val="left"/>
        <w:rPr>
          <w:rFonts w:hint="default" w:ascii="仿宋_GB2312" w:hAnsi="仿宋_GB2312" w:eastAsia="仿宋_GB2312" w:cs="仿宋_GB2312"/>
          <w:i w:val="0"/>
          <w:iCs w:val="0"/>
          <w:caps w:val="0"/>
          <w:color w:val="333333"/>
          <w:spacing w:val="0"/>
          <w:sz w:val="32"/>
          <w:szCs w:val="32"/>
          <w:lang w:val="en-US" w:eastAsia="zh-CN"/>
        </w:rPr>
      </w:pPr>
      <w:r>
        <w:rPr>
          <w:rFonts w:hint="eastAsia" w:ascii="仿宋_GB2312" w:hAnsi="仿宋_GB2312" w:eastAsia="仿宋_GB2312" w:cs="仿宋_GB2312"/>
          <w:i w:val="0"/>
          <w:iCs w:val="0"/>
          <w:caps w:val="0"/>
          <w:color w:val="333333"/>
          <w:spacing w:val="0"/>
          <w:sz w:val="32"/>
          <w:szCs w:val="32"/>
          <w:shd w:val="clear" w:fill="FFFFFF"/>
        </w:rPr>
        <w:t>三、联系电话：021-596</w:t>
      </w:r>
      <w:r>
        <w:rPr>
          <w:rFonts w:hint="eastAsia" w:ascii="仿宋_GB2312" w:hAnsi="仿宋_GB2312" w:eastAsia="仿宋_GB2312" w:cs="仿宋_GB2312"/>
          <w:i w:val="0"/>
          <w:iCs w:val="0"/>
          <w:caps w:val="0"/>
          <w:color w:val="333333"/>
          <w:spacing w:val="0"/>
          <w:sz w:val="32"/>
          <w:szCs w:val="32"/>
          <w:shd w:val="clear" w:fill="FFFFFF"/>
          <w:lang w:val="en-US" w:eastAsia="zh-CN"/>
        </w:rPr>
        <w:t>11834</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540"/>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i w:val="0"/>
          <w:iCs w:val="0"/>
          <w:caps w:val="0"/>
          <w:color w:val="333333"/>
          <w:spacing w:val="0"/>
          <w:sz w:val="32"/>
          <w:szCs w:val="32"/>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right"/>
        <w:rPr>
          <w:rFonts w:hint="eastAsia" w:ascii="仿宋_GB2312" w:hAnsi="仿宋_GB2312" w:eastAsia="仿宋_GB2312" w:cs="仿宋_GB2312"/>
          <w:i w:val="0"/>
          <w:iCs w:val="0"/>
          <w:caps w:val="0"/>
          <w:color w:val="333333"/>
          <w:spacing w:val="0"/>
          <w:sz w:val="32"/>
          <w:szCs w:val="32"/>
          <w:shd w:val="clear" w:fill="FFFFFF"/>
          <w:lang w:eastAsia="zh-CN"/>
        </w:rPr>
      </w:pPr>
      <w:r>
        <w:rPr>
          <w:rFonts w:hint="eastAsia" w:ascii="仿宋_GB2312" w:hAnsi="仿宋_GB2312" w:eastAsia="仿宋_GB2312" w:cs="仿宋_GB2312"/>
          <w:i w:val="0"/>
          <w:iCs w:val="0"/>
          <w:caps w:val="0"/>
          <w:color w:val="333333"/>
          <w:spacing w:val="0"/>
          <w:sz w:val="32"/>
          <w:szCs w:val="32"/>
          <w:shd w:val="clear" w:fill="FFFFFF"/>
        </w:rPr>
        <w:t>上海市崇明区</w:t>
      </w:r>
      <w:r>
        <w:rPr>
          <w:rFonts w:hint="eastAsia" w:ascii="仿宋_GB2312" w:hAnsi="仿宋_GB2312" w:eastAsia="仿宋_GB2312" w:cs="仿宋_GB2312"/>
          <w:i w:val="0"/>
          <w:iCs w:val="0"/>
          <w:caps w:val="0"/>
          <w:color w:val="333333"/>
          <w:spacing w:val="0"/>
          <w:sz w:val="32"/>
          <w:szCs w:val="32"/>
          <w:shd w:val="clear" w:fill="FFFFFF"/>
          <w:lang w:eastAsia="zh-CN"/>
        </w:rPr>
        <w:t>经济委员会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right"/>
        <w:rPr>
          <w:rFonts w:hint="eastAsia" w:ascii="仿宋_GB2312" w:hAnsi="仿宋_GB2312" w:eastAsia="仿宋_GB2312" w:cs="仿宋_GB2312"/>
          <w:i w:val="0"/>
          <w:iCs w:val="0"/>
          <w:caps w:val="0"/>
          <w:color w:val="333333"/>
          <w:spacing w:val="0"/>
          <w:sz w:val="32"/>
          <w:szCs w:val="32"/>
          <w:shd w:val="clear" w:fill="FFFFFF"/>
        </w:rPr>
        <w:sectPr>
          <w:pgSz w:w="11906" w:h="16838"/>
          <w:pgMar w:top="1440" w:right="1800" w:bottom="1440" w:left="1800" w:header="851" w:footer="992" w:gutter="0"/>
          <w:cols w:space="425" w:num="1"/>
          <w:docGrid w:type="lines" w:linePitch="312" w:charSpace="0"/>
        </w:sectPr>
      </w:pPr>
      <w:r>
        <w:rPr>
          <w:rFonts w:hint="eastAsia" w:ascii="仿宋_GB2312" w:hAnsi="仿宋_GB2312" w:eastAsia="仿宋_GB2312" w:cs="仿宋_GB2312"/>
          <w:i w:val="0"/>
          <w:iCs w:val="0"/>
          <w:caps w:val="0"/>
          <w:color w:val="333333"/>
          <w:spacing w:val="0"/>
          <w:sz w:val="32"/>
          <w:szCs w:val="32"/>
          <w:shd w:val="clear" w:fill="FFFFFF"/>
        </w:rPr>
        <w:t>2023年</w:t>
      </w:r>
      <w:r>
        <w:rPr>
          <w:rFonts w:hint="eastAsia" w:ascii="仿宋_GB2312" w:hAnsi="仿宋_GB2312" w:eastAsia="仿宋_GB2312" w:cs="仿宋_GB2312"/>
          <w:i w:val="0"/>
          <w:iCs w:val="0"/>
          <w:caps w:val="0"/>
          <w:color w:val="333333"/>
          <w:spacing w:val="0"/>
          <w:sz w:val="32"/>
          <w:szCs w:val="32"/>
          <w:shd w:val="clear" w:fill="FFFFFF"/>
          <w:lang w:val="en-US" w:eastAsia="zh-CN"/>
        </w:rPr>
        <w:t>11</w:t>
      </w:r>
      <w:r>
        <w:rPr>
          <w:rFonts w:hint="eastAsia" w:ascii="仿宋_GB2312" w:hAnsi="仿宋_GB2312" w:eastAsia="仿宋_GB2312" w:cs="仿宋_GB2312"/>
          <w:i w:val="0"/>
          <w:iCs w:val="0"/>
          <w:caps w:val="0"/>
          <w:color w:val="333333"/>
          <w:spacing w:val="0"/>
          <w:sz w:val="32"/>
          <w:szCs w:val="32"/>
          <w:shd w:val="clear" w:fill="FFFFFF"/>
        </w:rPr>
        <w:t>月</w:t>
      </w:r>
      <w:r>
        <w:rPr>
          <w:rFonts w:hint="eastAsia" w:ascii="仿宋_GB2312" w:hAnsi="仿宋_GB2312" w:eastAsia="仿宋_GB2312" w:cs="仿宋_GB2312"/>
          <w:i w:val="0"/>
          <w:iCs w:val="0"/>
          <w:caps w:val="0"/>
          <w:color w:val="333333"/>
          <w:spacing w:val="0"/>
          <w:sz w:val="32"/>
          <w:szCs w:val="32"/>
          <w:shd w:val="clear" w:fill="FFFFFF"/>
          <w:lang w:val="en-US" w:eastAsia="zh-CN"/>
        </w:rPr>
        <w:t>12</w:t>
      </w:r>
      <w:r>
        <w:rPr>
          <w:rFonts w:hint="eastAsia" w:ascii="仿宋_GB2312" w:hAnsi="仿宋_GB2312" w:eastAsia="仿宋_GB2312" w:cs="仿宋_GB2312"/>
          <w:i w:val="0"/>
          <w:iCs w:val="0"/>
          <w:caps w:val="0"/>
          <w:color w:val="333333"/>
          <w:spacing w:val="0"/>
          <w:sz w:val="32"/>
          <w:szCs w:val="32"/>
          <w:shd w:val="clear" w:fill="FFFFFF"/>
        </w:rPr>
        <w:t>日</w:t>
      </w:r>
    </w:p>
    <w:p>
      <w:pPr>
        <w:jc w:val="both"/>
        <w:outlineLvl w:val="0"/>
        <w:rPr>
          <w:rFonts w:hint="eastAsia" w:ascii="方正小标宋简体" w:eastAsia="仿宋_GB2312"/>
          <w:spacing w:val="0"/>
          <w:sz w:val="44"/>
          <w:szCs w:val="44"/>
          <w:lang w:val="en-US" w:eastAsia="zh-CN"/>
        </w:rPr>
      </w:pPr>
      <w:r>
        <w:rPr>
          <w:rFonts w:hint="eastAsia" w:ascii="仿宋_GB2312" w:hAnsi="仿宋_GB2312" w:eastAsia="仿宋_GB2312" w:cs="仿宋_GB2312"/>
          <w:color w:val="000000"/>
          <w:kern w:val="0"/>
          <w:sz w:val="32"/>
          <w:szCs w:val="32"/>
          <w:lang w:val="en-US" w:eastAsia="zh-CN" w:bidi="ar"/>
        </w:rPr>
        <w:t>附件1</w:t>
      </w:r>
    </w:p>
    <w:p>
      <w:pPr>
        <w:ind w:firstLine="880" w:firstLineChars="200"/>
        <w:jc w:val="both"/>
        <w:outlineLvl w:val="0"/>
        <w:rPr>
          <w:rFonts w:hint="eastAsia" w:ascii="方正小标宋简体" w:eastAsia="方正小标宋简体"/>
          <w:spacing w:val="0"/>
          <w:sz w:val="44"/>
          <w:szCs w:val="44"/>
          <w:lang w:eastAsia="zh-CN"/>
        </w:rPr>
      </w:pPr>
      <w:r>
        <w:rPr>
          <w:rFonts w:hint="eastAsia" w:ascii="方正小标宋简体" w:eastAsia="方正小标宋简体"/>
          <w:spacing w:val="0"/>
          <w:sz w:val="44"/>
          <w:szCs w:val="44"/>
        </w:rPr>
        <w:t>崇明</w:t>
      </w:r>
      <w:r>
        <w:rPr>
          <w:rFonts w:hint="eastAsia" w:ascii="方正小标宋简体" w:eastAsia="方正小标宋简体"/>
          <w:spacing w:val="0"/>
          <w:sz w:val="44"/>
          <w:szCs w:val="44"/>
          <w:lang w:eastAsia="zh-CN"/>
        </w:rPr>
        <w:t>区</w:t>
      </w:r>
      <w:r>
        <w:rPr>
          <w:rFonts w:hint="eastAsia" w:ascii="方正小标宋简体" w:eastAsia="方正小标宋简体"/>
          <w:spacing w:val="0"/>
          <w:sz w:val="44"/>
          <w:szCs w:val="44"/>
        </w:rPr>
        <w:t>生态产业正面清单</w:t>
      </w:r>
      <w:r>
        <w:rPr>
          <w:rFonts w:hint="eastAsia" w:ascii="方正小标宋简体" w:eastAsia="方正小标宋简体"/>
          <w:spacing w:val="0"/>
          <w:sz w:val="44"/>
          <w:szCs w:val="44"/>
          <w:lang w:eastAsia="zh-CN"/>
        </w:rPr>
        <w:t>（</w:t>
      </w:r>
      <w:r>
        <w:rPr>
          <w:rFonts w:hint="eastAsia" w:ascii="方正小标宋简体" w:eastAsia="方正小标宋简体"/>
          <w:spacing w:val="0"/>
          <w:sz w:val="44"/>
          <w:szCs w:val="44"/>
          <w:lang w:val="en-US" w:eastAsia="zh-CN"/>
        </w:rPr>
        <w:t>2024年版</w:t>
      </w:r>
      <w:r>
        <w:rPr>
          <w:rFonts w:hint="eastAsia" w:ascii="方正小标宋简体" w:eastAsia="方正小标宋简体"/>
          <w:spacing w:val="0"/>
          <w:sz w:val="44"/>
          <w:szCs w:val="44"/>
          <w:lang w:eastAsia="zh-CN"/>
        </w:rPr>
        <w:t>）</w:t>
      </w:r>
    </w:p>
    <w:p>
      <w:pPr>
        <w:jc w:val="center"/>
        <w:outlineLvl w:val="9"/>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(征求意见稿)</w:t>
      </w:r>
    </w:p>
    <w:p>
      <w:pPr>
        <w:ind w:firstLine="640" w:firstLineChars="200"/>
        <w:rPr>
          <w:rFonts w:hint="eastAsia" w:ascii="仿宋_GB2312" w:hAnsi="黑体" w:eastAsia="仿宋_GB2312"/>
          <w:sz w:val="32"/>
          <w:szCs w:val="32"/>
          <w:lang w:eastAsia="zh-CN"/>
        </w:rPr>
      </w:pPr>
    </w:p>
    <w:p>
      <w:pPr>
        <w:ind w:firstLine="640" w:firstLineChars="200"/>
        <w:rPr>
          <w:rFonts w:hint="eastAsia" w:ascii="仿宋_GB2312" w:hAnsi="黑体" w:eastAsia="仿宋_GB2312"/>
          <w:sz w:val="32"/>
          <w:szCs w:val="32"/>
        </w:rPr>
      </w:pPr>
      <w:r>
        <w:rPr>
          <w:rFonts w:hint="eastAsia" w:ascii="仿宋_GB2312" w:hAnsi="黑体" w:eastAsia="仿宋_GB2312"/>
          <w:sz w:val="32"/>
          <w:szCs w:val="32"/>
          <w:lang w:eastAsia="zh-CN"/>
        </w:rPr>
        <w:t>根据上海市打造“2+（3+6）+（4+5）”现代化产业体系的建设要求，围绕《崇明区国民经济和社会发展第十四个五年规划和二〇三五年远景目标纲要》，着力构建崇明“2+3+N”现代化生态产业体系，科学引导本区产业结构转型升级，全面推进产业高质量发展，特</w:t>
      </w:r>
      <w:r>
        <w:rPr>
          <w:rFonts w:hint="eastAsia" w:ascii="仿宋_GB2312" w:hAnsi="黑体" w:eastAsia="仿宋_GB2312"/>
          <w:sz w:val="32"/>
          <w:szCs w:val="32"/>
        </w:rPr>
        <w:t>制定正面清单。</w:t>
      </w:r>
    </w:p>
    <w:p>
      <w:pPr>
        <w:spacing w:beforeLines="100" w:afterLines="100"/>
        <w:jc w:val="center"/>
        <w:outlineLvl w:val="0"/>
        <w:rPr>
          <w:rFonts w:ascii="黑体" w:hAnsi="黑体" w:eastAsia="黑体"/>
          <w:sz w:val="32"/>
          <w:szCs w:val="32"/>
        </w:rPr>
      </w:pPr>
      <w:bookmarkStart w:id="0" w:name="_Toc390083053"/>
      <w:r>
        <w:rPr>
          <w:rFonts w:hint="eastAsia" w:ascii="黑体" w:hAnsi="黑体" w:eastAsia="黑体"/>
          <w:sz w:val="32"/>
          <w:szCs w:val="32"/>
        </w:rPr>
        <w:t>一、崇明岛</w:t>
      </w:r>
    </w:p>
    <w:p>
      <w:pPr>
        <w:ind w:left="640"/>
        <w:outlineLvl w:val="1"/>
        <w:rPr>
          <w:rFonts w:hint="eastAsia" w:ascii="楷体_GB2312" w:hAnsi="楷体_GB2312" w:eastAsia="楷体_GB2312" w:cs="楷体_GB2312"/>
          <w:b/>
          <w:color w:val="0000FF"/>
          <w:sz w:val="32"/>
          <w:szCs w:val="32"/>
          <w:lang w:eastAsia="zh-CN"/>
        </w:rPr>
      </w:pPr>
      <w:r>
        <w:rPr>
          <w:rFonts w:hint="eastAsia" w:ascii="楷体_GB2312" w:hAnsi="楷体_GB2312" w:eastAsia="楷体_GB2312" w:cs="楷体_GB2312"/>
          <w:b/>
          <w:color w:val="auto"/>
          <w:sz w:val="32"/>
          <w:szCs w:val="32"/>
        </w:rPr>
        <w:t>（一）</w:t>
      </w:r>
      <w:r>
        <w:rPr>
          <w:rFonts w:hint="eastAsia" w:ascii="楷体_GB2312" w:hAnsi="楷体_GB2312" w:eastAsia="楷体_GB2312" w:cs="楷体_GB2312"/>
          <w:b/>
          <w:color w:val="auto"/>
          <w:sz w:val="32"/>
          <w:szCs w:val="32"/>
          <w:lang w:eastAsia="zh-CN"/>
        </w:rPr>
        <w:t>现代</w:t>
      </w:r>
      <w:r>
        <w:rPr>
          <w:rFonts w:hint="eastAsia" w:ascii="楷体_GB2312" w:hAnsi="楷体_GB2312" w:eastAsia="楷体_GB2312" w:cs="楷体_GB2312"/>
          <w:b/>
          <w:color w:val="auto"/>
          <w:sz w:val="32"/>
          <w:szCs w:val="32"/>
        </w:rPr>
        <w:t>绿色农业</w:t>
      </w:r>
    </w:p>
    <w:p>
      <w:pPr>
        <w:ind w:firstLine="643" w:firstLineChars="200"/>
        <w:rPr>
          <w:rFonts w:ascii="仿宋_GB2312" w:hAnsi="黑体" w:eastAsia="仿宋_GB2312"/>
          <w:sz w:val="32"/>
          <w:szCs w:val="32"/>
        </w:rPr>
      </w:pPr>
      <w:r>
        <w:rPr>
          <w:rFonts w:hint="eastAsia" w:ascii="仿宋_GB2312" w:hAnsi="黑体" w:eastAsia="仿宋_GB2312"/>
          <w:b/>
          <w:sz w:val="32"/>
          <w:szCs w:val="32"/>
        </w:rPr>
        <w:t>1.农业专业机构。</w:t>
      </w:r>
      <w:r>
        <w:rPr>
          <w:rFonts w:hint="eastAsia" w:ascii="仿宋_GB2312" w:hAnsi="黑体" w:eastAsia="仿宋_GB2312"/>
          <w:sz w:val="32"/>
          <w:szCs w:val="32"/>
        </w:rPr>
        <w:t>绿色生态农业研究机构，特色花卉生产研究机构。</w:t>
      </w:r>
    </w:p>
    <w:p>
      <w:pPr>
        <w:ind w:firstLine="643" w:firstLineChars="200"/>
        <w:rPr>
          <w:rFonts w:ascii="仿宋_GB2312" w:eastAsia="仿宋_GB2312"/>
          <w:sz w:val="32"/>
          <w:szCs w:val="32"/>
        </w:rPr>
      </w:pPr>
      <w:r>
        <w:rPr>
          <w:rFonts w:hint="eastAsia" w:ascii="仿宋_GB2312" w:hAnsi="黑体" w:eastAsia="仿宋_GB2312"/>
          <w:b/>
          <w:sz w:val="32"/>
          <w:szCs w:val="32"/>
        </w:rPr>
        <w:t>2.农业资源高效利用及农业环境整治。</w:t>
      </w:r>
      <w:r>
        <w:rPr>
          <w:rFonts w:hint="eastAsia" w:ascii="仿宋_GB2312" w:eastAsia="仿宋_GB2312"/>
          <w:sz w:val="32"/>
          <w:szCs w:val="32"/>
        </w:rPr>
        <w:t>农业废弃物资源化利用，如秸秆资源综合利用、畜禽粪便资源化利用等；农业环境整治，如农村清洁能源供给、土壤修复、农田面源污染治理等。</w:t>
      </w:r>
    </w:p>
    <w:p>
      <w:pPr>
        <w:ind w:firstLine="643" w:firstLineChars="200"/>
        <w:rPr>
          <w:rFonts w:ascii="仿宋_GB2312" w:eastAsia="仿宋_GB2312"/>
          <w:sz w:val="32"/>
          <w:szCs w:val="32"/>
        </w:rPr>
      </w:pPr>
      <w:r>
        <w:rPr>
          <w:rFonts w:hint="eastAsia" w:ascii="仿宋_GB2312" w:hAnsi="黑体" w:eastAsia="仿宋_GB2312"/>
          <w:b/>
          <w:sz w:val="32"/>
          <w:szCs w:val="32"/>
        </w:rPr>
        <w:t>3.农业生产性服务业及产品营销。</w:t>
      </w:r>
      <w:r>
        <w:rPr>
          <w:rFonts w:hint="eastAsia" w:ascii="仿宋_GB2312" w:eastAsia="仿宋_GB2312"/>
          <w:sz w:val="32"/>
          <w:szCs w:val="32"/>
        </w:rPr>
        <w:t>农业市场信息及农产品营销服务</w:t>
      </w:r>
      <w:r>
        <w:rPr>
          <w:rFonts w:hint="eastAsia" w:ascii="仿宋_GB2312" w:eastAsia="仿宋_GB2312"/>
          <w:sz w:val="32"/>
          <w:szCs w:val="32"/>
          <w:lang w:eastAsia="zh-CN"/>
        </w:rPr>
        <w:t>、</w:t>
      </w:r>
      <w:r>
        <w:rPr>
          <w:rFonts w:hint="eastAsia" w:ascii="仿宋_GB2312" w:eastAsia="仿宋_GB2312"/>
          <w:sz w:val="32"/>
          <w:szCs w:val="32"/>
        </w:rPr>
        <w:t>农业投入品统供统销服务</w:t>
      </w:r>
      <w:r>
        <w:rPr>
          <w:rFonts w:hint="eastAsia" w:ascii="仿宋_GB2312" w:eastAsia="仿宋_GB2312"/>
          <w:sz w:val="32"/>
          <w:szCs w:val="32"/>
          <w:lang w:eastAsia="zh-CN"/>
        </w:rPr>
        <w:t>、</w:t>
      </w:r>
      <w:r>
        <w:rPr>
          <w:rFonts w:hint="eastAsia" w:ascii="仿宋_GB2312" w:eastAsia="仿宋_GB2312"/>
          <w:sz w:val="32"/>
          <w:szCs w:val="32"/>
        </w:rPr>
        <w:t>农业绿色生产技术服务，如水肥一体化、绿色防控技术等</w:t>
      </w:r>
      <w:r>
        <w:rPr>
          <w:rFonts w:hint="eastAsia" w:ascii="仿宋_GB2312" w:eastAsia="仿宋_GB2312"/>
          <w:sz w:val="32"/>
          <w:szCs w:val="32"/>
          <w:lang w:eastAsia="zh-CN"/>
        </w:rPr>
        <w:t>。</w:t>
      </w:r>
      <w:r>
        <w:rPr>
          <w:rFonts w:hint="eastAsia" w:ascii="仿宋_GB2312" w:eastAsia="仿宋_GB2312"/>
          <w:sz w:val="32"/>
          <w:szCs w:val="32"/>
        </w:rPr>
        <w:t>农机作业及维修服务。</w:t>
      </w:r>
    </w:p>
    <w:p>
      <w:pPr>
        <w:ind w:firstLine="643" w:firstLineChars="200"/>
        <w:rPr>
          <w:rFonts w:ascii="仿宋_GB2312" w:eastAsia="仿宋_GB2312"/>
          <w:sz w:val="32"/>
          <w:szCs w:val="32"/>
        </w:rPr>
      </w:pPr>
      <w:r>
        <w:rPr>
          <w:rFonts w:hint="eastAsia" w:ascii="仿宋_GB2312" w:hAnsi="黑体" w:eastAsia="仿宋_GB2312"/>
          <w:b/>
          <w:sz w:val="32"/>
          <w:szCs w:val="32"/>
        </w:rPr>
        <w:t>4.高效绿色生态种养业。</w:t>
      </w:r>
      <w:r>
        <w:rPr>
          <w:rFonts w:hint="eastAsia" w:ascii="仿宋_GB2312" w:hAnsi="黑体" w:eastAsia="仿宋_GB2312"/>
          <w:sz w:val="32"/>
          <w:szCs w:val="32"/>
        </w:rPr>
        <w:t>绿色食品认证</w:t>
      </w:r>
      <w:r>
        <w:rPr>
          <w:rFonts w:hint="eastAsia" w:ascii="仿宋_GB2312" w:hAnsi="黑体" w:eastAsia="仿宋_GB2312"/>
          <w:sz w:val="32"/>
          <w:szCs w:val="32"/>
          <w:lang w:eastAsia="zh-CN"/>
        </w:rPr>
        <w:t>。</w:t>
      </w:r>
      <w:r>
        <w:rPr>
          <w:rFonts w:hint="eastAsia" w:ascii="仿宋_GB2312" w:eastAsia="仿宋_GB2312"/>
          <w:sz w:val="32"/>
          <w:szCs w:val="32"/>
        </w:rPr>
        <w:t>符合发展规划的规模化绿色种植、养殖业，种养一体化规模化高效经</w:t>
      </w:r>
      <w:r>
        <w:rPr>
          <w:rFonts w:hint="eastAsia" w:ascii="仿宋_GB2312" w:hAnsi="黑体" w:eastAsia="仿宋_GB2312"/>
          <w:sz w:val="32"/>
          <w:szCs w:val="32"/>
        </w:rPr>
        <w:t>营</w:t>
      </w:r>
      <w:r>
        <w:rPr>
          <w:rFonts w:hint="eastAsia" w:ascii="仿宋_GB2312" w:hAnsi="黑体" w:eastAsia="仿宋_GB2312"/>
          <w:sz w:val="32"/>
          <w:szCs w:val="32"/>
          <w:lang w:eastAsia="zh-CN"/>
        </w:rPr>
        <w:t>。适度经营且</w:t>
      </w:r>
      <w:r>
        <w:rPr>
          <w:rFonts w:hint="eastAsia" w:ascii="仿宋_GB2312" w:hAnsi="黑体" w:eastAsia="仿宋_GB2312"/>
          <w:sz w:val="32"/>
          <w:szCs w:val="32"/>
        </w:rPr>
        <w:t>符合发展规划且无生物有害性风险的特色种养产业适度</w:t>
      </w:r>
      <w:r>
        <w:rPr>
          <w:rFonts w:hint="eastAsia" w:ascii="仿宋_GB2312" w:eastAsia="仿宋_GB2312"/>
          <w:sz w:val="32"/>
          <w:szCs w:val="32"/>
        </w:rPr>
        <w:t>经营；建立优质种源农业体系。</w:t>
      </w:r>
    </w:p>
    <w:p>
      <w:pPr>
        <w:ind w:firstLine="643" w:firstLineChars="200"/>
        <w:rPr>
          <w:rFonts w:ascii="仿宋_GB2312" w:eastAsia="仿宋_GB2312"/>
          <w:sz w:val="32"/>
          <w:szCs w:val="32"/>
        </w:rPr>
      </w:pPr>
      <w:r>
        <w:rPr>
          <w:rFonts w:hint="eastAsia" w:ascii="仿宋_GB2312" w:hAnsi="黑体" w:eastAsia="仿宋_GB2312"/>
          <w:b/>
          <w:sz w:val="32"/>
          <w:szCs w:val="32"/>
        </w:rPr>
        <w:t>5.智慧农业</w:t>
      </w:r>
      <w:r>
        <w:rPr>
          <w:rFonts w:hint="eastAsia" w:ascii="仿宋_GB2312" w:hAnsi="黑体" w:eastAsia="仿宋_GB2312"/>
          <w:b/>
          <w:sz w:val="32"/>
          <w:szCs w:val="32"/>
          <w:lang w:eastAsia="zh-CN"/>
        </w:rPr>
        <w:t>、</w:t>
      </w:r>
      <w:r>
        <w:rPr>
          <w:rFonts w:hint="eastAsia" w:ascii="仿宋_GB2312" w:hAnsi="黑体" w:eastAsia="仿宋_GB2312"/>
          <w:b/>
          <w:sz w:val="32"/>
          <w:szCs w:val="32"/>
        </w:rPr>
        <w:t>设施农业</w:t>
      </w:r>
      <w:r>
        <w:rPr>
          <w:rFonts w:hint="eastAsia" w:ascii="仿宋_GB2312" w:hAnsi="黑体" w:eastAsia="仿宋_GB2312"/>
          <w:b/>
          <w:sz w:val="32"/>
          <w:szCs w:val="32"/>
          <w:lang w:eastAsia="zh-CN"/>
        </w:rPr>
        <w:t>和</w:t>
      </w:r>
      <w:r>
        <w:rPr>
          <w:rFonts w:hint="eastAsia" w:ascii="仿宋_GB2312" w:hAnsi="黑体" w:eastAsia="仿宋_GB2312"/>
          <w:b/>
          <w:sz w:val="32"/>
          <w:szCs w:val="32"/>
        </w:rPr>
        <w:t>农业装备。</w:t>
      </w:r>
      <w:r>
        <w:rPr>
          <w:rFonts w:hint="eastAsia" w:ascii="仿宋_GB2312" w:eastAsia="仿宋_GB2312"/>
          <w:sz w:val="32"/>
          <w:szCs w:val="32"/>
        </w:rPr>
        <w:t>智慧农业</w:t>
      </w:r>
      <w:r>
        <w:rPr>
          <w:rFonts w:hint="eastAsia" w:ascii="仿宋_GB2312" w:eastAsia="仿宋_GB2312"/>
          <w:sz w:val="32"/>
          <w:szCs w:val="32"/>
          <w:lang w:eastAsia="zh-CN"/>
        </w:rPr>
        <w:t>（包括</w:t>
      </w:r>
      <w:r>
        <w:rPr>
          <w:rFonts w:hint="eastAsia" w:ascii="仿宋_GB2312" w:eastAsia="仿宋_GB2312"/>
          <w:sz w:val="32"/>
          <w:szCs w:val="32"/>
        </w:rPr>
        <w:t>农业信息产业、农业物联网产业、农业专家系统等</w:t>
      </w:r>
      <w:r>
        <w:rPr>
          <w:rFonts w:hint="eastAsia" w:ascii="仿宋_GB2312" w:eastAsia="仿宋_GB2312"/>
          <w:sz w:val="32"/>
          <w:szCs w:val="32"/>
          <w:lang w:eastAsia="zh-CN"/>
        </w:rPr>
        <w:t>）、</w:t>
      </w:r>
      <w:r>
        <w:rPr>
          <w:rFonts w:hint="eastAsia" w:ascii="仿宋_GB2312" w:eastAsia="仿宋_GB2312"/>
          <w:sz w:val="32"/>
          <w:szCs w:val="32"/>
        </w:rPr>
        <w:t>高端植物工厂产业</w:t>
      </w:r>
      <w:r>
        <w:rPr>
          <w:rFonts w:hint="eastAsia" w:ascii="仿宋_GB2312" w:eastAsia="仿宋_GB2312"/>
          <w:sz w:val="32"/>
          <w:szCs w:val="32"/>
          <w:lang w:eastAsia="zh-CN"/>
        </w:rPr>
        <w:t>、</w:t>
      </w:r>
      <w:r>
        <w:rPr>
          <w:rFonts w:hint="eastAsia" w:ascii="仿宋_GB2312" w:eastAsia="仿宋_GB2312"/>
          <w:sz w:val="32"/>
          <w:szCs w:val="32"/>
        </w:rPr>
        <w:t>先进农业装备研发</w:t>
      </w:r>
      <w:r>
        <w:rPr>
          <w:rFonts w:hint="eastAsia" w:ascii="仿宋_GB2312" w:eastAsia="仿宋_GB2312"/>
          <w:sz w:val="32"/>
          <w:szCs w:val="32"/>
          <w:lang w:eastAsia="zh-CN"/>
        </w:rPr>
        <w:t>与制造、海洋牧场（包括工厂化水产养殖、陆基水产养殖等）</w:t>
      </w:r>
      <w:r>
        <w:rPr>
          <w:rFonts w:hint="eastAsia" w:ascii="仿宋_GB2312" w:eastAsia="仿宋_GB2312"/>
          <w:sz w:val="32"/>
          <w:szCs w:val="32"/>
        </w:rPr>
        <w:t>。</w:t>
      </w:r>
    </w:p>
    <w:p>
      <w:pPr>
        <w:ind w:firstLine="643" w:firstLineChars="200"/>
        <w:rPr>
          <w:rFonts w:ascii="仿宋_GB2312" w:eastAsia="仿宋_GB2312"/>
          <w:sz w:val="32"/>
          <w:szCs w:val="32"/>
        </w:rPr>
      </w:pPr>
      <w:r>
        <w:rPr>
          <w:rFonts w:hint="eastAsia" w:ascii="仿宋_GB2312" w:hAnsi="黑体" w:eastAsia="仿宋_GB2312"/>
          <w:b/>
          <w:sz w:val="32"/>
          <w:szCs w:val="32"/>
        </w:rPr>
        <w:t>6.休闲农业。</w:t>
      </w:r>
      <w:r>
        <w:rPr>
          <w:rFonts w:hint="eastAsia" w:ascii="仿宋_GB2312" w:eastAsia="仿宋_GB2312"/>
          <w:sz w:val="32"/>
          <w:szCs w:val="32"/>
          <w:lang w:eastAsia="zh-CN"/>
        </w:rPr>
        <w:t>整体</w:t>
      </w:r>
      <w:r>
        <w:rPr>
          <w:rFonts w:hint="eastAsia" w:ascii="仿宋_GB2312" w:eastAsia="仿宋_GB2312"/>
          <w:sz w:val="32"/>
          <w:szCs w:val="32"/>
        </w:rPr>
        <w:t>打造崇明绿色农业品牌</w:t>
      </w:r>
      <w:r>
        <w:rPr>
          <w:rFonts w:hint="eastAsia" w:ascii="仿宋_GB2312" w:eastAsia="仿宋_GB2312"/>
          <w:sz w:val="32"/>
          <w:szCs w:val="32"/>
          <w:lang w:eastAsia="zh-CN"/>
        </w:rPr>
        <w:t>和美丽休闲乡村，</w:t>
      </w:r>
      <w:r>
        <w:rPr>
          <w:rFonts w:hint="eastAsia" w:ascii="仿宋_GB2312" w:eastAsia="仿宋_GB2312"/>
          <w:sz w:val="32"/>
          <w:szCs w:val="32"/>
        </w:rPr>
        <w:t>培育区域公用品牌</w:t>
      </w:r>
      <w:r>
        <w:rPr>
          <w:rFonts w:hint="eastAsia" w:ascii="仿宋_GB2312" w:eastAsia="仿宋_GB2312"/>
          <w:sz w:val="32"/>
          <w:szCs w:val="32"/>
          <w:lang w:eastAsia="zh-CN"/>
        </w:rPr>
        <w:t>、</w:t>
      </w:r>
      <w:r>
        <w:rPr>
          <w:rFonts w:hint="eastAsia" w:ascii="仿宋_GB2312" w:eastAsia="仿宋_GB2312"/>
          <w:sz w:val="32"/>
          <w:szCs w:val="32"/>
        </w:rPr>
        <w:t>绿色农产品产销体系</w:t>
      </w:r>
      <w:r>
        <w:rPr>
          <w:rFonts w:hint="eastAsia" w:ascii="仿宋_GB2312" w:eastAsia="仿宋_GB2312"/>
          <w:sz w:val="32"/>
          <w:szCs w:val="32"/>
          <w:lang w:eastAsia="zh-CN"/>
        </w:rPr>
        <w:t>。</w:t>
      </w:r>
      <w:r>
        <w:rPr>
          <w:rFonts w:hint="eastAsia" w:ascii="仿宋_GB2312" w:eastAsia="仿宋_GB2312"/>
          <w:sz w:val="32"/>
          <w:szCs w:val="32"/>
        </w:rPr>
        <w:t>打造休闲农庄、生态村、开心农场、田园生态综合体等为代表的生态休闲农业。</w:t>
      </w:r>
    </w:p>
    <w:p>
      <w:pPr>
        <w:ind w:firstLine="643" w:firstLineChars="200"/>
        <w:rPr>
          <w:rFonts w:hint="eastAsia" w:ascii="仿宋_GB2312" w:eastAsia="仿宋_GB2312"/>
          <w:sz w:val="32"/>
          <w:szCs w:val="32"/>
          <w:lang w:eastAsia="zh-CN"/>
        </w:rPr>
      </w:pPr>
      <w:r>
        <w:rPr>
          <w:rFonts w:hint="eastAsia" w:ascii="仿宋_GB2312" w:eastAsia="仿宋_GB2312"/>
          <w:b/>
          <w:sz w:val="32"/>
          <w:szCs w:val="32"/>
        </w:rPr>
        <w:t>7.绿色食品深加工。</w:t>
      </w:r>
      <w:r>
        <w:rPr>
          <w:rFonts w:hint="eastAsia" w:ascii="仿宋_GB2312" w:eastAsia="仿宋_GB2312"/>
          <w:sz w:val="32"/>
          <w:szCs w:val="32"/>
        </w:rPr>
        <w:t>农产品和畜禽产品的储藏、保鲜、</w:t>
      </w:r>
      <w:r>
        <w:rPr>
          <w:rFonts w:hint="eastAsia" w:ascii="仿宋_GB2312" w:eastAsia="仿宋_GB2312"/>
          <w:sz w:val="32"/>
          <w:szCs w:val="32"/>
          <w:lang w:eastAsia="zh-CN"/>
        </w:rPr>
        <w:t>初</w:t>
      </w:r>
      <w:r>
        <w:rPr>
          <w:rFonts w:hint="eastAsia" w:ascii="仿宋_GB2312" w:eastAsia="仿宋_GB2312"/>
          <w:sz w:val="32"/>
          <w:szCs w:val="32"/>
        </w:rPr>
        <w:t>加工及综合利用</w:t>
      </w:r>
      <w:r>
        <w:rPr>
          <w:rFonts w:hint="eastAsia" w:ascii="仿宋_GB2312" w:eastAsia="仿宋_GB2312"/>
          <w:sz w:val="32"/>
          <w:szCs w:val="32"/>
          <w:lang w:eastAsia="zh-CN"/>
        </w:rPr>
        <w:t>。</w:t>
      </w:r>
      <w:r>
        <w:rPr>
          <w:rFonts w:hint="eastAsia" w:ascii="仿宋_GB2312" w:eastAsia="仿宋_GB2312"/>
          <w:sz w:val="32"/>
          <w:szCs w:val="32"/>
        </w:rPr>
        <w:t>以农副产品为原料的深加工食品、功能性食品、果汁饮料、蔬菜饮料、植物蛋白饮料、茶饮料</w:t>
      </w:r>
      <w:r>
        <w:rPr>
          <w:rFonts w:hint="eastAsia" w:ascii="仿宋_GB2312" w:eastAsia="仿宋_GB2312"/>
          <w:sz w:val="32"/>
          <w:szCs w:val="32"/>
          <w:lang w:eastAsia="zh-CN"/>
        </w:rPr>
        <w:t>。</w:t>
      </w:r>
      <w:r>
        <w:rPr>
          <w:rFonts w:hint="eastAsia" w:ascii="仿宋_GB2312" w:eastAsia="仿宋_GB2312"/>
          <w:sz w:val="32"/>
          <w:szCs w:val="32"/>
        </w:rPr>
        <w:t>食用酶制剂、先进适用的天然色素及食品添加剂</w:t>
      </w:r>
      <w:r>
        <w:rPr>
          <w:rFonts w:hint="eastAsia" w:ascii="仿宋_GB2312" w:eastAsia="仿宋_GB2312"/>
          <w:sz w:val="32"/>
          <w:szCs w:val="32"/>
          <w:lang w:eastAsia="zh-CN"/>
        </w:rPr>
        <w:t>。</w:t>
      </w:r>
      <w:r>
        <w:rPr>
          <w:rFonts w:hint="eastAsia" w:ascii="仿宋_GB2312" w:eastAsia="仿宋_GB2312"/>
          <w:sz w:val="32"/>
          <w:szCs w:val="32"/>
        </w:rPr>
        <w:t>生态种（养）技术开发及应用、畜禽</w:t>
      </w:r>
      <w:r>
        <w:rPr>
          <w:rFonts w:hint="eastAsia" w:ascii="仿宋_GB2312" w:eastAsia="仿宋_GB2312"/>
          <w:sz w:val="32"/>
          <w:szCs w:val="32"/>
          <w:lang w:eastAsia="zh-CN"/>
        </w:rPr>
        <w:t>初</w:t>
      </w:r>
      <w:r>
        <w:rPr>
          <w:rFonts w:hint="eastAsia" w:ascii="仿宋_GB2312" w:eastAsia="仿宋_GB2312"/>
          <w:sz w:val="32"/>
          <w:szCs w:val="32"/>
        </w:rPr>
        <w:t>加工和副产品综合利用的开发及应用</w:t>
      </w:r>
      <w:r>
        <w:rPr>
          <w:rFonts w:hint="eastAsia" w:ascii="仿宋_GB2312" w:eastAsia="仿宋_GB2312"/>
          <w:sz w:val="32"/>
          <w:szCs w:val="32"/>
          <w:lang w:eastAsia="zh-CN"/>
        </w:rPr>
        <w:t>。</w:t>
      </w:r>
      <w:r>
        <w:rPr>
          <w:rFonts w:hint="eastAsia" w:ascii="仿宋_GB2312" w:eastAsia="仿宋_GB2312"/>
          <w:sz w:val="32"/>
          <w:szCs w:val="32"/>
        </w:rPr>
        <w:t>先进的食品生产设备研发与制造</w:t>
      </w:r>
      <w:r>
        <w:rPr>
          <w:rFonts w:hint="eastAsia" w:ascii="仿宋_GB2312" w:eastAsia="仿宋_GB2312"/>
          <w:sz w:val="32"/>
          <w:szCs w:val="32"/>
          <w:lang w:eastAsia="zh-CN"/>
        </w:rPr>
        <w:t>。</w:t>
      </w:r>
      <w:r>
        <w:rPr>
          <w:rFonts w:hint="eastAsia" w:ascii="仿宋_GB2312" w:eastAsia="仿宋_GB2312"/>
          <w:sz w:val="32"/>
          <w:szCs w:val="32"/>
        </w:rPr>
        <w:t>食品质量与安全监测（检测）仪器、设备的研发与生产</w:t>
      </w:r>
      <w:r>
        <w:rPr>
          <w:rFonts w:hint="eastAsia" w:ascii="仿宋_GB2312" w:eastAsia="仿宋_GB2312"/>
          <w:sz w:val="32"/>
          <w:szCs w:val="32"/>
          <w:lang w:eastAsia="zh-CN"/>
        </w:rPr>
        <w:t>。粮油加工副产物（稻壳、米糠、麸皮、胚芽、饼粕等）综合利用技术开发及应用。营养健康型大米、小麦粉（食品专用米、发芽糙米、留胚米、食品专用粉、全麦粉及营养强化产品等）及制品的开发生产。传统主食工业化生产。杂粮加工专用设备开发与生产。</w:t>
      </w:r>
    </w:p>
    <w:p>
      <w:pPr>
        <w:ind w:left="640"/>
        <w:outlineLvl w:val="1"/>
        <w:rPr>
          <w:rFonts w:hint="eastAsia" w:ascii="楷体_GB2312" w:hAnsi="楷体_GB2312" w:eastAsia="楷体_GB2312" w:cs="楷体_GB2312"/>
          <w:b/>
          <w:color w:val="auto"/>
          <w:sz w:val="32"/>
          <w:szCs w:val="32"/>
          <w:lang w:eastAsia="zh-CN"/>
        </w:rPr>
      </w:pPr>
      <w:r>
        <w:rPr>
          <w:rFonts w:hint="eastAsia" w:ascii="楷体_GB2312" w:hAnsi="楷体_GB2312" w:eastAsia="楷体_GB2312" w:cs="楷体_GB2312"/>
          <w:b/>
          <w:color w:val="auto"/>
          <w:sz w:val="32"/>
          <w:szCs w:val="32"/>
        </w:rPr>
        <w:t>（二）</w:t>
      </w:r>
      <w:r>
        <w:rPr>
          <w:rFonts w:hint="eastAsia" w:ascii="楷体_GB2312" w:hAnsi="楷体_GB2312" w:eastAsia="楷体_GB2312" w:cs="楷体_GB2312"/>
          <w:b/>
          <w:color w:val="auto"/>
          <w:sz w:val="32"/>
          <w:szCs w:val="32"/>
          <w:lang w:eastAsia="zh-CN"/>
        </w:rPr>
        <w:t>高品质</w:t>
      </w:r>
      <w:r>
        <w:rPr>
          <w:rFonts w:hint="eastAsia" w:ascii="楷体_GB2312" w:hAnsi="楷体_GB2312" w:eastAsia="楷体_GB2312" w:cs="楷体_GB2312"/>
          <w:b/>
          <w:color w:val="auto"/>
          <w:sz w:val="32"/>
          <w:szCs w:val="32"/>
        </w:rPr>
        <w:t>旅游业</w:t>
      </w:r>
    </w:p>
    <w:p>
      <w:pPr>
        <w:ind w:firstLine="643" w:firstLineChars="200"/>
        <w:rPr>
          <w:rFonts w:ascii="仿宋_GB2312" w:hAnsi="黑体" w:eastAsia="仿宋_GB2312"/>
          <w:sz w:val="32"/>
          <w:szCs w:val="32"/>
        </w:rPr>
      </w:pPr>
      <w:r>
        <w:rPr>
          <w:rFonts w:hint="eastAsia" w:ascii="仿宋_GB2312" w:hAnsi="黑体" w:eastAsia="仿宋_GB2312"/>
          <w:b/>
          <w:sz w:val="32"/>
          <w:szCs w:val="32"/>
        </w:rPr>
        <w:t>1.旅游资源综合开发及服务。</w:t>
      </w:r>
      <w:r>
        <w:rPr>
          <w:rFonts w:hint="eastAsia" w:ascii="仿宋_GB2312" w:hAnsi="黑体" w:eastAsia="仿宋_GB2312"/>
          <w:sz w:val="32"/>
          <w:szCs w:val="32"/>
        </w:rPr>
        <w:t>景区景点、主题公园、康疗养生区、特色生态旅游村、农场乐园等的经营管理和运作</w:t>
      </w:r>
      <w:r>
        <w:rPr>
          <w:rFonts w:hint="eastAsia" w:ascii="仿宋_GB2312" w:hAnsi="黑体" w:eastAsia="仿宋_GB2312"/>
          <w:sz w:val="32"/>
          <w:szCs w:val="32"/>
          <w:lang w:eastAsia="zh-CN"/>
        </w:rPr>
        <w:t>。</w:t>
      </w:r>
      <w:r>
        <w:rPr>
          <w:rFonts w:hint="eastAsia" w:ascii="仿宋_GB2312" w:hAnsi="黑体" w:eastAsia="仿宋_GB2312"/>
          <w:sz w:val="32"/>
          <w:szCs w:val="32"/>
        </w:rPr>
        <w:t>生态旅游、乡村旅游、森林旅游、水上旅游、温泉旅游、工业旅游、体育旅游、房车营地、中医药养生等生态旅游资源综合开发及服务。</w:t>
      </w:r>
    </w:p>
    <w:p>
      <w:pPr>
        <w:ind w:firstLine="643" w:firstLineChars="200"/>
        <w:rPr>
          <w:rFonts w:ascii="仿宋_GB2312" w:hAnsi="黑体" w:eastAsia="仿宋_GB2312"/>
          <w:sz w:val="32"/>
          <w:szCs w:val="32"/>
        </w:rPr>
      </w:pPr>
      <w:r>
        <w:rPr>
          <w:rFonts w:hint="eastAsia" w:ascii="仿宋_GB2312" w:hAnsi="黑体" w:eastAsia="仿宋_GB2312"/>
          <w:b/>
          <w:sz w:val="32"/>
          <w:szCs w:val="32"/>
        </w:rPr>
        <w:t>2.旅游接待行业。</w:t>
      </w:r>
      <w:r>
        <w:rPr>
          <w:rFonts w:hint="eastAsia" w:ascii="仿宋_GB2312" w:hAnsi="黑体" w:eastAsia="仿宋_GB2312"/>
          <w:sz w:val="32"/>
          <w:szCs w:val="32"/>
        </w:rPr>
        <w:t>旅行社、高品质生态型度假酒店、特色生态旅游餐饮业等。</w:t>
      </w:r>
    </w:p>
    <w:p>
      <w:pPr>
        <w:ind w:firstLine="643" w:firstLineChars="200"/>
        <w:rPr>
          <w:rFonts w:ascii="仿宋_GB2312" w:hAnsi="黑体" w:eastAsia="仿宋_GB2312"/>
          <w:sz w:val="32"/>
          <w:szCs w:val="32"/>
        </w:rPr>
      </w:pPr>
      <w:r>
        <w:rPr>
          <w:rFonts w:hint="eastAsia" w:ascii="仿宋_GB2312" w:hAnsi="黑体" w:eastAsia="仿宋_GB2312"/>
          <w:b/>
          <w:sz w:val="32"/>
          <w:szCs w:val="32"/>
        </w:rPr>
        <w:t>3.旅游交通行业。</w:t>
      </w:r>
      <w:r>
        <w:rPr>
          <w:rFonts w:hint="eastAsia" w:ascii="仿宋_GB2312" w:hAnsi="黑体" w:eastAsia="仿宋_GB2312"/>
          <w:sz w:val="32"/>
          <w:szCs w:val="32"/>
        </w:rPr>
        <w:t>生态旅游集散中心、公共生态旅游交通等生态旅游基础设施建设，包括生态旅游区外部的公路客运、水运</w:t>
      </w:r>
      <w:r>
        <w:rPr>
          <w:rFonts w:hint="eastAsia" w:ascii="仿宋_GB2312" w:hAnsi="黑体" w:eastAsia="仿宋_GB2312"/>
          <w:sz w:val="32"/>
          <w:szCs w:val="32"/>
          <w:lang w:eastAsia="zh-CN"/>
        </w:rPr>
        <w:t>服务</w:t>
      </w:r>
      <w:r>
        <w:rPr>
          <w:rFonts w:hint="eastAsia" w:ascii="仿宋_GB2312" w:hAnsi="黑体" w:eastAsia="仿宋_GB2312"/>
          <w:sz w:val="32"/>
          <w:szCs w:val="32"/>
        </w:rPr>
        <w:t>等。</w:t>
      </w:r>
    </w:p>
    <w:p>
      <w:pPr>
        <w:ind w:firstLine="643" w:firstLineChars="200"/>
        <w:rPr>
          <w:rFonts w:ascii="仿宋_GB2312" w:hAnsi="黑体" w:eastAsia="仿宋_GB2312"/>
          <w:sz w:val="32"/>
          <w:szCs w:val="32"/>
        </w:rPr>
      </w:pPr>
      <w:r>
        <w:rPr>
          <w:rFonts w:hint="eastAsia" w:ascii="仿宋_GB2312" w:hAnsi="黑体" w:eastAsia="仿宋_GB2312"/>
          <w:b/>
          <w:sz w:val="32"/>
          <w:szCs w:val="32"/>
        </w:rPr>
        <w:t>4.旅游商业。</w:t>
      </w:r>
      <w:r>
        <w:rPr>
          <w:rFonts w:hint="eastAsia" w:ascii="仿宋_GB2312" w:hAnsi="黑体" w:eastAsia="仿宋_GB2312"/>
          <w:sz w:val="32"/>
          <w:szCs w:val="32"/>
        </w:rPr>
        <w:t>集购物、观赏、休闲和娱乐等于一体的购物休闲步行街、特色商铺、创意市集等。</w:t>
      </w:r>
    </w:p>
    <w:p>
      <w:pPr>
        <w:ind w:firstLine="643" w:firstLineChars="200"/>
        <w:rPr>
          <w:rFonts w:ascii="仿宋_GB2312" w:hAnsi="黑体" w:eastAsia="仿宋_GB2312"/>
          <w:sz w:val="32"/>
          <w:szCs w:val="32"/>
        </w:rPr>
      </w:pPr>
      <w:r>
        <w:rPr>
          <w:rFonts w:hint="eastAsia" w:ascii="仿宋_GB2312" w:hAnsi="黑体" w:eastAsia="仿宋_GB2312"/>
          <w:b/>
          <w:sz w:val="32"/>
          <w:szCs w:val="32"/>
        </w:rPr>
        <w:t>5.旅游商品、旅游纪念品开发。</w:t>
      </w:r>
      <w:r>
        <w:rPr>
          <w:rFonts w:hint="eastAsia" w:ascii="仿宋_GB2312" w:hAnsi="黑体" w:eastAsia="仿宋_GB2312"/>
          <w:sz w:val="32"/>
          <w:szCs w:val="32"/>
        </w:rPr>
        <w:t>土特产品加工、特色生态旅游商品开发、生产及经营等。</w:t>
      </w:r>
    </w:p>
    <w:p>
      <w:pPr>
        <w:ind w:firstLine="643" w:firstLineChars="200"/>
        <w:rPr>
          <w:rFonts w:ascii="仿宋_GB2312" w:hAnsi="黑体" w:eastAsia="仿宋_GB2312"/>
          <w:sz w:val="32"/>
          <w:szCs w:val="32"/>
        </w:rPr>
      </w:pPr>
      <w:r>
        <w:rPr>
          <w:rFonts w:hint="eastAsia" w:ascii="仿宋_GB2312" w:hAnsi="黑体" w:eastAsia="仿宋_GB2312"/>
          <w:b/>
          <w:sz w:val="32"/>
          <w:szCs w:val="32"/>
        </w:rPr>
        <w:t>6.旅游营销行业。</w:t>
      </w:r>
      <w:r>
        <w:rPr>
          <w:rFonts w:hint="eastAsia" w:ascii="仿宋_GB2312" w:hAnsi="黑体" w:eastAsia="仿宋_GB2312"/>
          <w:sz w:val="32"/>
          <w:szCs w:val="32"/>
        </w:rPr>
        <w:t>生态旅游商务行业（包括电子商务）、生态旅游媒介广告行业、展览、节庆</w:t>
      </w:r>
      <w:r>
        <w:rPr>
          <w:rFonts w:hint="eastAsia" w:ascii="仿宋_GB2312" w:hAnsi="黑体" w:eastAsia="仿宋_GB2312"/>
          <w:sz w:val="32"/>
          <w:szCs w:val="32"/>
          <w:lang w:eastAsia="zh-CN"/>
        </w:rPr>
        <w:t>活动</w:t>
      </w:r>
      <w:r>
        <w:rPr>
          <w:rFonts w:hint="eastAsia" w:ascii="仿宋_GB2312" w:hAnsi="黑体" w:eastAsia="仿宋_GB2312"/>
          <w:sz w:val="32"/>
          <w:szCs w:val="32"/>
        </w:rPr>
        <w:t>等。</w:t>
      </w:r>
    </w:p>
    <w:p>
      <w:pPr>
        <w:ind w:firstLine="643" w:firstLineChars="200"/>
        <w:rPr>
          <w:rFonts w:ascii="仿宋_GB2312" w:hAnsi="黑体" w:eastAsia="仿宋_GB2312"/>
          <w:sz w:val="32"/>
          <w:szCs w:val="32"/>
        </w:rPr>
      </w:pPr>
      <w:r>
        <w:rPr>
          <w:rFonts w:hint="eastAsia" w:ascii="仿宋_GB2312" w:hAnsi="黑体" w:eastAsia="仿宋_GB2312"/>
          <w:b/>
          <w:sz w:val="32"/>
          <w:szCs w:val="32"/>
        </w:rPr>
        <w:t>7.旅游咨询业。</w:t>
      </w:r>
      <w:r>
        <w:rPr>
          <w:rFonts w:hint="eastAsia" w:ascii="仿宋_GB2312" w:hAnsi="黑体" w:eastAsia="仿宋_GB2312"/>
          <w:sz w:val="32"/>
          <w:szCs w:val="32"/>
        </w:rPr>
        <w:t>规划、策划、管理、投融资、景观建筑设计等咨询行业以及相关教育培训行业。</w:t>
      </w:r>
    </w:p>
    <w:p>
      <w:pPr>
        <w:ind w:left="640"/>
        <w:outlineLvl w:val="1"/>
        <w:rPr>
          <w:rFonts w:hint="eastAsia" w:ascii="楷体_GB2312" w:hAnsi="楷体_GB2312" w:eastAsia="楷体_GB2312" w:cs="楷体_GB2312"/>
          <w:b/>
          <w:color w:val="auto"/>
          <w:sz w:val="32"/>
          <w:szCs w:val="32"/>
          <w:lang w:eastAsia="zh-CN"/>
        </w:rPr>
      </w:pPr>
      <w:r>
        <w:rPr>
          <w:rFonts w:hint="eastAsia" w:ascii="楷体_GB2312" w:hAnsi="楷体_GB2312" w:eastAsia="楷体_GB2312" w:cs="楷体_GB2312"/>
          <w:b/>
          <w:color w:val="auto"/>
          <w:sz w:val="32"/>
          <w:szCs w:val="32"/>
        </w:rPr>
        <w:t>（三）</w:t>
      </w:r>
      <w:r>
        <w:rPr>
          <w:rFonts w:hint="eastAsia" w:ascii="楷体_GB2312" w:hAnsi="楷体_GB2312" w:eastAsia="楷体_GB2312" w:cs="楷体_GB2312"/>
          <w:b/>
          <w:color w:val="auto"/>
          <w:sz w:val="32"/>
          <w:szCs w:val="32"/>
          <w:lang w:eastAsia="zh-CN"/>
        </w:rPr>
        <w:t>特色</w:t>
      </w:r>
      <w:r>
        <w:rPr>
          <w:rFonts w:hint="eastAsia" w:ascii="楷体_GB2312" w:hAnsi="楷体_GB2312" w:eastAsia="楷体_GB2312" w:cs="楷体_GB2312"/>
          <w:b/>
          <w:color w:val="auto"/>
          <w:sz w:val="32"/>
          <w:szCs w:val="32"/>
        </w:rPr>
        <w:t>体育产业</w:t>
      </w:r>
    </w:p>
    <w:p>
      <w:pPr>
        <w:ind w:firstLine="643" w:firstLineChars="200"/>
        <w:rPr>
          <w:rFonts w:ascii="仿宋_GB2312" w:eastAsia="仿宋_GB2312"/>
          <w:sz w:val="32"/>
          <w:szCs w:val="32"/>
        </w:rPr>
      </w:pPr>
      <w:r>
        <w:rPr>
          <w:rFonts w:hint="eastAsia" w:ascii="仿宋_GB2312" w:eastAsia="仿宋_GB2312"/>
          <w:b/>
          <w:sz w:val="32"/>
          <w:szCs w:val="32"/>
        </w:rPr>
        <w:t>1.竞体赛事</w:t>
      </w:r>
      <w:r>
        <w:rPr>
          <w:rFonts w:hint="eastAsia" w:ascii="仿宋_GB2312" w:eastAsia="仿宋_GB2312"/>
          <w:b/>
          <w:sz w:val="32"/>
          <w:szCs w:val="32"/>
          <w:lang w:eastAsia="zh-CN"/>
        </w:rPr>
        <w:t>服务业</w:t>
      </w:r>
      <w:r>
        <w:rPr>
          <w:rFonts w:hint="eastAsia" w:ascii="仿宋_GB2312" w:eastAsia="仿宋_GB2312"/>
          <w:b/>
          <w:sz w:val="32"/>
          <w:szCs w:val="32"/>
        </w:rPr>
        <w:t>。</w:t>
      </w:r>
      <w:r>
        <w:rPr>
          <w:rFonts w:hint="eastAsia" w:ascii="仿宋_GB2312" w:eastAsia="仿宋_GB2312"/>
          <w:sz w:val="32"/>
          <w:szCs w:val="32"/>
          <w:lang w:eastAsia="zh-CN"/>
        </w:rPr>
        <w:t>在</w:t>
      </w:r>
      <w:r>
        <w:rPr>
          <w:rFonts w:hint="eastAsia" w:ascii="仿宋_GB2312" w:eastAsia="仿宋_GB2312"/>
          <w:sz w:val="32"/>
          <w:szCs w:val="32"/>
        </w:rPr>
        <w:t>足球</w:t>
      </w:r>
      <w:r>
        <w:rPr>
          <w:rFonts w:hint="eastAsia" w:ascii="仿宋_GB2312" w:eastAsia="仿宋_GB2312"/>
          <w:sz w:val="32"/>
          <w:szCs w:val="32"/>
          <w:lang w:eastAsia="zh-CN"/>
        </w:rPr>
        <w:t>、</w:t>
      </w:r>
      <w:r>
        <w:rPr>
          <w:rFonts w:hint="eastAsia" w:ascii="仿宋_GB2312" w:eastAsia="仿宋_GB2312"/>
          <w:sz w:val="32"/>
          <w:szCs w:val="32"/>
        </w:rPr>
        <w:t>自行车</w:t>
      </w:r>
      <w:r>
        <w:rPr>
          <w:rFonts w:hint="eastAsia" w:ascii="仿宋_GB2312" w:eastAsia="仿宋_GB2312"/>
          <w:sz w:val="32"/>
          <w:szCs w:val="32"/>
          <w:lang w:eastAsia="zh-CN"/>
        </w:rPr>
        <w:t>、</w:t>
      </w:r>
      <w:r>
        <w:rPr>
          <w:rFonts w:hint="eastAsia" w:ascii="仿宋_GB2312" w:eastAsia="仿宋_GB2312"/>
          <w:sz w:val="32"/>
          <w:szCs w:val="32"/>
        </w:rPr>
        <w:t>马拉松等</w:t>
      </w:r>
      <w:r>
        <w:rPr>
          <w:rFonts w:hint="eastAsia" w:ascii="仿宋_GB2312" w:eastAsia="仿宋_GB2312"/>
          <w:sz w:val="32"/>
          <w:szCs w:val="32"/>
          <w:lang w:eastAsia="zh-CN"/>
        </w:rPr>
        <w:t>体育项目领域，</w:t>
      </w:r>
      <w:r>
        <w:rPr>
          <w:rFonts w:hint="eastAsia" w:ascii="仿宋_GB2312" w:eastAsia="仿宋_GB2312"/>
          <w:sz w:val="32"/>
          <w:szCs w:val="32"/>
        </w:rPr>
        <w:t>引进国际品牌赛事、开发符合崇明特点的</w:t>
      </w:r>
      <w:r>
        <w:rPr>
          <w:rFonts w:hint="eastAsia" w:ascii="仿宋_GB2312" w:eastAsia="仿宋_GB2312"/>
          <w:sz w:val="32"/>
          <w:szCs w:val="32"/>
          <w:lang w:eastAsia="zh-CN"/>
        </w:rPr>
        <w:t>群众</w:t>
      </w:r>
      <w:r>
        <w:rPr>
          <w:rFonts w:hint="eastAsia" w:ascii="仿宋_GB2312" w:eastAsia="仿宋_GB2312"/>
          <w:sz w:val="32"/>
          <w:szCs w:val="32"/>
        </w:rPr>
        <w:t>体育赛事活动、提供各种赛事服务。</w:t>
      </w:r>
    </w:p>
    <w:p>
      <w:pPr>
        <w:ind w:firstLine="643" w:firstLineChars="200"/>
        <w:rPr>
          <w:rFonts w:ascii="仿宋_GB2312" w:eastAsia="仿宋_GB2312"/>
          <w:sz w:val="32"/>
          <w:szCs w:val="32"/>
        </w:rPr>
      </w:pPr>
      <w:r>
        <w:rPr>
          <w:rFonts w:hint="eastAsia" w:ascii="仿宋_GB2312" w:eastAsia="仿宋_GB2312"/>
          <w:b/>
          <w:sz w:val="32"/>
          <w:szCs w:val="32"/>
        </w:rPr>
        <w:t>2.体育场馆</w:t>
      </w:r>
      <w:r>
        <w:rPr>
          <w:rFonts w:hint="eastAsia" w:ascii="仿宋_GB2312" w:eastAsia="仿宋_GB2312"/>
          <w:b/>
          <w:sz w:val="32"/>
          <w:szCs w:val="32"/>
          <w:lang w:eastAsia="zh-CN"/>
        </w:rPr>
        <w:t>服务业</w:t>
      </w:r>
      <w:r>
        <w:rPr>
          <w:rFonts w:hint="eastAsia" w:ascii="仿宋_GB2312" w:eastAsia="仿宋_GB2312"/>
          <w:b/>
          <w:sz w:val="32"/>
          <w:szCs w:val="32"/>
        </w:rPr>
        <w:t>。</w:t>
      </w:r>
      <w:r>
        <w:rPr>
          <w:rFonts w:hint="eastAsia" w:ascii="仿宋_GB2312" w:eastAsia="仿宋_GB2312"/>
          <w:sz w:val="32"/>
          <w:szCs w:val="32"/>
        </w:rPr>
        <w:t>运营赛事型、休闲型体育场馆。</w:t>
      </w:r>
    </w:p>
    <w:p>
      <w:pPr>
        <w:ind w:firstLine="643" w:firstLineChars="200"/>
        <w:rPr>
          <w:rFonts w:ascii="仿宋_GB2312" w:eastAsia="仿宋_GB2312"/>
          <w:sz w:val="32"/>
          <w:szCs w:val="32"/>
        </w:rPr>
      </w:pPr>
      <w:r>
        <w:rPr>
          <w:rFonts w:hint="eastAsia" w:ascii="仿宋_GB2312" w:eastAsia="仿宋_GB2312"/>
          <w:b/>
          <w:sz w:val="32"/>
          <w:szCs w:val="32"/>
        </w:rPr>
        <w:t>3</w:t>
      </w:r>
      <w:r>
        <w:rPr>
          <w:rFonts w:ascii="仿宋_GB2312" w:eastAsia="仿宋_GB2312"/>
          <w:b/>
          <w:sz w:val="32"/>
          <w:szCs w:val="32"/>
        </w:rPr>
        <w:t>.</w:t>
      </w:r>
      <w:r>
        <w:rPr>
          <w:rFonts w:hint="eastAsia" w:ascii="仿宋_GB2312" w:eastAsia="仿宋_GB2312"/>
          <w:b/>
          <w:sz w:val="32"/>
          <w:szCs w:val="32"/>
        </w:rPr>
        <w:t>健身休闲产业。</w:t>
      </w:r>
      <w:r>
        <w:rPr>
          <w:rFonts w:hint="eastAsia" w:ascii="仿宋_GB2312" w:eastAsia="仿宋_GB2312"/>
          <w:sz w:val="32"/>
          <w:szCs w:val="32"/>
        </w:rPr>
        <w:t>传统性运动项目、新兴健身休闲项目、户外休闲项目。</w:t>
      </w:r>
    </w:p>
    <w:p>
      <w:pPr>
        <w:ind w:firstLine="643" w:firstLineChars="200"/>
        <w:rPr>
          <w:rFonts w:ascii="仿宋_GB2312" w:eastAsia="仿宋_GB2312"/>
          <w:sz w:val="32"/>
          <w:szCs w:val="32"/>
        </w:rPr>
      </w:pPr>
      <w:r>
        <w:rPr>
          <w:rFonts w:hint="eastAsia" w:ascii="仿宋_GB2312" w:eastAsia="仿宋_GB2312"/>
          <w:b/>
          <w:sz w:val="32"/>
          <w:szCs w:val="32"/>
        </w:rPr>
        <w:t>4</w:t>
      </w:r>
      <w:r>
        <w:rPr>
          <w:rFonts w:ascii="仿宋_GB2312" w:eastAsia="仿宋_GB2312"/>
          <w:b/>
          <w:sz w:val="32"/>
          <w:szCs w:val="32"/>
        </w:rPr>
        <w:t>.</w:t>
      </w:r>
      <w:r>
        <w:rPr>
          <w:rFonts w:hint="eastAsia" w:ascii="仿宋_GB2312" w:eastAsia="仿宋_GB2312"/>
          <w:b/>
          <w:sz w:val="32"/>
          <w:szCs w:val="32"/>
        </w:rPr>
        <w:t>体育生态旅游产业。</w:t>
      </w:r>
      <w:r>
        <w:rPr>
          <w:rFonts w:hint="eastAsia" w:ascii="仿宋_GB2312" w:eastAsia="仿宋_GB2312"/>
          <w:sz w:val="32"/>
          <w:szCs w:val="32"/>
        </w:rPr>
        <w:t>观赏性赛事、参与性赛事、观摩考察、体育休闲</w:t>
      </w:r>
      <w:r>
        <w:rPr>
          <w:rFonts w:hint="eastAsia" w:ascii="仿宋_GB2312" w:eastAsia="仿宋_GB2312"/>
          <w:sz w:val="32"/>
          <w:szCs w:val="32"/>
          <w:lang w:eastAsia="zh-CN"/>
        </w:rPr>
        <w:t>等</w:t>
      </w:r>
      <w:r>
        <w:rPr>
          <w:rFonts w:hint="eastAsia" w:ascii="仿宋_GB2312" w:eastAsia="仿宋_GB2312"/>
          <w:sz w:val="32"/>
          <w:szCs w:val="32"/>
        </w:rPr>
        <w:t>生态旅游。</w:t>
      </w:r>
    </w:p>
    <w:p>
      <w:pPr>
        <w:ind w:firstLine="643" w:firstLineChars="200"/>
        <w:rPr>
          <w:rFonts w:hint="eastAsia" w:ascii="仿宋_GB2312" w:eastAsia="仿宋_GB2312"/>
          <w:sz w:val="32"/>
          <w:szCs w:val="32"/>
        </w:rPr>
      </w:pPr>
      <w:r>
        <w:rPr>
          <w:rFonts w:hint="eastAsia" w:ascii="仿宋_GB2312" w:eastAsia="仿宋_GB2312"/>
          <w:b/>
          <w:sz w:val="32"/>
          <w:szCs w:val="32"/>
        </w:rPr>
        <w:t>5</w:t>
      </w:r>
      <w:r>
        <w:rPr>
          <w:rFonts w:ascii="仿宋_GB2312" w:eastAsia="仿宋_GB2312"/>
          <w:b/>
          <w:sz w:val="32"/>
          <w:szCs w:val="32"/>
        </w:rPr>
        <w:t>.</w:t>
      </w:r>
      <w:r>
        <w:rPr>
          <w:rFonts w:hint="eastAsia" w:ascii="仿宋_GB2312" w:eastAsia="仿宋_GB2312"/>
          <w:b/>
          <w:sz w:val="32"/>
          <w:szCs w:val="32"/>
        </w:rPr>
        <w:t>体育中介产业。</w:t>
      </w:r>
      <w:r>
        <w:rPr>
          <w:rFonts w:hint="eastAsia" w:ascii="仿宋_GB2312" w:eastAsia="仿宋_GB2312"/>
          <w:sz w:val="32"/>
          <w:szCs w:val="32"/>
        </w:rPr>
        <w:t>赛事推广与策划、体育保险、体育彩票销售、体育广告、体育赞助、体育经纪、体育票务、体育平台工程建设、体育中介培训。</w:t>
      </w:r>
    </w:p>
    <w:p>
      <w:pPr>
        <w:ind w:firstLine="643" w:firstLineChars="200"/>
        <w:rPr>
          <w:rFonts w:hint="eastAsia" w:ascii="仿宋_GB2312" w:eastAsia="仿宋_GB2312"/>
          <w:sz w:val="32"/>
          <w:szCs w:val="32"/>
          <w:lang w:val="en-US" w:eastAsia="zh-CN"/>
        </w:rPr>
      </w:pPr>
      <w:r>
        <w:rPr>
          <w:rFonts w:hint="eastAsia" w:ascii="仿宋_GB2312" w:hAnsi="小塚明朝 Pr6N M" w:eastAsia="仿宋_GB2312" w:cs="小塚明朝 Pr6N M"/>
          <w:b/>
          <w:bCs/>
          <w:kern w:val="0"/>
          <w:sz w:val="32"/>
          <w:szCs w:val="32"/>
          <w:lang w:val="en-US" w:eastAsia="zh-CN"/>
        </w:rPr>
        <w:t>6.体育教育与培训业。</w:t>
      </w:r>
      <w:r>
        <w:rPr>
          <w:rFonts w:hint="eastAsia" w:ascii="仿宋_GB2312" w:eastAsia="仿宋_GB2312"/>
          <w:sz w:val="32"/>
          <w:szCs w:val="32"/>
          <w:lang w:val="en-US" w:eastAsia="zh-CN"/>
        </w:rPr>
        <w:t>成人、青少年体育技能培训，体育行业从业人员技能培训。</w:t>
      </w:r>
    </w:p>
    <w:p>
      <w:pPr>
        <w:ind w:firstLine="643" w:firstLineChars="200"/>
        <w:rPr>
          <w:rFonts w:hint="eastAsia" w:ascii="楷体_GB2312" w:hAnsi="楷体_GB2312" w:eastAsia="楷体_GB2312" w:cs="楷体_GB2312"/>
          <w:b/>
          <w:color w:val="auto"/>
          <w:sz w:val="32"/>
          <w:szCs w:val="32"/>
          <w:lang w:eastAsia="zh-CN"/>
        </w:rPr>
      </w:pPr>
      <w:r>
        <w:rPr>
          <w:rFonts w:hint="eastAsia" w:ascii="楷体_GB2312" w:hAnsi="楷体_GB2312" w:eastAsia="楷体_GB2312" w:cs="楷体_GB2312"/>
          <w:b/>
          <w:color w:val="auto"/>
          <w:sz w:val="32"/>
          <w:szCs w:val="32"/>
        </w:rPr>
        <w:t>（四）健康</w:t>
      </w:r>
      <w:r>
        <w:rPr>
          <w:rFonts w:hint="eastAsia" w:ascii="楷体_GB2312" w:hAnsi="楷体_GB2312" w:eastAsia="楷体_GB2312" w:cs="楷体_GB2312"/>
          <w:b/>
          <w:color w:val="auto"/>
          <w:sz w:val="32"/>
          <w:szCs w:val="32"/>
          <w:lang w:eastAsia="zh-CN"/>
        </w:rPr>
        <w:t>服务</w:t>
      </w:r>
      <w:r>
        <w:rPr>
          <w:rFonts w:hint="eastAsia" w:ascii="楷体_GB2312" w:hAnsi="楷体_GB2312" w:eastAsia="楷体_GB2312" w:cs="楷体_GB2312"/>
          <w:b/>
          <w:color w:val="auto"/>
          <w:sz w:val="32"/>
          <w:szCs w:val="32"/>
        </w:rPr>
        <w:t>业</w:t>
      </w:r>
    </w:p>
    <w:p>
      <w:pPr>
        <w:ind w:firstLine="643" w:firstLineChars="200"/>
        <w:rPr>
          <w:rFonts w:hint="eastAsia" w:ascii="仿宋_GB2312" w:hAnsi="黑体" w:eastAsia="仿宋_GB2312"/>
          <w:b/>
          <w:sz w:val="32"/>
          <w:szCs w:val="32"/>
        </w:rPr>
      </w:pPr>
      <w:r>
        <w:rPr>
          <w:rFonts w:hint="eastAsia" w:ascii="仿宋_GB2312" w:hAnsi="黑体" w:eastAsia="仿宋_GB2312"/>
          <w:b/>
          <w:sz w:val="32"/>
          <w:szCs w:val="32"/>
        </w:rPr>
        <w:t>1.</w:t>
      </w:r>
      <w:r>
        <w:rPr>
          <w:rFonts w:hint="eastAsia" w:ascii="仿宋_GB2312" w:hAnsi="黑体" w:eastAsia="仿宋_GB2312"/>
          <w:b/>
          <w:sz w:val="32"/>
          <w:szCs w:val="32"/>
          <w:lang w:eastAsia="zh-CN"/>
        </w:rPr>
        <w:t>高端</w:t>
      </w:r>
      <w:r>
        <w:rPr>
          <w:rFonts w:hint="eastAsia" w:ascii="仿宋_GB2312" w:hAnsi="黑体" w:eastAsia="仿宋_GB2312"/>
          <w:b/>
          <w:sz w:val="32"/>
          <w:szCs w:val="32"/>
        </w:rPr>
        <w:t>医疗。</w:t>
      </w:r>
      <w:r>
        <w:rPr>
          <w:rFonts w:hint="eastAsia" w:ascii="仿宋_GB2312" w:hAnsi="仿宋_GB2312" w:eastAsia="仿宋_GB2312" w:cs="仿宋_GB2312"/>
          <w:sz w:val="32"/>
          <w:szCs w:val="32"/>
          <w:lang w:eastAsia="zh-CN"/>
        </w:rPr>
        <w:t>创建三级甲等医院并鼓励在崇明设立分支机构。建设临床医学研究基地、临床科技创新基地，培育健康科技创新型企业和转化产品。</w:t>
      </w:r>
    </w:p>
    <w:p>
      <w:pPr>
        <w:ind w:firstLine="643" w:firstLineChars="200"/>
        <w:rPr>
          <w:rFonts w:hint="eastAsia" w:ascii="仿宋_GB2312" w:hAnsi="黑体" w:eastAsia="仿宋_GB2312"/>
          <w:sz w:val="32"/>
          <w:szCs w:val="32"/>
        </w:rPr>
      </w:pPr>
      <w:r>
        <w:rPr>
          <w:rFonts w:hint="eastAsia" w:ascii="仿宋_GB2312" w:hAnsi="黑体" w:eastAsia="仿宋_GB2312"/>
          <w:b/>
          <w:sz w:val="32"/>
          <w:szCs w:val="32"/>
          <w:lang w:val="en-US" w:eastAsia="zh-CN"/>
        </w:rPr>
        <w:t>2.</w:t>
      </w:r>
      <w:r>
        <w:rPr>
          <w:rFonts w:hint="eastAsia" w:ascii="仿宋_GB2312" w:hAnsi="黑体" w:eastAsia="仿宋_GB2312"/>
          <w:b/>
          <w:sz w:val="32"/>
          <w:szCs w:val="32"/>
        </w:rPr>
        <w:t>医养医美</w:t>
      </w:r>
      <w:r>
        <w:rPr>
          <w:rFonts w:hint="eastAsia" w:ascii="仿宋_GB2312" w:hAnsi="黑体" w:eastAsia="仿宋_GB2312"/>
          <w:sz w:val="32"/>
          <w:szCs w:val="32"/>
          <w:lang w:eastAsia="zh-CN"/>
        </w:rPr>
        <w:t>。</w:t>
      </w:r>
      <w:r>
        <w:rPr>
          <w:rFonts w:hint="eastAsia" w:ascii="仿宋_GB2312" w:hAnsi="黑体" w:eastAsia="仿宋_GB2312"/>
          <w:sz w:val="32"/>
          <w:szCs w:val="32"/>
        </w:rPr>
        <w:t>以特色医疗</w:t>
      </w:r>
      <w:r>
        <w:rPr>
          <w:rFonts w:hint="eastAsia" w:ascii="仿宋_GB2312" w:hAnsi="黑体" w:eastAsia="仿宋_GB2312"/>
          <w:sz w:val="32"/>
          <w:szCs w:val="32"/>
          <w:lang w:eastAsia="zh-CN"/>
        </w:rPr>
        <w:t>健康</w:t>
      </w:r>
      <w:r>
        <w:rPr>
          <w:rFonts w:hint="eastAsia" w:ascii="仿宋_GB2312" w:hAnsi="黑体" w:eastAsia="仿宋_GB2312"/>
          <w:sz w:val="32"/>
          <w:szCs w:val="32"/>
        </w:rPr>
        <w:t>服务为核心，以体检疗养、医疗美容等</w:t>
      </w:r>
      <w:r>
        <w:rPr>
          <w:rFonts w:hint="eastAsia" w:ascii="仿宋_GB2312" w:hAnsi="黑体" w:eastAsia="仿宋_GB2312"/>
          <w:sz w:val="32"/>
          <w:szCs w:val="32"/>
          <w:lang w:eastAsia="zh-CN"/>
        </w:rPr>
        <w:t>业态</w:t>
      </w:r>
      <w:r>
        <w:rPr>
          <w:rFonts w:hint="eastAsia" w:ascii="仿宋_GB2312" w:hAnsi="黑体" w:eastAsia="仿宋_GB2312"/>
          <w:sz w:val="32"/>
          <w:szCs w:val="32"/>
        </w:rPr>
        <w:t>为主的高端医疗</w:t>
      </w:r>
      <w:r>
        <w:rPr>
          <w:rFonts w:hint="eastAsia" w:ascii="仿宋_GB2312" w:hAnsi="黑体" w:eastAsia="仿宋_GB2312"/>
          <w:sz w:val="32"/>
          <w:szCs w:val="32"/>
          <w:lang w:eastAsia="zh-CN"/>
        </w:rPr>
        <w:t>健康服务</w:t>
      </w:r>
      <w:r>
        <w:rPr>
          <w:rFonts w:hint="eastAsia" w:ascii="仿宋_GB2312" w:hAnsi="黑体" w:eastAsia="仿宋_GB2312"/>
          <w:sz w:val="32"/>
          <w:szCs w:val="32"/>
        </w:rPr>
        <w:t>机构。</w:t>
      </w:r>
    </w:p>
    <w:p>
      <w:pPr>
        <w:keepNext w:val="0"/>
        <w:keepLines w:val="0"/>
        <w:pageBreakBefore w:val="0"/>
        <w:widowControl/>
        <w:kinsoku/>
        <w:wordWrap/>
        <w:overflowPunct/>
        <w:topLinePunct w:val="0"/>
        <w:autoSpaceDE/>
        <w:autoSpaceDN/>
        <w:bidi w:val="0"/>
        <w:snapToGrid/>
        <w:spacing w:line="560" w:lineRule="exact"/>
        <w:ind w:left="0" w:firstLine="643" w:firstLineChars="200"/>
        <w:textAlignment w:val="auto"/>
        <w:rPr>
          <w:rFonts w:hint="eastAsia" w:ascii="仿宋_GB2312" w:hAnsi="黑体" w:eastAsia="仿宋_GB2312"/>
          <w:b/>
          <w:sz w:val="32"/>
          <w:szCs w:val="32"/>
        </w:rPr>
      </w:pPr>
      <w:r>
        <w:rPr>
          <w:rFonts w:hint="eastAsia" w:ascii="仿宋_GB2312" w:hAnsi="黑体" w:eastAsia="仿宋_GB2312"/>
          <w:b/>
          <w:sz w:val="32"/>
          <w:szCs w:val="32"/>
          <w:lang w:val="en-US" w:eastAsia="zh-CN"/>
        </w:rPr>
        <w:t>3.数智康养</w:t>
      </w:r>
      <w:r>
        <w:rPr>
          <w:rFonts w:hint="eastAsia" w:ascii="仿宋_GB2312" w:hAnsi="仿宋_GB2312" w:eastAsia="仿宋_GB2312" w:cs="仿宋_GB2312"/>
          <w:sz w:val="32"/>
          <w:szCs w:val="32"/>
          <w:lang w:eastAsia="zh-CN"/>
        </w:rPr>
        <w:t>。建设数智康养产业创新中心，</w:t>
      </w:r>
      <w:r>
        <w:rPr>
          <w:rFonts w:hint="eastAsia" w:ascii="仿宋_GB2312" w:hAnsi="仿宋_GB2312" w:eastAsia="仿宋_GB2312" w:cs="仿宋_GB2312"/>
          <w:b w:val="0"/>
          <w:bCs w:val="0"/>
          <w:sz w:val="32"/>
          <w:szCs w:val="32"/>
          <w:lang w:val="en-US" w:eastAsia="zh-CN"/>
        </w:rPr>
        <w:t>搭建数智康养公共平台</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b w:val="0"/>
          <w:bCs w:val="0"/>
          <w:sz w:val="32"/>
          <w:szCs w:val="32"/>
          <w:lang w:val="en-US" w:eastAsia="zh-CN"/>
        </w:rPr>
        <w:t>加快医疗健康大数据开发应用，培育一批移动医疗服务品牌，推动一批大数据、人工智能在医学影像、医疗辅助诊断等领域的场景应用。</w:t>
      </w:r>
    </w:p>
    <w:p>
      <w:pPr>
        <w:ind w:firstLine="643" w:firstLineChars="200"/>
        <w:rPr>
          <w:rFonts w:hint="eastAsia" w:ascii="仿宋_GB2312" w:hAnsi="仿宋_GB2312" w:eastAsia="仿宋_GB2312" w:cs="仿宋_GB2312"/>
          <w:sz w:val="32"/>
          <w:szCs w:val="32"/>
          <w:lang w:eastAsia="zh-CN"/>
        </w:rPr>
      </w:pPr>
      <w:r>
        <w:rPr>
          <w:rFonts w:hint="eastAsia" w:ascii="仿宋_GB2312" w:hAnsi="黑体" w:eastAsia="仿宋_GB2312"/>
          <w:b/>
          <w:sz w:val="32"/>
          <w:szCs w:val="32"/>
          <w:lang w:val="en-US" w:eastAsia="zh-CN"/>
        </w:rPr>
        <w:t>4.</w:t>
      </w:r>
      <w:r>
        <w:rPr>
          <w:rFonts w:hint="eastAsia" w:ascii="仿宋_GB2312" w:hAnsi="黑体" w:eastAsia="仿宋_GB2312"/>
          <w:b/>
          <w:sz w:val="32"/>
          <w:szCs w:val="32"/>
        </w:rPr>
        <w:t>运动康复。</w:t>
      </w:r>
      <w:r>
        <w:rPr>
          <w:rFonts w:hint="eastAsia" w:ascii="仿宋_GB2312" w:hAnsi="黑体" w:eastAsia="仿宋_GB2312"/>
          <w:sz w:val="32"/>
          <w:szCs w:val="32"/>
        </w:rPr>
        <w:t>发展运动医学和康复医学</w:t>
      </w:r>
      <w:r>
        <w:rPr>
          <w:rFonts w:hint="eastAsia" w:ascii="仿宋_GB2312" w:hAnsi="黑体" w:eastAsia="仿宋_GB2312"/>
          <w:sz w:val="32"/>
          <w:szCs w:val="32"/>
          <w:lang w:eastAsia="zh-CN"/>
        </w:rPr>
        <w:t>，</w:t>
      </w:r>
      <w:r>
        <w:rPr>
          <w:rFonts w:hint="eastAsia" w:ascii="仿宋_GB2312" w:hAnsi="仿宋_GB2312" w:eastAsia="仿宋_GB2312" w:cs="仿宋_GB2312"/>
          <w:sz w:val="32"/>
          <w:szCs w:val="32"/>
        </w:rPr>
        <w:t>培育以科学健身为核心的体医结合健康管理机构</w:t>
      </w:r>
      <w:r>
        <w:rPr>
          <w:rFonts w:hint="eastAsia" w:ascii="仿宋_GB2312" w:hAnsi="仿宋_GB2312" w:eastAsia="仿宋_GB2312" w:cs="仿宋_GB2312"/>
          <w:sz w:val="32"/>
          <w:szCs w:val="32"/>
          <w:lang w:val="en-US" w:eastAsia="zh-CN"/>
        </w:rPr>
        <w:t>,</w:t>
      </w:r>
      <w:r>
        <w:rPr>
          <w:rFonts w:hint="eastAsia" w:ascii="仿宋_GB2312" w:hAnsi="黑体" w:eastAsia="仿宋_GB2312"/>
          <w:sz w:val="32"/>
          <w:szCs w:val="32"/>
          <w:lang w:eastAsia="zh-CN"/>
        </w:rPr>
        <w:t>开展</w:t>
      </w:r>
      <w:r>
        <w:rPr>
          <w:rFonts w:ascii="仿宋_GB2312" w:hAnsi="黑体" w:eastAsia="仿宋_GB2312"/>
          <w:sz w:val="32"/>
          <w:szCs w:val="32"/>
        </w:rPr>
        <w:t>运动损伤/创伤的诊断治疗</w:t>
      </w:r>
      <w:r>
        <w:rPr>
          <w:rFonts w:hint="eastAsia" w:ascii="仿宋_GB2312" w:hAnsi="黑体" w:eastAsia="仿宋_GB2312"/>
          <w:sz w:val="32"/>
          <w:szCs w:val="32"/>
          <w:lang w:eastAsia="zh-CN"/>
        </w:rPr>
        <w:t>，</w:t>
      </w:r>
      <w:r>
        <w:rPr>
          <w:rFonts w:ascii="仿宋_GB2312" w:hAnsi="黑体" w:eastAsia="仿宋_GB2312"/>
          <w:sz w:val="32"/>
          <w:szCs w:val="32"/>
        </w:rPr>
        <w:t>术后或运动损伤/创伤后，非手术的身体功能恢复训练</w:t>
      </w:r>
      <w:r>
        <w:rPr>
          <w:rFonts w:hint="eastAsia" w:ascii="仿宋_GB2312" w:hAnsi="仿宋_GB2312" w:eastAsia="仿宋_GB2312" w:cs="仿宋_GB2312"/>
          <w:sz w:val="32"/>
          <w:szCs w:val="32"/>
          <w:lang w:eastAsia="zh-CN"/>
        </w:rPr>
        <w:t>。</w:t>
      </w:r>
    </w:p>
    <w:p>
      <w:pPr>
        <w:ind w:firstLine="643" w:firstLineChars="200"/>
        <w:rPr>
          <w:rFonts w:hint="eastAsia" w:ascii="仿宋_GB2312" w:hAnsi="黑体" w:eastAsia="仿宋_GB2312"/>
          <w:b/>
          <w:sz w:val="32"/>
          <w:szCs w:val="32"/>
          <w:lang w:eastAsia="zh-CN"/>
        </w:rPr>
      </w:pPr>
      <w:r>
        <w:rPr>
          <w:rFonts w:hint="eastAsia" w:ascii="仿宋_GB2312" w:hAnsi="黑体" w:eastAsia="仿宋_GB2312"/>
          <w:b/>
          <w:sz w:val="32"/>
          <w:szCs w:val="32"/>
          <w:lang w:val="en-US" w:eastAsia="zh-CN"/>
        </w:rPr>
        <w:t>5.中医药养生。</w:t>
      </w:r>
      <w:r>
        <w:rPr>
          <w:rFonts w:hint="eastAsia" w:ascii="仿宋_GB2312" w:hAnsi="黑体" w:eastAsia="仿宋_GB2312"/>
          <w:sz w:val="32"/>
          <w:szCs w:val="32"/>
          <w:lang w:val="en-US" w:eastAsia="zh-CN"/>
        </w:rPr>
        <w:t>推进中药材特别是本区传统特色中药材的种植、研发、应用全产业链发展，培育现代化中医药龙头企业和创新性企业。</w:t>
      </w:r>
      <w:r>
        <w:rPr>
          <w:rFonts w:hint="eastAsia" w:ascii="仿宋_GB2312" w:hAnsi="黑体" w:eastAsia="仿宋_GB2312"/>
          <w:sz w:val="32"/>
          <w:szCs w:val="32"/>
          <w:lang w:eastAsia="zh-CN"/>
        </w:rPr>
        <w:t>建设</w:t>
      </w:r>
      <w:r>
        <w:rPr>
          <w:rFonts w:hint="eastAsia" w:ascii="仿宋_GB2312" w:hAnsi="黑体" w:eastAsia="仿宋_GB2312"/>
          <w:sz w:val="32"/>
          <w:szCs w:val="32"/>
        </w:rPr>
        <w:t>中医</w:t>
      </w:r>
      <w:r>
        <w:rPr>
          <w:rFonts w:hint="eastAsia" w:ascii="仿宋_GB2312" w:hAnsi="黑体" w:eastAsia="仿宋_GB2312"/>
          <w:sz w:val="32"/>
          <w:szCs w:val="32"/>
          <w:lang w:eastAsia="zh-CN"/>
        </w:rPr>
        <w:t>药</w:t>
      </w:r>
      <w:r>
        <w:rPr>
          <w:rFonts w:hint="eastAsia" w:ascii="仿宋_GB2312" w:hAnsi="黑体" w:eastAsia="仿宋_GB2312"/>
          <w:sz w:val="32"/>
          <w:szCs w:val="32"/>
        </w:rPr>
        <w:t>养生保健机构</w:t>
      </w:r>
      <w:r>
        <w:rPr>
          <w:rFonts w:hint="eastAsia" w:ascii="仿宋_GB2312" w:hAnsi="仿宋_GB2312" w:eastAsia="仿宋_GB2312" w:cs="仿宋_GB2312"/>
          <w:sz w:val="32"/>
          <w:szCs w:val="32"/>
        </w:rPr>
        <w:t>或连锁机构</w:t>
      </w:r>
      <w:r>
        <w:rPr>
          <w:rFonts w:hint="eastAsia" w:ascii="仿宋_GB2312" w:hAnsi="黑体" w:eastAsia="仿宋_GB2312"/>
          <w:sz w:val="32"/>
          <w:szCs w:val="32"/>
        </w:rPr>
        <w:t>，推进中医</w:t>
      </w:r>
      <w:r>
        <w:rPr>
          <w:rFonts w:hint="eastAsia" w:ascii="仿宋_GB2312" w:hAnsi="黑体" w:eastAsia="仿宋_GB2312"/>
          <w:sz w:val="32"/>
          <w:szCs w:val="32"/>
          <w:lang w:eastAsia="zh-CN"/>
        </w:rPr>
        <w:t>药</w:t>
      </w:r>
      <w:r>
        <w:rPr>
          <w:rFonts w:hint="eastAsia" w:ascii="仿宋_GB2312" w:hAnsi="黑体" w:eastAsia="仿宋_GB2312"/>
          <w:sz w:val="32"/>
          <w:szCs w:val="32"/>
        </w:rPr>
        <w:t>养生保健服务标准化、规范化，</w:t>
      </w:r>
      <w:r>
        <w:rPr>
          <w:rFonts w:hint="eastAsia" w:ascii="仿宋_GB2312" w:hAnsi="黑体" w:eastAsia="仿宋_GB2312"/>
          <w:sz w:val="32"/>
          <w:szCs w:val="32"/>
          <w:lang w:eastAsia="zh-CN"/>
        </w:rPr>
        <w:t>发展中医药购物旅游、医疗康复和食疗养生等康养服务企业</w:t>
      </w:r>
      <w:r>
        <w:rPr>
          <w:rFonts w:hint="eastAsia" w:ascii="仿宋_GB2312" w:hAnsi="仿宋_GB2312" w:eastAsia="仿宋_GB2312" w:cs="仿宋_GB2312"/>
          <w:sz w:val="32"/>
          <w:szCs w:val="32"/>
        </w:rPr>
        <w:t>。</w:t>
      </w:r>
    </w:p>
    <w:p>
      <w:pPr>
        <w:ind w:left="640"/>
        <w:outlineLvl w:val="1"/>
        <w:rPr>
          <w:rFonts w:hint="eastAsia" w:ascii="楷体_GB2312" w:hAnsi="楷体_GB2312" w:eastAsia="楷体_GB2312" w:cs="楷体_GB2312"/>
          <w:b/>
          <w:color w:val="auto"/>
          <w:sz w:val="32"/>
          <w:szCs w:val="32"/>
          <w:lang w:eastAsia="zh-CN"/>
        </w:rPr>
      </w:pPr>
      <w:r>
        <w:rPr>
          <w:rFonts w:hint="eastAsia" w:ascii="楷体_GB2312" w:hAnsi="楷体_GB2312" w:eastAsia="楷体_GB2312" w:cs="楷体_GB2312"/>
          <w:b/>
          <w:color w:val="auto"/>
          <w:sz w:val="32"/>
          <w:szCs w:val="32"/>
        </w:rPr>
        <w:t>（五）智慧产业</w:t>
      </w:r>
    </w:p>
    <w:p>
      <w:pPr>
        <w:widowControl/>
        <w:ind w:firstLine="630"/>
        <w:jc w:val="left"/>
        <w:rPr>
          <w:rFonts w:ascii="仿宋_GB2312" w:hAnsi="Arial" w:eastAsia="仿宋_GB2312" w:cs="Arial"/>
          <w:kern w:val="0"/>
          <w:sz w:val="32"/>
          <w:szCs w:val="32"/>
        </w:rPr>
      </w:pPr>
      <w:r>
        <w:rPr>
          <w:rFonts w:hint="eastAsia" w:ascii="仿宋_GB2312" w:hAnsi="小塚明朝 Pr6N M" w:eastAsia="仿宋_GB2312" w:cs="小塚明朝 Pr6N M"/>
          <w:b/>
          <w:bCs/>
          <w:kern w:val="0"/>
          <w:sz w:val="32"/>
          <w:szCs w:val="32"/>
        </w:rPr>
        <w:t>1.云</w:t>
      </w:r>
      <w:r>
        <w:rPr>
          <w:rFonts w:hint="eastAsia" w:ascii="仿宋_GB2312" w:hAnsi="Xingkai SC Light" w:eastAsia="仿宋_GB2312" w:cs="Xingkai SC Light"/>
          <w:b/>
          <w:bCs/>
          <w:kern w:val="0"/>
          <w:sz w:val="32"/>
          <w:szCs w:val="32"/>
        </w:rPr>
        <w:t>计</w:t>
      </w:r>
      <w:r>
        <w:rPr>
          <w:rFonts w:hint="eastAsia" w:ascii="仿宋_GB2312" w:hAnsi="小塚明朝 Pr6N M" w:eastAsia="仿宋_GB2312" w:cs="小塚明朝 Pr6N M"/>
          <w:b/>
          <w:bCs/>
          <w:kern w:val="0"/>
          <w:sz w:val="32"/>
          <w:szCs w:val="32"/>
        </w:rPr>
        <w:t>算</w:t>
      </w:r>
      <w:r>
        <w:rPr>
          <w:rFonts w:hint="eastAsia" w:ascii="仿宋_GB2312" w:hAnsi="Arial" w:eastAsia="仿宋_GB2312" w:cs="Arial"/>
          <w:b/>
          <w:bCs/>
          <w:kern w:val="0"/>
          <w:sz w:val="32"/>
          <w:szCs w:val="32"/>
        </w:rPr>
        <w:t>。</w:t>
      </w:r>
      <w:r>
        <w:rPr>
          <w:rFonts w:hint="eastAsia" w:ascii="仿宋_GB2312" w:hAnsi="小塚明朝 Pr6N M" w:eastAsia="仿宋_GB2312" w:cs="小塚明朝 Pr6N M"/>
          <w:bCs/>
          <w:kern w:val="0"/>
          <w:sz w:val="32"/>
          <w:szCs w:val="32"/>
        </w:rPr>
        <w:t>云</w:t>
      </w:r>
      <w:r>
        <w:rPr>
          <w:rFonts w:hint="eastAsia" w:ascii="仿宋_GB2312" w:hAnsi="Xingkai SC Light" w:eastAsia="仿宋_GB2312" w:cs="Xingkai SC Light"/>
          <w:bCs/>
          <w:kern w:val="0"/>
          <w:sz w:val="32"/>
          <w:szCs w:val="32"/>
        </w:rPr>
        <w:t>计</w:t>
      </w:r>
      <w:r>
        <w:rPr>
          <w:rFonts w:hint="eastAsia" w:ascii="仿宋_GB2312" w:hAnsi="小塚明朝 Pr6N M" w:eastAsia="仿宋_GB2312" w:cs="小塚明朝 Pr6N M"/>
          <w:bCs/>
          <w:kern w:val="0"/>
          <w:sz w:val="32"/>
          <w:szCs w:val="32"/>
        </w:rPr>
        <w:t>算</w:t>
      </w:r>
      <w:r>
        <w:rPr>
          <w:rFonts w:hint="eastAsia" w:ascii="仿宋_GB2312" w:hAnsi="Xingkai SC Light" w:eastAsia="仿宋_GB2312" w:cs="Xingkai SC Light"/>
          <w:bCs/>
          <w:kern w:val="0"/>
          <w:sz w:val="32"/>
          <w:szCs w:val="32"/>
        </w:rPr>
        <w:t>软</w:t>
      </w:r>
      <w:r>
        <w:rPr>
          <w:rFonts w:hint="eastAsia" w:ascii="仿宋_GB2312" w:hAnsi="小塚明朝 Pr6N M" w:eastAsia="仿宋_GB2312" w:cs="小塚明朝 Pr6N M"/>
          <w:bCs/>
          <w:kern w:val="0"/>
          <w:sz w:val="32"/>
          <w:szCs w:val="32"/>
        </w:rPr>
        <w:t>件</w:t>
      </w:r>
      <w:r>
        <w:rPr>
          <w:rFonts w:hint="eastAsia" w:ascii="仿宋_GB2312" w:hAnsi="Xingkai SC Light" w:eastAsia="仿宋_GB2312" w:cs="Xingkai SC Light"/>
          <w:bCs/>
          <w:kern w:val="0"/>
          <w:sz w:val="32"/>
          <w:szCs w:val="32"/>
        </w:rPr>
        <w:t>产业</w:t>
      </w:r>
      <w:r>
        <w:rPr>
          <w:rFonts w:hint="eastAsia" w:ascii="仿宋_GB2312" w:hAnsi="小塚明朝 Pr6N M" w:eastAsia="仿宋_GB2312" w:cs="小塚明朝 Pr6N M"/>
          <w:bCs/>
          <w:kern w:val="0"/>
          <w:sz w:val="32"/>
          <w:szCs w:val="32"/>
        </w:rPr>
        <w:t>、云</w:t>
      </w:r>
      <w:r>
        <w:rPr>
          <w:rFonts w:hint="eastAsia" w:ascii="仿宋_GB2312" w:hAnsi="Xingkai SC Light" w:eastAsia="仿宋_GB2312" w:cs="Xingkai SC Light"/>
          <w:bCs/>
          <w:kern w:val="0"/>
          <w:sz w:val="32"/>
          <w:szCs w:val="32"/>
        </w:rPr>
        <w:t>计</w:t>
      </w:r>
      <w:r>
        <w:rPr>
          <w:rFonts w:hint="eastAsia" w:ascii="仿宋_GB2312" w:hAnsi="小塚明朝 Pr6N M" w:eastAsia="仿宋_GB2312" w:cs="小塚明朝 Pr6N M"/>
          <w:bCs/>
          <w:kern w:val="0"/>
          <w:sz w:val="32"/>
          <w:szCs w:val="32"/>
        </w:rPr>
        <w:t>算数据中心管理系</w:t>
      </w:r>
      <w:r>
        <w:rPr>
          <w:rFonts w:hint="eastAsia" w:ascii="仿宋_GB2312" w:hAnsi="Xingkai SC Light" w:eastAsia="仿宋_GB2312" w:cs="Xingkai SC Light"/>
          <w:bCs/>
          <w:kern w:val="0"/>
          <w:sz w:val="32"/>
          <w:szCs w:val="32"/>
        </w:rPr>
        <w:t>统</w:t>
      </w:r>
      <w:r>
        <w:rPr>
          <w:rFonts w:hint="eastAsia" w:ascii="仿宋_GB2312" w:hAnsi="小塚明朝 Pr6N M" w:eastAsia="仿宋_GB2312" w:cs="小塚明朝 Pr6N M"/>
          <w:bCs/>
          <w:kern w:val="0"/>
          <w:sz w:val="32"/>
          <w:szCs w:val="32"/>
        </w:rPr>
        <w:t>、互</w:t>
      </w:r>
      <w:r>
        <w:rPr>
          <w:rFonts w:hint="eastAsia" w:ascii="仿宋_GB2312" w:hAnsi="Xingkai SC Light" w:eastAsia="仿宋_GB2312" w:cs="Xingkai SC Light"/>
          <w:bCs/>
          <w:kern w:val="0"/>
          <w:sz w:val="32"/>
          <w:szCs w:val="32"/>
        </w:rPr>
        <w:t>联</w:t>
      </w:r>
      <w:r>
        <w:rPr>
          <w:rFonts w:hint="eastAsia" w:ascii="仿宋_GB2312" w:hAnsi="小塚明朝 Pr6N M" w:eastAsia="仿宋_GB2312" w:cs="小塚明朝 Pr6N M"/>
          <w:bCs/>
          <w:kern w:val="0"/>
          <w:sz w:val="32"/>
          <w:szCs w:val="32"/>
        </w:rPr>
        <w:t>网</w:t>
      </w:r>
      <w:r>
        <w:rPr>
          <w:rFonts w:hint="eastAsia" w:ascii="仿宋_GB2312" w:hAnsi="Xingkai SC Light" w:eastAsia="仿宋_GB2312" w:cs="Xingkai SC Light"/>
          <w:bCs/>
          <w:kern w:val="0"/>
          <w:sz w:val="32"/>
          <w:szCs w:val="32"/>
        </w:rPr>
        <w:t>创</w:t>
      </w:r>
      <w:r>
        <w:rPr>
          <w:rFonts w:hint="eastAsia" w:ascii="仿宋_GB2312" w:hAnsi="小塚明朝 Pr6N M" w:eastAsia="仿宋_GB2312" w:cs="小塚明朝 Pr6N M"/>
          <w:bCs/>
          <w:kern w:val="0"/>
          <w:sz w:val="32"/>
          <w:szCs w:val="32"/>
        </w:rPr>
        <w:t>新</w:t>
      </w:r>
      <w:r>
        <w:rPr>
          <w:rFonts w:hint="eastAsia" w:ascii="仿宋_GB2312" w:hAnsi="Xingkai SC Light" w:eastAsia="仿宋_GB2312" w:cs="Xingkai SC Light"/>
          <w:bCs/>
          <w:kern w:val="0"/>
          <w:sz w:val="32"/>
          <w:szCs w:val="32"/>
        </w:rPr>
        <w:t>应</w:t>
      </w:r>
      <w:r>
        <w:rPr>
          <w:rFonts w:hint="eastAsia" w:ascii="仿宋_GB2312" w:hAnsi="小塚明朝 Pr6N M" w:eastAsia="仿宋_GB2312" w:cs="小塚明朝 Pr6N M"/>
          <w:bCs/>
          <w:kern w:val="0"/>
          <w:sz w:val="32"/>
          <w:szCs w:val="32"/>
        </w:rPr>
        <w:t>用的云</w:t>
      </w:r>
      <w:r>
        <w:rPr>
          <w:rFonts w:hint="eastAsia" w:ascii="仿宋_GB2312" w:hAnsi="Xingkai SC Light" w:eastAsia="仿宋_GB2312" w:cs="Xingkai SC Light"/>
          <w:bCs/>
          <w:kern w:val="0"/>
          <w:sz w:val="32"/>
          <w:szCs w:val="32"/>
        </w:rPr>
        <w:t>计</w:t>
      </w:r>
      <w:r>
        <w:rPr>
          <w:rFonts w:hint="eastAsia" w:ascii="仿宋_GB2312" w:hAnsi="小塚明朝 Pr6N M" w:eastAsia="仿宋_GB2312" w:cs="小塚明朝 Pr6N M"/>
          <w:bCs/>
          <w:kern w:val="0"/>
          <w:sz w:val="32"/>
          <w:szCs w:val="32"/>
        </w:rPr>
        <w:t>算平台产业。</w:t>
      </w:r>
    </w:p>
    <w:p>
      <w:pPr>
        <w:widowControl/>
        <w:ind w:firstLine="693"/>
        <w:jc w:val="left"/>
        <w:rPr>
          <w:rFonts w:ascii="仿宋_GB2312" w:hAnsi="Arial" w:eastAsia="仿宋_GB2312" w:cs="Arial"/>
          <w:kern w:val="0"/>
          <w:sz w:val="32"/>
          <w:szCs w:val="32"/>
        </w:rPr>
      </w:pPr>
      <w:r>
        <w:rPr>
          <w:rFonts w:hint="eastAsia" w:ascii="仿宋_GB2312" w:hAnsi="小塚明朝 Pr6N M" w:eastAsia="仿宋_GB2312" w:cs="小塚明朝 Pr6N M"/>
          <w:b/>
          <w:bCs/>
          <w:kern w:val="0"/>
          <w:sz w:val="32"/>
          <w:szCs w:val="32"/>
        </w:rPr>
        <w:t>2.人工智能。</w:t>
      </w:r>
      <w:r>
        <w:rPr>
          <w:rFonts w:hint="eastAsia" w:ascii="仿宋_GB2312" w:hAnsi="小塚明朝 Pr6N M" w:eastAsia="仿宋_GB2312" w:cs="小塚明朝 Pr6N M"/>
          <w:bCs/>
          <w:kern w:val="0"/>
          <w:sz w:val="32"/>
          <w:szCs w:val="32"/>
        </w:rPr>
        <w:t>人工智能产业、</w:t>
      </w:r>
      <w:r>
        <w:rPr>
          <w:rFonts w:hint="eastAsia" w:ascii="仿宋_GB2312" w:hAnsi="Xingkai SC Light" w:eastAsia="仿宋_GB2312" w:cs="Xingkai SC Light"/>
          <w:bCs/>
          <w:kern w:val="0"/>
          <w:sz w:val="32"/>
          <w:szCs w:val="32"/>
        </w:rPr>
        <w:t>认</w:t>
      </w:r>
      <w:r>
        <w:rPr>
          <w:rFonts w:hint="eastAsia" w:ascii="仿宋_GB2312" w:hAnsi="小塚明朝 Pr6N M" w:eastAsia="仿宋_GB2312" w:cs="小塚明朝 Pr6N M"/>
          <w:bCs/>
          <w:kern w:val="0"/>
          <w:sz w:val="32"/>
          <w:szCs w:val="32"/>
        </w:rPr>
        <w:t>知</w:t>
      </w:r>
      <w:r>
        <w:rPr>
          <w:rFonts w:hint="eastAsia" w:ascii="仿宋_GB2312" w:hAnsi="Xingkai SC Light" w:eastAsia="仿宋_GB2312" w:cs="Xingkai SC Light"/>
          <w:bCs/>
          <w:kern w:val="0"/>
          <w:sz w:val="32"/>
          <w:szCs w:val="32"/>
        </w:rPr>
        <w:t>计</w:t>
      </w:r>
      <w:r>
        <w:rPr>
          <w:rFonts w:hint="eastAsia" w:ascii="仿宋_GB2312" w:hAnsi="小塚明朝 Pr6N M" w:eastAsia="仿宋_GB2312" w:cs="小塚明朝 Pr6N M"/>
          <w:bCs/>
          <w:kern w:val="0"/>
          <w:sz w:val="32"/>
          <w:szCs w:val="32"/>
        </w:rPr>
        <w:t>算平台及服</w:t>
      </w:r>
      <w:r>
        <w:rPr>
          <w:rFonts w:hint="eastAsia" w:ascii="仿宋_GB2312" w:hAnsi="Xingkai SC Light" w:eastAsia="仿宋_GB2312" w:cs="Xingkai SC Light"/>
          <w:bCs/>
          <w:kern w:val="0"/>
          <w:sz w:val="32"/>
          <w:szCs w:val="32"/>
        </w:rPr>
        <w:t>务</w:t>
      </w:r>
      <w:r>
        <w:rPr>
          <w:rFonts w:hint="eastAsia" w:ascii="仿宋_GB2312" w:hAnsi="小塚明朝 Pr6N M" w:eastAsia="仿宋_GB2312" w:cs="小塚明朝 Pr6N M"/>
          <w:bCs/>
          <w:kern w:val="0"/>
          <w:sz w:val="32"/>
          <w:szCs w:val="32"/>
        </w:rPr>
        <w:t>系</w:t>
      </w:r>
      <w:r>
        <w:rPr>
          <w:rFonts w:hint="eastAsia" w:ascii="仿宋_GB2312" w:hAnsi="Xingkai SC Light" w:eastAsia="仿宋_GB2312" w:cs="Xingkai SC Light"/>
          <w:bCs/>
          <w:kern w:val="0"/>
          <w:sz w:val="32"/>
          <w:szCs w:val="32"/>
        </w:rPr>
        <w:t>统产业。</w:t>
      </w:r>
    </w:p>
    <w:p>
      <w:pPr>
        <w:widowControl/>
        <w:ind w:firstLine="693"/>
        <w:jc w:val="left"/>
        <w:rPr>
          <w:rFonts w:ascii="仿宋_GB2312" w:hAnsi="Arial" w:eastAsia="仿宋_GB2312" w:cs="Arial"/>
          <w:kern w:val="0"/>
          <w:sz w:val="32"/>
          <w:szCs w:val="32"/>
        </w:rPr>
      </w:pPr>
      <w:r>
        <w:rPr>
          <w:rFonts w:hint="eastAsia" w:ascii="仿宋_GB2312" w:hAnsi="小塚明朝 Pr6N M" w:eastAsia="仿宋_GB2312" w:cs="小塚明朝 Pr6N M"/>
          <w:b/>
          <w:bCs/>
          <w:kern w:val="0"/>
          <w:sz w:val="32"/>
          <w:szCs w:val="32"/>
        </w:rPr>
        <w:t>3.新型感知</w:t>
      </w:r>
      <w:r>
        <w:rPr>
          <w:rFonts w:hint="eastAsia" w:ascii="仿宋_GB2312" w:hAnsi="Xingkai SC Light" w:eastAsia="仿宋_GB2312" w:cs="Xingkai SC Light"/>
          <w:b/>
          <w:bCs/>
          <w:kern w:val="0"/>
          <w:sz w:val="32"/>
          <w:szCs w:val="32"/>
        </w:rPr>
        <w:t>产业。</w:t>
      </w:r>
      <w:r>
        <w:rPr>
          <w:rFonts w:hint="eastAsia" w:ascii="仿宋_GB2312" w:hAnsi="小塚明朝 Pr6N M" w:eastAsia="仿宋_GB2312" w:cs="小塚明朝 Pr6N M"/>
          <w:bCs/>
          <w:kern w:val="0"/>
          <w:sz w:val="32"/>
          <w:szCs w:val="32"/>
        </w:rPr>
        <w:t>虚</w:t>
      </w:r>
      <w:r>
        <w:rPr>
          <w:rFonts w:hint="eastAsia" w:ascii="仿宋_GB2312" w:hAnsi="Xingkai SC Light" w:eastAsia="仿宋_GB2312" w:cs="Xingkai SC Light"/>
          <w:bCs/>
          <w:kern w:val="0"/>
          <w:sz w:val="32"/>
          <w:szCs w:val="32"/>
        </w:rPr>
        <w:t>拟现实</w:t>
      </w:r>
      <w:r>
        <w:rPr>
          <w:rFonts w:hint="eastAsia" w:ascii="仿宋_GB2312" w:hAnsi="小塚明朝 Pr6N M" w:eastAsia="仿宋_GB2312" w:cs="小塚明朝 Pr6N M"/>
          <w:bCs/>
          <w:kern w:val="0"/>
          <w:sz w:val="32"/>
          <w:szCs w:val="32"/>
        </w:rPr>
        <w:t>产业、区</w:t>
      </w:r>
      <w:r>
        <w:rPr>
          <w:rFonts w:hint="eastAsia" w:ascii="仿宋_GB2312" w:hAnsi="Xingkai SC Light" w:eastAsia="仿宋_GB2312" w:cs="Xingkai SC Light"/>
          <w:bCs/>
          <w:kern w:val="0"/>
          <w:sz w:val="32"/>
          <w:szCs w:val="32"/>
        </w:rPr>
        <w:t>块链</w:t>
      </w:r>
      <w:r>
        <w:rPr>
          <w:rFonts w:hint="eastAsia" w:ascii="仿宋_GB2312" w:hAnsi="小塚明朝 Pr6N M" w:eastAsia="仿宋_GB2312" w:cs="小塚明朝 Pr6N M"/>
          <w:bCs/>
          <w:kern w:val="0"/>
          <w:sz w:val="32"/>
          <w:szCs w:val="32"/>
        </w:rPr>
        <w:t>产业、集成数据挖掘和</w:t>
      </w:r>
      <w:r>
        <w:rPr>
          <w:rFonts w:hint="eastAsia" w:ascii="仿宋_GB2312" w:hAnsi="Xingkai SC Light" w:eastAsia="仿宋_GB2312" w:cs="Xingkai SC Light"/>
          <w:bCs/>
          <w:kern w:val="0"/>
          <w:sz w:val="32"/>
          <w:szCs w:val="32"/>
        </w:rPr>
        <w:t>风险</w:t>
      </w:r>
      <w:r>
        <w:rPr>
          <w:rFonts w:hint="eastAsia" w:ascii="仿宋_GB2312" w:hAnsi="小塚明朝 Pr6N M" w:eastAsia="仿宋_GB2312" w:cs="小塚明朝 Pr6N M"/>
          <w:bCs/>
          <w:kern w:val="0"/>
          <w:sz w:val="32"/>
          <w:szCs w:val="32"/>
        </w:rPr>
        <w:t>管控模型的金融信息系</w:t>
      </w:r>
      <w:r>
        <w:rPr>
          <w:rFonts w:hint="eastAsia" w:ascii="仿宋_GB2312" w:hAnsi="Xingkai SC Light" w:eastAsia="仿宋_GB2312" w:cs="Xingkai SC Light"/>
          <w:bCs/>
          <w:kern w:val="0"/>
          <w:sz w:val="32"/>
          <w:szCs w:val="32"/>
        </w:rPr>
        <w:t>统产业。</w:t>
      </w:r>
    </w:p>
    <w:p>
      <w:pPr>
        <w:widowControl/>
        <w:ind w:firstLine="693"/>
        <w:jc w:val="left"/>
        <w:rPr>
          <w:rFonts w:ascii="仿宋_GB2312" w:hAnsi="Arial" w:eastAsia="仿宋_GB2312" w:cs="Arial"/>
          <w:kern w:val="0"/>
          <w:sz w:val="32"/>
          <w:szCs w:val="32"/>
        </w:rPr>
      </w:pPr>
      <w:r>
        <w:rPr>
          <w:rFonts w:hint="eastAsia" w:ascii="仿宋_GB2312" w:hAnsi="小塚明朝 Pr6N M" w:eastAsia="仿宋_GB2312" w:cs="小塚明朝 Pr6N M"/>
          <w:b/>
          <w:bCs/>
          <w:kern w:val="0"/>
          <w:sz w:val="32"/>
          <w:szCs w:val="32"/>
        </w:rPr>
        <w:t>4.互</w:t>
      </w:r>
      <w:r>
        <w:rPr>
          <w:rFonts w:hint="eastAsia" w:ascii="仿宋_GB2312" w:hAnsi="Xingkai SC Light" w:eastAsia="仿宋_GB2312" w:cs="Xingkai SC Light"/>
          <w:b/>
          <w:bCs/>
          <w:kern w:val="0"/>
          <w:sz w:val="32"/>
          <w:szCs w:val="32"/>
        </w:rPr>
        <w:t>联</w:t>
      </w:r>
      <w:r>
        <w:rPr>
          <w:rFonts w:hint="eastAsia" w:ascii="仿宋_GB2312" w:hAnsi="小塚明朝 Pr6N M" w:eastAsia="仿宋_GB2312" w:cs="小塚明朝 Pr6N M"/>
          <w:b/>
          <w:bCs/>
          <w:kern w:val="0"/>
          <w:sz w:val="32"/>
          <w:szCs w:val="32"/>
        </w:rPr>
        <w:t>网</w:t>
      </w:r>
      <w:r>
        <w:rPr>
          <w:rFonts w:hint="eastAsia" w:ascii="仿宋_GB2312" w:hAnsi="Arial" w:eastAsia="仿宋_GB2312" w:cs="Arial"/>
          <w:b/>
          <w:bCs/>
          <w:kern w:val="0"/>
          <w:sz w:val="32"/>
          <w:szCs w:val="32"/>
        </w:rPr>
        <w:t>+</w:t>
      </w:r>
      <w:r>
        <w:rPr>
          <w:rFonts w:hint="eastAsia" w:ascii="仿宋_GB2312" w:hAnsi="Xingkai SC Light" w:eastAsia="仿宋_GB2312" w:cs="Xingkai SC Light"/>
          <w:b/>
          <w:bCs/>
          <w:kern w:val="0"/>
          <w:sz w:val="32"/>
          <w:szCs w:val="32"/>
        </w:rPr>
        <w:t>传统领</w:t>
      </w:r>
      <w:r>
        <w:rPr>
          <w:rFonts w:hint="eastAsia" w:ascii="仿宋_GB2312" w:hAnsi="小塚明朝 Pr6N M" w:eastAsia="仿宋_GB2312" w:cs="小塚明朝 Pr6N M"/>
          <w:b/>
          <w:bCs/>
          <w:kern w:val="0"/>
          <w:sz w:val="32"/>
          <w:szCs w:val="32"/>
        </w:rPr>
        <w:t>域</w:t>
      </w:r>
      <w:r>
        <w:rPr>
          <w:rFonts w:hint="eastAsia" w:ascii="仿宋_GB2312" w:hAnsi="Xingkai SC Light" w:eastAsia="仿宋_GB2312" w:cs="Xingkai SC Light"/>
          <w:b/>
          <w:bCs/>
          <w:kern w:val="0"/>
          <w:sz w:val="32"/>
          <w:szCs w:val="32"/>
        </w:rPr>
        <w:t>业态</w:t>
      </w:r>
      <w:r>
        <w:rPr>
          <w:rFonts w:hint="eastAsia" w:ascii="仿宋_GB2312" w:hAnsi="小塚明朝 Pr6N M" w:eastAsia="仿宋_GB2312" w:cs="小塚明朝 Pr6N M"/>
          <w:b/>
          <w:bCs/>
          <w:kern w:val="0"/>
          <w:sz w:val="32"/>
          <w:szCs w:val="32"/>
        </w:rPr>
        <w:t>模式</w:t>
      </w:r>
      <w:r>
        <w:rPr>
          <w:rFonts w:hint="eastAsia" w:ascii="仿宋_GB2312" w:hAnsi="Xingkai SC Light" w:eastAsia="仿宋_GB2312" w:cs="Xingkai SC Light"/>
          <w:b/>
          <w:bCs/>
          <w:kern w:val="0"/>
          <w:sz w:val="32"/>
          <w:szCs w:val="32"/>
        </w:rPr>
        <w:t>创</w:t>
      </w:r>
      <w:r>
        <w:rPr>
          <w:rFonts w:hint="eastAsia" w:ascii="仿宋_GB2312" w:hAnsi="小塚明朝 Pr6N M" w:eastAsia="仿宋_GB2312" w:cs="小塚明朝 Pr6N M"/>
          <w:b/>
          <w:bCs/>
          <w:kern w:val="0"/>
          <w:sz w:val="32"/>
          <w:szCs w:val="32"/>
        </w:rPr>
        <w:t>新产业。</w:t>
      </w:r>
      <w:r>
        <w:rPr>
          <w:rFonts w:hint="eastAsia" w:ascii="仿宋_GB2312" w:hAnsi="小塚明朝 Pr6N M" w:eastAsia="仿宋_GB2312" w:cs="小塚明朝 Pr6N M"/>
          <w:kern w:val="0"/>
          <w:sz w:val="32"/>
          <w:szCs w:val="32"/>
        </w:rPr>
        <w:t>面向金融、教育、</w:t>
      </w:r>
      <w:r>
        <w:rPr>
          <w:rFonts w:hint="eastAsia" w:ascii="仿宋_GB2312" w:hAnsi="Xingkai SC Light" w:eastAsia="仿宋_GB2312" w:cs="Xingkai SC Light"/>
          <w:kern w:val="0"/>
          <w:sz w:val="32"/>
          <w:szCs w:val="32"/>
        </w:rPr>
        <w:t>视</w:t>
      </w:r>
      <w:r>
        <w:rPr>
          <w:rFonts w:hint="eastAsia" w:ascii="仿宋_GB2312" w:hAnsi="小塚明朝 Pr6N M" w:eastAsia="仿宋_GB2312" w:cs="小塚明朝 Pr6N M"/>
          <w:kern w:val="0"/>
          <w:sz w:val="32"/>
          <w:szCs w:val="32"/>
        </w:rPr>
        <w:t>听、文学、互</w:t>
      </w:r>
      <w:r>
        <w:rPr>
          <w:rFonts w:hint="eastAsia" w:ascii="仿宋_GB2312" w:hAnsi="Xingkai SC Light" w:eastAsia="仿宋_GB2312" w:cs="Xingkai SC Light"/>
          <w:kern w:val="0"/>
          <w:sz w:val="32"/>
          <w:szCs w:val="32"/>
        </w:rPr>
        <w:t>动娱乐</w:t>
      </w:r>
      <w:r>
        <w:rPr>
          <w:rFonts w:hint="eastAsia" w:ascii="仿宋_GB2312" w:hAnsi="小塚明朝 Pr6N M" w:eastAsia="仿宋_GB2312" w:cs="小塚明朝 Pr6N M"/>
          <w:kern w:val="0"/>
          <w:sz w:val="32"/>
          <w:szCs w:val="32"/>
        </w:rPr>
        <w:t>、养老、社区服</w:t>
      </w:r>
      <w:r>
        <w:rPr>
          <w:rFonts w:hint="eastAsia" w:ascii="仿宋_GB2312" w:hAnsi="Xingkai SC Light" w:eastAsia="仿宋_GB2312" w:cs="Xingkai SC Light"/>
          <w:kern w:val="0"/>
          <w:sz w:val="32"/>
          <w:szCs w:val="32"/>
        </w:rPr>
        <w:t>务</w:t>
      </w:r>
      <w:r>
        <w:rPr>
          <w:rFonts w:hint="eastAsia" w:ascii="仿宋_GB2312" w:hAnsi="小塚明朝 Pr6N M" w:eastAsia="仿宋_GB2312" w:cs="小塚明朝 Pr6N M"/>
          <w:kern w:val="0"/>
          <w:sz w:val="32"/>
          <w:szCs w:val="32"/>
        </w:rPr>
        <w:t>等重点</w:t>
      </w:r>
      <w:r>
        <w:rPr>
          <w:rFonts w:hint="eastAsia" w:ascii="仿宋_GB2312" w:hAnsi="Xingkai SC Light" w:eastAsia="仿宋_GB2312" w:cs="Xingkai SC Light"/>
          <w:kern w:val="0"/>
          <w:sz w:val="32"/>
          <w:szCs w:val="32"/>
        </w:rPr>
        <w:t>领</w:t>
      </w:r>
      <w:r>
        <w:rPr>
          <w:rFonts w:hint="eastAsia" w:ascii="仿宋_GB2312" w:hAnsi="小塚明朝 Pr6N M" w:eastAsia="仿宋_GB2312" w:cs="小塚明朝 Pr6N M"/>
          <w:kern w:val="0"/>
          <w:sz w:val="32"/>
          <w:szCs w:val="32"/>
        </w:rPr>
        <w:t>域，集成各类</w:t>
      </w:r>
      <w:r>
        <w:rPr>
          <w:rFonts w:hint="eastAsia" w:ascii="仿宋_GB2312" w:hAnsi="Xingkai SC Light" w:eastAsia="仿宋_GB2312" w:cs="Xingkai SC Light"/>
          <w:kern w:val="0"/>
          <w:sz w:val="32"/>
          <w:szCs w:val="32"/>
        </w:rPr>
        <w:t>线</w:t>
      </w:r>
      <w:r>
        <w:rPr>
          <w:rFonts w:hint="eastAsia" w:ascii="仿宋_GB2312" w:hAnsi="小塚明朝 Pr6N M" w:eastAsia="仿宋_GB2312" w:cs="小塚明朝 Pr6N M"/>
          <w:kern w:val="0"/>
          <w:sz w:val="32"/>
          <w:szCs w:val="32"/>
        </w:rPr>
        <w:t>上</w:t>
      </w:r>
      <w:r>
        <w:rPr>
          <w:rFonts w:hint="eastAsia" w:ascii="仿宋_GB2312" w:hAnsi="Xingkai SC Light" w:eastAsia="仿宋_GB2312" w:cs="Xingkai SC Light"/>
          <w:kern w:val="0"/>
          <w:sz w:val="32"/>
          <w:szCs w:val="32"/>
        </w:rPr>
        <w:t>线</w:t>
      </w:r>
      <w:r>
        <w:rPr>
          <w:rFonts w:hint="eastAsia" w:ascii="仿宋_GB2312" w:hAnsi="小塚明朝 Pr6N M" w:eastAsia="仿宋_GB2312" w:cs="小塚明朝 Pr6N M"/>
          <w:kern w:val="0"/>
          <w:sz w:val="32"/>
          <w:szCs w:val="32"/>
        </w:rPr>
        <w:t>下服</w:t>
      </w:r>
      <w:r>
        <w:rPr>
          <w:rFonts w:hint="eastAsia" w:ascii="仿宋_GB2312" w:hAnsi="Xingkai SC Light" w:eastAsia="仿宋_GB2312" w:cs="Xingkai SC Light"/>
          <w:kern w:val="0"/>
          <w:sz w:val="32"/>
          <w:szCs w:val="32"/>
        </w:rPr>
        <w:t>务资</w:t>
      </w:r>
      <w:r>
        <w:rPr>
          <w:rFonts w:hint="eastAsia" w:ascii="仿宋_GB2312" w:hAnsi="小塚明朝 Pr6N M" w:eastAsia="仿宋_GB2312" w:cs="小塚明朝 Pr6N M"/>
          <w:kern w:val="0"/>
          <w:sz w:val="32"/>
          <w:szCs w:val="32"/>
        </w:rPr>
        <w:t>源，</w:t>
      </w:r>
      <w:r>
        <w:rPr>
          <w:rFonts w:hint="eastAsia" w:ascii="仿宋_GB2312" w:hAnsi="Xingkai SC Light" w:eastAsia="仿宋_GB2312" w:cs="Xingkai SC Light"/>
          <w:kern w:val="0"/>
          <w:sz w:val="32"/>
          <w:szCs w:val="32"/>
        </w:rPr>
        <w:t>应</w:t>
      </w:r>
      <w:r>
        <w:rPr>
          <w:rFonts w:hint="eastAsia" w:ascii="仿宋_GB2312" w:hAnsi="小塚明朝 Pr6N M" w:eastAsia="仿宋_GB2312" w:cs="小塚明朝 Pr6N M"/>
          <w:kern w:val="0"/>
          <w:sz w:val="32"/>
          <w:szCs w:val="32"/>
        </w:rPr>
        <w:t>用位置信息、移</w:t>
      </w:r>
      <w:r>
        <w:rPr>
          <w:rFonts w:hint="eastAsia" w:ascii="仿宋_GB2312" w:hAnsi="Xingkai SC Light" w:eastAsia="仿宋_GB2312" w:cs="Xingkai SC Light"/>
          <w:kern w:val="0"/>
          <w:sz w:val="32"/>
          <w:szCs w:val="32"/>
        </w:rPr>
        <w:t>动</w:t>
      </w:r>
      <w:r>
        <w:rPr>
          <w:rFonts w:hint="eastAsia" w:ascii="仿宋_GB2312" w:hAnsi="小塚明朝 Pr6N M" w:eastAsia="仿宋_GB2312" w:cs="小塚明朝 Pr6N M"/>
          <w:kern w:val="0"/>
          <w:sz w:val="32"/>
          <w:szCs w:val="32"/>
        </w:rPr>
        <w:t>支付、大数据挖掘等技</w:t>
      </w:r>
      <w:r>
        <w:rPr>
          <w:rFonts w:hint="eastAsia" w:ascii="仿宋_GB2312" w:hAnsi="Xingkai SC Light" w:eastAsia="仿宋_GB2312" w:cs="Xingkai SC Light"/>
          <w:kern w:val="0"/>
          <w:sz w:val="32"/>
          <w:szCs w:val="32"/>
        </w:rPr>
        <w:t>术</w:t>
      </w:r>
      <w:r>
        <w:rPr>
          <w:rFonts w:hint="eastAsia" w:ascii="仿宋_GB2312" w:hAnsi="小塚明朝 Pr6N M" w:eastAsia="仿宋_GB2312" w:cs="小塚明朝 Pr6N M"/>
          <w:kern w:val="0"/>
          <w:sz w:val="32"/>
          <w:szCs w:val="32"/>
        </w:rPr>
        <w:t>，支持各类移</w:t>
      </w:r>
      <w:r>
        <w:rPr>
          <w:rFonts w:hint="eastAsia" w:ascii="仿宋_GB2312" w:hAnsi="Xingkai SC Light" w:eastAsia="仿宋_GB2312" w:cs="Xingkai SC Light"/>
          <w:kern w:val="0"/>
          <w:sz w:val="32"/>
          <w:szCs w:val="32"/>
        </w:rPr>
        <w:t>动终</w:t>
      </w:r>
      <w:r>
        <w:rPr>
          <w:rFonts w:hint="eastAsia" w:ascii="仿宋_GB2312" w:hAnsi="小塚明朝 Pr6N M" w:eastAsia="仿宋_GB2312" w:cs="小塚明朝 Pr6N M"/>
          <w:kern w:val="0"/>
          <w:sz w:val="32"/>
          <w:szCs w:val="32"/>
        </w:rPr>
        <w:t>端的</w:t>
      </w:r>
      <w:r>
        <w:rPr>
          <w:rFonts w:hint="eastAsia" w:ascii="仿宋_GB2312" w:hAnsi="Xingkai SC Light" w:eastAsia="仿宋_GB2312" w:cs="Xingkai SC Light"/>
          <w:kern w:val="0"/>
          <w:sz w:val="32"/>
          <w:szCs w:val="32"/>
        </w:rPr>
        <w:t>创</w:t>
      </w:r>
      <w:r>
        <w:rPr>
          <w:rFonts w:hint="eastAsia" w:ascii="仿宋_GB2312" w:hAnsi="小塚明朝 Pr6N M" w:eastAsia="仿宋_GB2312" w:cs="小塚明朝 Pr6N M"/>
          <w:kern w:val="0"/>
          <w:sz w:val="32"/>
          <w:szCs w:val="32"/>
        </w:rPr>
        <w:t>新</w:t>
      </w:r>
      <w:r>
        <w:rPr>
          <w:rFonts w:hint="eastAsia" w:ascii="仿宋_GB2312" w:hAnsi="Xingkai SC Light" w:eastAsia="仿宋_GB2312" w:cs="Xingkai SC Light"/>
          <w:kern w:val="0"/>
          <w:sz w:val="32"/>
          <w:szCs w:val="32"/>
        </w:rPr>
        <w:t>应</w:t>
      </w:r>
      <w:r>
        <w:rPr>
          <w:rFonts w:hint="eastAsia" w:ascii="仿宋_GB2312" w:hAnsi="小塚明朝 Pr6N M" w:eastAsia="仿宋_GB2312" w:cs="小塚明朝 Pr6N M"/>
          <w:kern w:val="0"/>
          <w:sz w:val="32"/>
          <w:szCs w:val="32"/>
        </w:rPr>
        <w:t>用</w:t>
      </w:r>
      <w:r>
        <w:rPr>
          <w:rFonts w:hint="eastAsia" w:ascii="仿宋_GB2312" w:hAnsi="Xingkai SC Light" w:eastAsia="仿宋_GB2312" w:cs="Xingkai SC Light"/>
          <w:kern w:val="0"/>
          <w:sz w:val="32"/>
          <w:szCs w:val="32"/>
        </w:rPr>
        <w:t>软</w:t>
      </w:r>
      <w:r>
        <w:rPr>
          <w:rFonts w:hint="eastAsia" w:ascii="仿宋_GB2312" w:hAnsi="小塚明朝 Pr6N M" w:eastAsia="仿宋_GB2312" w:cs="小塚明朝 Pr6N M"/>
          <w:kern w:val="0"/>
          <w:sz w:val="32"/>
          <w:szCs w:val="32"/>
        </w:rPr>
        <w:t>件产业。</w:t>
      </w:r>
    </w:p>
    <w:bookmarkEnd w:id="0"/>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jc w:val="both"/>
        <w:textAlignment w:val="auto"/>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（六）未来产业</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bCs/>
          <w:sz w:val="32"/>
          <w:szCs w:val="32"/>
          <w:lang w:val="en-US" w:eastAsia="zh-CN"/>
        </w:rPr>
        <w:t>1.合成生物</w:t>
      </w:r>
      <w:r>
        <w:rPr>
          <w:rFonts w:hint="eastAsia" w:ascii="仿宋_GB2312" w:hAnsi="仿宋_GB2312" w:eastAsia="仿宋_GB2312" w:cs="仿宋_GB2312"/>
          <w:b w:val="0"/>
          <w:bCs w:val="0"/>
          <w:sz w:val="32"/>
          <w:szCs w:val="32"/>
          <w:lang w:val="en-US" w:eastAsia="zh-CN"/>
        </w:rPr>
        <w:t>。推动合成生物技术在创新药研发、生物农药肥料、医美产品研制、微生物菌株试验、生物可降解材料等领域的应用转化。</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bCs/>
          <w:sz w:val="32"/>
          <w:szCs w:val="32"/>
          <w:lang w:val="en-US" w:eastAsia="zh-CN"/>
        </w:rPr>
        <w:t>2.智能计算</w:t>
      </w:r>
      <w:r>
        <w:rPr>
          <w:rFonts w:hint="eastAsia" w:ascii="仿宋_GB2312" w:hAnsi="仿宋_GB2312" w:eastAsia="仿宋_GB2312" w:cs="仿宋_GB2312"/>
          <w:b w:val="0"/>
          <w:bCs w:val="0"/>
          <w:sz w:val="32"/>
          <w:szCs w:val="32"/>
          <w:lang w:val="en-US" w:eastAsia="zh-CN"/>
        </w:rPr>
        <w:t>。加快超大模型向机器视觉、智能语音语义、自然语言处理、人机交互等领域应用，推动AI普惠化。</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bCs/>
          <w:sz w:val="32"/>
          <w:szCs w:val="32"/>
          <w:lang w:val="en-US" w:eastAsia="zh-CN"/>
        </w:rPr>
        <w:t>3.通用AI</w:t>
      </w:r>
      <w:r>
        <w:rPr>
          <w:rFonts w:hint="eastAsia" w:ascii="仿宋_GB2312" w:hAnsi="仿宋_GB2312" w:eastAsia="仿宋_GB2312" w:cs="仿宋_GB2312"/>
          <w:b w:val="0"/>
          <w:bCs w:val="0"/>
          <w:sz w:val="32"/>
          <w:szCs w:val="32"/>
          <w:lang w:val="en-US" w:eastAsia="zh-CN"/>
        </w:rPr>
        <w:t>。应用具有泛化知识、动态学习和自主规划的通用AI模型，推动模型在城市治理、生物安全预警等领域部署应用。攻克柔性感知、自适应迁移、群体智能等关键技术，建设感知、决策、规划和控制一体化的机器智能体，推动在医疗、陪护、养老等场景的应用。</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bCs/>
          <w:sz w:val="32"/>
          <w:szCs w:val="32"/>
          <w:lang w:val="en-US" w:eastAsia="zh-CN"/>
        </w:rPr>
        <w:t>4.扩展现实(XR)</w:t>
      </w:r>
      <w:r>
        <w:rPr>
          <w:rFonts w:hint="eastAsia" w:ascii="仿宋_GB2312" w:hAnsi="仿宋_GB2312" w:eastAsia="仿宋_GB2312" w:cs="仿宋_GB2312"/>
          <w:b w:val="0"/>
          <w:bCs w:val="0"/>
          <w:sz w:val="32"/>
          <w:szCs w:val="32"/>
          <w:lang w:val="en-US" w:eastAsia="zh-CN"/>
        </w:rPr>
        <w:t>。构建XR科技应用场景，加快在教育培训、医疗健康、工业制造、体育娱乐等行业应用。</w:t>
      </w:r>
    </w:p>
    <w:p>
      <w:pPr>
        <w:ind w:firstLine="643" w:firstLineChars="200"/>
        <w:outlineLvl w:val="1"/>
        <w:rPr>
          <w:rFonts w:hint="eastAsia" w:ascii="楷体" w:hAnsi="楷体" w:eastAsia="楷体"/>
          <w:b/>
          <w:color w:val="auto"/>
          <w:sz w:val="32"/>
          <w:szCs w:val="32"/>
        </w:rPr>
      </w:pPr>
      <w:r>
        <w:rPr>
          <w:rFonts w:hint="eastAsia" w:ascii="仿宋_GB2312" w:hAnsi="仿宋_GB2312" w:eastAsia="仿宋_GB2312" w:cs="仿宋_GB2312"/>
          <w:b/>
          <w:bCs/>
          <w:sz w:val="32"/>
          <w:szCs w:val="32"/>
          <w:lang w:val="en-US" w:eastAsia="zh-CN"/>
        </w:rPr>
        <w:t>5.量子科技</w:t>
      </w:r>
      <w:r>
        <w:rPr>
          <w:rFonts w:hint="eastAsia" w:ascii="仿宋_GB2312" w:hAnsi="仿宋_GB2312" w:eastAsia="仿宋_GB2312" w:cs="仿宋_GB2312"/>
          <w:b w:val="0"/>
          <w:bCs w:val="0"/>
          <w:sz w:val="32"/>
          <w:szCs w:val="32"/>
          <w:lang w:val="en-US" w:eastAsia="zh-CN"/>
        </w:rPr>
        <w:t>。推动量子技术在金融、大数据计算、医疗健康、资源环境等领域的应用。</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firstLine="643" w:firstLineChars="200"/>
        <w:jc w:val="both"/>
        <w:textAlignment w:val="auto"/>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（七）绿色低碳产业</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0" w:right="0" w:firstLine="643" w:firstLineChars="200"/>
        <w:jc w:val="both"/>
        <w:textAlignment w:val="auto"/>
        <w:rPr>
          <w:rFonts w:hint="eastAsia"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1.清洁生产</w:t>
      </w:r>
      <w:r>
        <w:rPr>
          <w:rFonts w:hint="eastAsia" w:ascii="仿宋_GB2312" w:hAnsi="仿宋_GB2312" w:eastAsia="仿宋_GB2312" w:cs="仿宋_GB2312"/>
          <w:b w:val="0"/>
          <w:bCs w:val="0"/>
          <w:kern w:val="2"/>
          <w:sz w:val="32"/>
          <w:szCs w:val="32"/>
          <w:lang w:val="en-US" w:eastAsia="zh-CN" w:bidi="ar-SA"/>
        </w:rPr>
        <w:t>。提供工业生产、产品与服务，持续推进企业进行清洁生产改善。</w:t>
      </w:r>
    </w:p>
    <w:p>
      <w:pPr>
        <w:ind w:firstLine="643" w:firstLineChars="200"/>
        <w:rPr>
          <w:rFonts w:hint="eastAsia"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2.资源综合利用</w:t>
      </w:r>
      <w:r>
        <w:rPr>
          <w:rFonts w:hint="eastAsia" w:ascii="仿宋_GB2312" w:hAnsi="仿宋_GB2312" w:eastAsia="仿宋_GB2312" w:cs="仿宋_GB2312"/>
          <w:b w:val="0"/>
          <w:bCs w:val="0"/>
          <w:kern w:val="2"/>
          <w:sz w:val="32"/>
          <w:szCs w:val="32"/>
          <w:lang w:val="en-US" w:eastAsia="zh-CN" w:bidi="ar-SA"/>
        </w:rPr>
        <w:t>。将生产中所产生的副产品与废弃物回收，并转制为符合环保要求的基本原料、其他功能与用途产品的相关产业。</w:t>
      </w:r>
      <w:r>
        <w:rPr>
          <w:rFonts w:hint="eastAsia" w:ascii="仿宋_GB2312" w:hAnsi="宋体" w:eastAsia="仿宋_GB2312"/>
          <w:spacing w:val="-6"/>
          <w:sz w:val="32"/>
          <w:szCs w:val="32"/>
        </w:rPr>
        <w:t>节能技术推广</w:t>
      </w:r>
      <w:r>
        <w:rPr>
          <w:rFonts w:hint="eastAsia" w:ascii="仿宋_GB2312" w:hAnsi="宋体" w:eastAsia="仿宋_GB2312"/>
          <w:spacing w:val="-6"/>
          <w:sz w:val="32"/>
          <w:szCs w:val="32"/>
          <w:lang w:eastAsia="zh-CN"/>
        </w:rPr>
        <w:t>，</w:t>
      </w:r>
      <w:r>
        <w:rPr>
          <w:rFonts w:hint="eastAsia" w:ascii="仿宋_GB2312" w:hAnsi="仿宋_GB2312" w:eastAsia="仿宋_GB2312" w:cs="仿宋_GB2312"/>
          <w:b w:val="0"/>
          <w:bCs w:val="0"/>
          <w:kern w:val="2"/>
          <w:sz w:val="32"/>
          <w:szCs w:val="32"/>
          <w:lang w:val="en-US" w:eastAsia="zh-CN" w:bidi="ar-SA"/>
        </w:rPr>
        <w:t>洁净能源及废弃物能源利用，</w:t>
      </w:r>
      <w:r>
        <w:rPr>
          <w:rFonts w:hint="eastAsia" w:ascii="仿宋_GB2312" w:hAnsi="宋体" w:eastAsia="仿宋_GB2312"/>
          <w:spacing w:val="-6"/>
          <w:sz w:val="32"/>
          <w:szCs w:val="32"/>
        </w:rPr>
        <w:t>污水处理及其再生利用</w:t>
      </w:r>
      <w:r>
        <w:rPr>
          <w:rFonts w:hint="eastAsia" w:ascii="仿宋_GB2312" w:hAnsi="宋体" w:eastAsia="仿宋_GB2312"/>
          <w:spacing w:val="-6"/>
          <w:sz w:val="32"/>
          <w:szCs w:val="32"/>
          <w:lang w:eastAsia="zh-CN"/>
        </w:rPr>
        <w:t>，</w:t>
      </w:r>
      <w:r>
        <w:rPr>
          <w:rFonts w:hint="eastAsia" w:ascii="仿宋_GB2312" w:hAnsi="仿宋_GB2312" w:eastAsia="仿宋_GB2312" w:cs="仿宋_GB2312"/>
          <w:b w:val="0"/>
          <w:bCs w:val="0"/>
          <w:kern w:val="2"/>
          <w:sz w:val="32"/>
          <w:szCs w:val="32"/>
          <w:lang w:val="en-US" w:eastAsia="zh-CN" w:bidi="ar-SA"/>
        </w:rPr>
        <w:t>促进能源可持续利用的再生能源科技产业。</w:t>
      </w:r>
      <w:bookmarkStart w:id="1" w:name="_Toc375751799"/>
      <w:bookmarkStart w:id="2" w:name="_Toc378156701"/>
      <w:bookmarkStart w:id="3" w:name="_Toc377463182"/>
      <w:bookmarkStart w:id="4" w:name="_Toc378235330"/>
    </w:p>
    <w:p>
      <w:pPr>
        <w:ind w:firstLine="643" w:firstLineChars="200"/>
        <w:rPr>
          <w:rFonts w:ascii="仿宋_GB2312" w:hAnsi="宋体" w:eastAsia="仿宋_GB2312"/>
          <w:spacing w:val="-6"/>
          <w:sz w:val="32"/>
          <w:szCs w:val="32"/>
        </w:rPr>
      </w:pPr>
      <w:r>
        <w:rPr>
          <w:rFonts w:hint="eastAsia" w:ascii="仿宋_GB2312" w:eastAsia="仿宋_GB2312"/>
          <w:b/>
          <w:sz w:val="32"/>
          <w:szCs w:val="32"/>
          <w:lang w:val="en-US" w:eastAsia="zh-CN"/>
        </w:rPr>
        <w:t>3</w:t>
      </w:r>
      <w:r>
        <w:rPr>
          <w:rFonts w:hint="eastAsia" w:ascii="仿宋_GB2312" w:eastAsia="仿宋_GB2312"/>
          <w:b/>
          <w:sz w:val="32"/>
          <w:szCs w:val="32"/>
        </w:rPr>
        <w:t>.节能环保服务</w:t>
      </w:r>
      <w:bookmarkEnd w:id="1"/>
      <w:bookmarkEnd w:id="2"/>
      <w:bookmarkEnd w:id="3"/>
      <w:bookmarkEnd w:id="4"/>
      <w:r>
        <w:rPr>
          <w:rFonts w:hint="eastAsia" w:ascii="仿宋_GB2312" w:eastAsia="仿宋_GB2312"/>
          <w:b/>
          <w:sz w:val="32"/>
          <w:szCs w:val="32"/>
        </w:rPr>
        <w:t>。</w:t>
      </w:r>
      <w:r>
        <w:rPr>
          <w:rFonts w:hint="eastAsia" w:ascii="仿宋_GB2312" w:hAnsi="宋体" w:eastAsia="仿宋_GB2312"/>
          <w:spacing w:val="-6"/>
          <w:sz w:val="32"/>
          <w:szCs w:val="32"/>
        </w:rPr>
        <w:t>水、大气污染、固体废物、危险废物、放射性废物的治理</w:t>
      </w:r>
      <w:r>
        <w:rPr>
          <w:rFonts w:hint="eastAsia" w:ascii="仿宋_GB2312" w:hAnsi="宋体" w:eastAsia="仿宋_GB2312"/>
          <w:spacing w:val="-6"/>
          <w:sz w:val="32"/>
          <w:szCs w:val="32"/>
          <w:lang w:eastAsia="zh-CN"/>
        </w:rPr>
        <w:t>。</w:t>
      </w:r>
      <w:r>
        <w:rPr>
          <w:rFonts w:hint="eastAsia" w:ascii="仿宋_GB2312" w:hAnsi="宋体" w:eastAsia="仿宋_GB2312"/>
          <w:spacing w:val="-6"/>
          <w:sz w:val="32"/>
          <w:szCs w:val="32"/>
        </w:rPr>
        <w:t>受污染土壤生物修复</w:t>
      </w:r>
      <w:r>
        <w:rPr>
          <w:rFonts w:hint="eastAsia" w:ascii="仿宋_GB2312" w:hAnsi="宋体" w:eastAsia="仿宋_GB2312"/>
          <w:spacing w:val="-6"/>
          <w:sz w:val="32"/>
          <w:szCs w:val="32"/>
          <w:lang w:eastAsia="zh-CN"/>
        </w:rPr>
        <w:t>。</w:t>
      </w:r>
      <w:r>
        <w:rPr>
          <w:rFonts w:hint="eastAsia" w:ascii="仿宋_GB2312" w:hAnsi="宋体" w:eastAsia="仿宋_GB2312"/>
          <w:spacing w:val="-6"/>
          <w:sz w:val="32"/>
          <w:szCs w:val="32"/>
        </w:rPr>
        <w:t>安全处理处置和资源化利用技术。</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0" w:right="0" w:firstLine="643"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bCs/>
          <w:sz w:val="32"/>
          <w:szCs w:val="32"/>
          <w:lang w:val="en-US" w:eastAsia="zh-CN"/>
        </w:rPr>
        <w:t>4.氢能产业</w:t>
      </w:r>
      <w:r>
        <w:rPr>
          <w:rFonts w:hint="eastAsia" w:ascii="仿宋_GB2312" w:hAnsi="仿宋_GB2312" w:eastAsia="仿宋_GB2312" w:cs="仿宋_GB2312"/>
          <w:b w:val="0"/>
          <w:bCs w:val="0"/>
          <w:sz w:val="32"/>
          <w:szCs w:val="32"/>
          <w:lang w:val="en-US" w:eastAsia="zh-CN"/>
        </w:rPr>
        <w:t>。在崇明岛打造零碳氢能示范社区。支持燃料电池重型卡车、公交客车、冷链物流车等多场景、多领域商业性示范应用，带动燃料电池系统、核心零部件等上游产业链发展。探索形成多元化氢源供给模式，加大副产氢利用，探索风能等可再生能源电解制氢。</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firstLine="643"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bCs/>
          <w:sz w:val="32"/>
          <w:szCs w:val="32"/>
          <w:lang w:val="en-US" w:eastAsia="zh-CN"/>
        </w:rPr>
        <w:t>5.绿色材料</w:t>
      </w:r>
      <w:r>
        <w:rPr>
          <w:rFonts w:hint="eastAsia" w:ascii="仿宋_GB2312" w:hAnsi="仿宋_GB2312" w:eastAsia="仿宋_GB2312" w:cs="仿宋_GB2312"/>
          <w:b w:val="0"/>
          <w:bCs w:val="0"/>
          <w:sz w:val="32"/>
          <w:szCs w:val="32"/>
          <w:lang w:val="en-US" w:eastAsia="zh-CN"/>
        </w:rPr>
        <w:t>。开展光催化在污染治理等领域的研究和应用。</w:t>
      </w:r>
    </w:p>
    <w:p>
      <w:pPr>
        <w:keepNext w:val="0"/>
        <w:keepLines w:val="0"/>
        <w:pageBreakBefore w:val="0"/>
        <w:kinsoku/>
        <w:wordWrap/>
        <w:overflowPunct/>
        <w:topLinePunct w:val="0"/>
        <w:autoSpaceDE/>
        <w:autoSpaceDN/>
        <w:bidi w:val="0"/>
        <w:adjustRightInd/>
        <w:snapToGrid/>
        <w:spacing w:line="540" w:lineRule="exact"/>
        <w:ind w:left="0" w:firstLine="643" w:firstLineChars="200"/>
        <w:textAlignment w:val="auto"/>
        <w:outlineLvl w:val="1"/>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bCs/>
          <w:sz w:val="32"/>
          <w:szCs w:val="32"/>
          <w:lang w:val="en-US" w:eastAsia="zh-CN"/>
        </w:rPr>
        <w:t>6.智能电网</w:t>
      </w:r>
      <w:r>
        <w:rPr>
          <w:rFonts w:hint="eastAsia" w:ascii="仿宋_GB2312" w:hAnsi="仿宋_GB2312" w:eastAsia="仿宋_GB2312" w:cs="仿宋_GB2312"/>
          <w:b w:val="0"/>
          <w:bCs w:val="0"/>
          <w:sz w:val="32"/>
          <w:szCs w:val="32"/>
          <w:lang w:val="en-US" w:eastAsia="zh-CN"/>
        </w:rPr>
        <w:t>。加快布设新能源终端和智能电网设施，发挥新能源微电网、智慧减碳虚拟电厂等项目示范作用，推动光储直柔等智能电网应用。</w:t>
      </w:r>
    </w:p>
    <w:p>
      <w:pPr>
        <w:keepNext w:val="0"/>
        <w:keepLines w:val="0"/>
        <w:pageBreakBefore w:val="0"/>
        <w:kinsoku/>
        <w:wordWrap/>
        <w:overflowPunct/>
        <w:topLinePunct w:val="0"/>
        <w:autoSpaceDE/>
        <w:autoSpaceDN/>
        <w:bidi w:val="0"/>
        <w:adjustRightInd/>
        <w:snapToGrid/>
        <w:spacing w:line="540" w:lineRule="exact"/>
        <w:ind w:left="0" w:firstLine="643" w:firstLineChars="200"/>
        <w:textAlignment w:val="auto"/>
        <w:outlineLvl w:val="1"/>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（八）元宇宙新赛道</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firstLine="643"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bCs/>
          <w:sz w:val="32"/>
          <w:szCs w:val="32"/>
          <w:lang w:val="en-US" w:eastAsia="zh-CN"/>
        </w:rPr>
        <w:t>1.基础设施</w:t>
      </w:r>
      <w:r>
        <w:rPr>
          <w:rFonts w:hint="eastAsia" w:ascii="仿宋_GB2312" w:hAnsi="仿宋_GB2312" w:eastAsia="仿宋_GB2312" w:cs="仿宋_GB2312"/>
          <w:b w:val="0"/>
          <w:bCs w:val="0"/>
          <w:sz w:val="32"/>
          <w:szCs w:val="32"/>
          <w:lang w:val="en-US" w:eastAsia="zh-CN"/>
        </w:rPr>
        <w:t>。发展区块链应用，探索Web3.0技术研发和生态化发展，推动分布式存储、可信认证、隐私计算、智能合约等融合应用。</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firstLine="643"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bCs/>
          <w:sz w:val="32"/>
          <w:szCs w:val="32"/>
          <w:lang w:val="en-US" w:eastAsia="zh-CN"/>
        </w:rPr>
        <w:t>2.虚实交互新商业</w:t>
      </w:r>
      <w:r>
        <w:rPr>
          <w:rFonts w:hint="eastAsia" w:ascii="仿宋_GB2312" w:hAnsi="仿宋_GB2312" w:eastAsia="仿宋_GB2312" w:cs="仿宋_GB2312"/>
          <w:b w:val="0"/>
          <w:bCs w:val="0"/>
          <w:sz w:val="32"/>
          <w:szCs w:val="32"/>
          <w:lang w:val="en-US" w:eastAsia="zh-CN"/>
        </w:rPr>
        <w:t>。加快推动数字会展，鼓励打造云上展厅、数字化展厅，提供无边界、沉浸式展示服务，促进多人同屏互动、在线社区、语音和动作实时交互，提升展览展示的参与感、体验感。创新线上购物体验，融合沉浸式、数字人等技术，提升直播带货、虚拟购物体验，拓宽线下商业运营模式。</w:t>
      </w:r>
    </w:p>
    <w:p>
      <w:pPr>
        <w:keepNext w:val="0"/>
        <w:keepLines w:val="0"/>
        <w:pageBreakBefore w:val="0"/>
        <w:kinsoku/>
        <w:wordWrap/>
        <w:overflowPunct/>
        <w:topLinePunct w:val="0"/>
        <w:autoSpaceDE/>
        <w:autoSpaceDN/>
        <w:bidi w:val="0"/>
        <w:adjustRightInd/>
        <w:snapToGrid/>
        <w:spacing w:line="540" w:lineRule="exact"/>
        <w:ind w:left="0" w:firstLine="643" w:firstLineChars="200"/>
        <w:textAlignment w:val="auto"/>
        <w:outlineLvl w:val="1"/>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bCs/>
          <w:sz w:val="32"/>
          <w:szCs w:val="32"/>
          <w:lang w:val="en-US" w:eastAsia="zh-CN"/>
        </w:rPr>
        <w:t>3.虚实融合医疗健康</w:t>
      </w:r>
      <w:r>
        <w:rPr>
          <w:rFonts w:hint="eastAsia" w:ascii="仿宋_GB2312" w:hAnsi="仿宋_GB2312" w:eastAsia="仿宋_GB2312" w:cs="仿宋_GB2312"/>
          <w:b w:val="0"/>
          <w:bCs w:val="0"/>
          <w:sz w:val="32"/>
          <w:szCs w:val="32"/>
          <w:lang w:val="en-US" w:eastAsia="zh-CN"/>
        </w:rPr>
        <w:t>。鼓励元诊疗，建设医疗三维辅助诊疗平台，优化术前规划与术中导航等解决方案。推广基于扩展现实的心理疾病“数字疗法”和沉浸式远程康复应用。</w:t>
      </w:r>
    </w:p>
    <w:p>
      <w:pPr>
        <w:ind w:firstLine="643" w:firstLineChars="200"/>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（九）智能制造</w:t>
      </w:r>
    </w:p>
    <w:p>
      <w:pPr>
        <w:ind w:firstLine="640"/>
        <w:rPr>
          <w:rFonts w:ascii="仿宋_GB2312" w:eastAsia="仿宋_GB2312"/>
          <w:sz w:val="32"/>
          <w:szCs w:val="32"/>
        </w:rPr>
      </w:pPr>
      <w:r>
        <w:rPr>
          <w:rFonts w:hint="eastAsia" w:ascii="仿宋_GB2312" w:eastAsia="仿宋_GB2312"/>
          <w:b/>
          <w:sz w:val="32"/>
          <w:szCs w:val="32"/>
        </w:rPr>
        <w:t>1.工业互联网。</w:t>
      </w:r>
      <w:r>
        <w:rPr>
          <w:rFonts w:hint="eastAsia" w:ascii="仿宋_GB2312" w:eastAsia="仿宋_GB2312"/>
          <w:sz w:val="32"/>
          <w:szCs w:val="32"/>
        </w:rPr>
        <w:t>聚焦工业互联、数据互通、应用创新</w:t>
      </w:r>
      <w:r>
        <w:rPr>
          <w:rFonts w:ascii="仿宋_GB2312" w:eastAsia="仿宋_GB2312"/>
          <w:sz w:val="32"/>
          <w:szCs w:val="32"/>
        </w:rPr>
        <w:t>,</w:t>
      </w:r>
      <w:r>
        <w:rPr>
          <w:rFonts w:hint="eastAsia" w:ascii="仿宋_GB2312" w:eastAsia="仿宋_GB2312"/>
          <w:sz w:val="32"/>
          <w:szCs w:val="32"/>
        </w:rPr>
        <w:t>抓住智能装备产品、工业软件、云数据平台、工业基础网络等关键环节</w:t>
      </w:r>
      <w:r>
        <w:rPr>
          <w:rFonts w:ascii="仿宋_GB2312" w:eastAsia="仿宋_GB2312"/>
          <w:sz w:val="32"/>
          <w:szCs w:val="32"/>
        </w:rPr>
        <w:t>,</w:t>
      </w:r>
      <w:r>
        <w:rPr>
          <w:rFonts w:hint="eastAsia" w:ascii="仿宋_GB2312" w:eastAsia="仿宋_GB2312"/>
          <w:sz w:val="32"/>
          <w:szCs w:val="32"/>
        </w:rPr>
        <w:t>推进工业互联网、信息物理融合</w:t>
      </w:r>
      <w:r>
        <w:rPr>
          <w:rFonts w:ascii="仿宋_GB2312" w:eastAsia="仿宋_GB2312"/>
          <w:sz w:val="32"/>
          <w:szCs w:val="32"/>
        </w:rPr>
        <w:t>(CPS)</w:t>
      </w:r>
      <w:r>
        <w:rPr>
          <w:rFonts w:hint="eastAsia" w:ascii="仿宋_GB2312" w:eastAsia="仿宋_GB2312"/>
          <w:sz w:val="32"/>
          <w:szCs w:val="32"/>
        </w:rPr>
        <w:t>、大数据智能解析等关键技术突破</w:t>
      </w:r>
      <w:r>
        <w:rPr>
          <w:rFonts w:ascii="仿宋_GB2312" w:eastAsia="仿宋_GB2312"/>
          <w:sz w:val="32"/>
          <w:szCs w:val="32"/>
        </w:rPr>
        <w:t>,</w:t>
      </w:r>
      <w:r>
        <w:rPr>
          <w:rFonts w:hint="eastAsia" w:ascii="仿宋_GB2312" w:eastAsia="仿宋_GB2312"/>
          <w:sz w:val="32"/>
          <w:szCs w:val="32"/>
        </w:rPr>
        <w:t>着力打造适应工业互联的广域物联专网</w:t>
      </w:r>
      <w:r>
        <w:rPr>
          <w:rFonts w:ascii="仿宋_GB2312" w:eastAsia="仿宋_GB2312"/>
          <w:sz w:val="32"/>
          <w:szCs w:val="32"/>
        </w:rPr>
        <w:t>,</w:t>
      </w:r>
      <w:r>
        <w:rPr>
          <w:rFonts w:hint="eastAsia" w:ascii="仿宋_GB2312" w:eastAsia="仿宋_GB2312"/>
          <w:sz w:val="32"/>
          <w:szCs w:val="32"/>
        </w:rPr>
        <w:t>推进工厂内互联互通、工厂间智能协作。</w:t>
      </w:r>
    </w:p>
    <w:p>
      <w:pPr>
        <w:ind w:firstLine="643" w:firstLineChars="200"/>
        <w:rPr>
          <w:rFonts w:hint="eastAsia" w:ascii="仿宋_GB2312" w:eastAsia="仿宋_GB2312"/>
          <w:sz w:val="32"/>
          <w:szCs w:val="32"/>
        </w:rPr>
      </w:pPr>
      <w:r>
        <w:rPr>
          <w:rFonts w:hint="eastAsia" w:ascii="仿宋_GB2312" w:eastAsia="仿宋_GB2312"/>
          <w:b/>
          <w:sz w:val="32"/>
          <w:szCs w:val="32"/>
        </w:rPr>
        <w:t>2.智能交通。</w:t>
      </w:r>
      <w:r>
        <w:rPr>
          <w:rFonts w:hint="eastAsia" w:ascii="仿宋_GB2312" w:eastAsia="仿宋_GB2312"/>
          <w:sz w:val="32"/>
          <w:szCs w:val="32"/>
        </w:rPr>
        <w:t>车载终端、车用传感器、车载诊断系统、车内外通信、车网融合、路况感知、车路协同、辅助驾驶、智能管控、语音识别、电子地图、定位导航、海量数据处理、TSP运营平台、车载操作系统、车载信息服务等技术与汽车融合应用。</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eastAsia="仿宋_GB2312"/>
          <w:b/>
          <w:sz w:val="32"/>
          <w:szCs w:val="32"/>
          <w:lang w:val="en-US" w:eastAsia="zh-CN"/>
        </w:rPr>
        <w:t>3.</w:t>
      </w:r>
      <w:r>
        <w:rPr>
          <w:rFonts w:hint="eastAsia" w:ascii="仿宋_GB2312" w:hAnsi="仿宋_GB2312" w:eastAsia="仿宋_GB2312" w:cs="仿宋_GB2312"/>
          <w:b/>
          <w:bCs/>
          <w:sz w:val="32"/>
          <w:szCs w:val="32"/>
          <w:lang w:val="en-US" w:eastAsia="zh-CN"/>
        </w:rPr>
        <w:t>智能机器人</w:t>
      </w:r>
      <w:r>
        <w:rPr>
          <w:rFonts w:hint="eastAsia" w:ascii="仿宋_GB2312" w:hAnsi="仿宋_GB2312" w:eastAsia="仿宋_GB2312" w:cs="仿宋_GB2312"/>
          <w:b w:val="0"/>
          <w:bCs w:val="0"/>
          <w:sz w:val="32"/>
          <w:szCs w:val="32"/>
          <w:lang w:val="en-US" w:eastAsia="zh-CN"/>
        </w:rPr>
        <w:t>。支持工业机器人品牌发展壮大，发展应用于加工、装配、焊接、打磨等场景的高精度工业机器人，突破具备柔性交互特征的6轴及以上协作机器人与自适应机器人技术，全面覆盖汽车、船舶海工、电子信息等行业。聚焦清洁、医疗、配送、生活等重点方向，加速服务机器人规模化应用，培育系统集成商，推广“服务租赁+系统集成”商业模式。</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bCs/>
          <w:sz w:val="32"/>
          <w:szCs w:val="32"/>
          <w:lang w:val="en-US" w:eastAsia="zh-CN"/>
        </w:rPr>
        <w:t>4.虚拟现实交互终端</w:t>
      </w:r>
      <w:r>
        <w:rPr>
          <w:rFonts w:hint="eastAsia" w:ascii="仿宋_GB2312" w:hAnsi="仿宋_GB2312" w:eastAsia="仿宋_GB2312" w:cs="仿宋_GB2312"/>
          <w:b w:val="0"/>
          <w:bCs w:val="0"/>
          <w:sz w:val="32"/>
          <w:szCs w:val="32"/>
          <w:lang w:val="en-US" w:eastAsia="zh-CN"/>
        </w:rPr>
        <w:t xml:space="preserve">。积极推进虚拟现实交互终端在游戏娱乐、互动社交、教育培训、工业检测、远程医疗等场景的应用，鼓励企业强化“虚拟现实+”赋能能力，探索可持续的商业模式。 </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bCs/>
          <w:sz w:val="32"/>
          <w:szCs w:val="32"/>
          <w:lang w:val="en-US" w:eastAsia="zh-CN"/>
        </w:rPr>
        <w:t>5.智能家居终端</w:t>
      </w:r>
      <w:r>
        <w:rPr>
          <w:rFonts w:hint="eastAsia" w:ascii="仿宋_GB2312" w:hAnsi="仿宋_GB2312" w:eastAsia="仿宋_GB2312" w:cs="仿宋_GB2312"/>
          <w:b w:val="0"/>
          <w:bCs w:val="0"/>
          <w:sz w:val="32"/>
          <w:szCs w:val="32"/>
          <w:lang w:val="en-US" w:eastAsia="zh-CN"/>
        </w:rPr>
        <w:t>。支持企业围绕智能家电领域，发展智能音箱、智能厨电等产品，提升居民生活品质。围绕智能安防领域， 发展智能门锁等产品，满足居家安全需要。围绕智能照明领域，发展智能灯泡等产品，提高居住舒适度。</w:t>
      </w:r>
    </w:p>
    <w:p>
      <w:pPr>
        <w:ind w:firstLine="643" w:firstLineChars="200"/>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bCs/>
          <w:sz w:val="32"/>
          <w:szCs w:val="32"/>
          <w:lang w:val="en-US" w:eastAsia="zh-CN"/>
        </w:rPr>
        <w:t>6.智能穿戴设备</w:t>
      </w:r>
      <w:r>
        <w:rPr>
          <w:rFonts w:hint="eastAsia" w:ascii="仿宋_GB2312" w:hAnsi="仿宋_GB2312" w:eastAsia="仿宋_GB2312" w:cs="仿宋_GB2312"/>
          <w:b w:val="0"/>
          <w:bCs w:val="0"/>
          <w:sz w:val="32"/>
          <w:szCs w:val="32"/>
          <w:lang w:val="en-US" w:eastAsia="zh-CN"/>
        </w:rPr>
        <w:t>。支持企业围绕居家养老需求，发展适老化智能穿戴设备，支持一键呼叫、一键挂号、一键叫车等适老应用。围绕机构养老需求，发展适用于日常看护的智能穿戴设备。支持企业围绕跑步、骑行、健身等各类运动需求，发展多样化、便携度高的智能穿戴产品，重点推进智能手环、智能手表、运动相机、智能服饰、运动腰带等产品的研发及产业化。</w:t>
      </w:r>
    </w:p>
    <w:p>
      <w:pPr>
        <w:ind w:firstLine="643" w:firstLineChars="200"/>
        <w:rPr>
          <w:rFonts w:hint="eastAsia" w:ascii="仿宋_GB2312" w:eastAsia="仿宋_GB2312"/>
          <w:sz w:val="32"/>
          <w:szCs w:val="32"/>
          <w:lang w:val="en-US" w:eastAsia="zh-CN"/>
        </w:rPr>
      </w:pPr>
      <w:r>
        <w:rPr>
          <w:rFonts w:hint="eastAsia" w:ascii="仿宋_GB2312" w:eastAsia="仿宋_GB2312"/>
          <w:b/>
          <w:sz w:val="32"/>
          <w:szCs w:val="32"/>
          <w:lang w:val="en-US" w:eastAsia="zh-CN"/>
        </w:rPr>
        <w:t>7.生物医药与高端医疗器械。</w:t>
      </w:r>
      <w:r>
        <w:rPr>
          <w:rFonts w:hint="eastAsia" w:ascii="仿宋_GB2312" w:eastAsia="仿宋_GB2312"/>
          <w:sz w:val="32"/>
          <w:szCs w:val="32"/>
          <w:lang w:val="en-US" w:eastAsia="zh-CN"/>
        </w:rPr>
        <w:t>高端高品质药物、仿制药的产业化和质量提升，创新药物、高性能医疗设备和核心零部件等生产能力改造提升。生物制品领域，重点支持抗体药物、新型疫苗、蛋白及多肽类生物药等产品产业化建设；医疗器械领域，支持数字医学影像设备、高端治疗设备、微创介入与植入医疗器械、临床诊断仪器等产品产业化改造。</w:t>
      </w:r>
    </w:p>
    <w:p>
      <w:pPr>
        <w:ind w:firstLine="643" w:firstLineChars="200"/>
        <w:rPr>
          <w:rFonts w:hint="eastAsia" w:ascii="仿宋_GB2312" w:eastAsia="仿宋_GB2312"/>
          <w:sz w:val="32"/>
          <w:szCs w:val="32"/>
          <w:lang w:val="en-US" w:eastAsia="zh-CN"/>
        </w:rPr>
      </w:pPr>
      <w:r>
        <w:rPr>
          <w:rFonts w:hint="eastAsia" w:ascii="仿宋_GB2312" w:hAnsi="仿宋_GB2312" w:eastAsia="仿宋_GB2312" w:cs="仿宋_GB2312"/>
          <w:b/>
          <w:bCs/>
          <w:sz w:val="32"/>
          <w:szCs w:val="32"/>
          <w:lang w:val="en-US" w:eastAsia="zh-CN"/>
        </w:rPr>
        <w:t>8.高端再制造</w:t>
      </w:r>
      <w:r>
        <w:rPr>
          <w:rFonts w:hint="eastAsia" w:ascii="仿宋_GB2312" w:hAnsi="仿宋_GB2312" w:eastAsia="仿宋_GB2312" w:cs="仿宋_GB2312"/>
          <w:b w:val="0"/>
          <w:bCs w:val="0"/>
          <w:sz w:val="32"/>
          <w:szCs w:val="32"/>
          <w:lang w:val="en-US" w:eastAsia="zh-CN"/>
        </w:rPr>
        <w:t>。探索发动机关键零部件、汽车、高端医疗设备等再制造业务，形成汽车零部件、工程机械等再制造企业集聚优势。</w:t>
      </w:r>
    </w:p>
    <w:p>
      <w:pPr>
        <w:ind w:firstLine="643" w:firstLineChars="200"/>
        <w:outlineLvl w:val="1"/>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（十）绿色金融</w:t>
      </w:r>
    </w:p>
    <w:p>
      <w:pPr>
        <w:widowControl/>
        <w:shd w:val="clear" w:color="auto" w:fill="FFFFFF"/>
        <w:ind w:firstLine="643" w:firstLineChars="200"/>
        <w:jc w:val="left"/>
        <w:rPr>
          <w:rFonts w:ascii="Arial" w:hAnsi="Arial" w:cs="Arial"/>
          <w:kern w:val="0"/>
          <w:szCs w:val="21"/>
        </w:rPr>
      </w:pPr>
      <w:r>
        <w:rPr>
          <w:rFonts w:hint="eastAsia" w:ascii="仿宋_GB2312" w:hAnsi="小塚明朝 Pr6N M" w:eastAsia="仿宋_GB2312" w:cs="小塚明朝 Pr6N M"/>
          <w:b/>
          <w:bCs/>
          <w:kern w:val="0"/>
          <w:sz w:val="32"/>
          <w:szCs w:val="32"/>
        </w:rPr>
        <w:t>1.绿色金融服务。</w:t>
      </w:r>
      <w:r>
        <w:rPr>
          <w:rFonts w:ascii="仿宋_GB2312" w:hAnsi="小塚明朝 Pr6N M" w:eastAsia="仿宋_GB2312" w:cs="小塚明朝 Pr6N M"/>
          <w:kern w:val="0"/>
          <w:sz w:val="32"/>
          <w:szCs w:val="32"/>
        </w:rPr>
        <w:t>支持环境改善、应对气候变化和资源节约高效利</w:t>
      </w:r>
      <w:r>
        <w:rPr>
          <w:rFonts w:hint="eastAsia" w:ascii="仿宋_GB2312" w:hAnsi="小塚明朝 Pr6N M" w:eastAsia="仿宋_GB2312" w:cs="小塚明朝 Pr6N M"/>
          <w:kern w:val="0"/>
          <w:sz w:val="32"/>
          <w:szCs w:val="32"/>
        </w:rPr>
        <w:t>用，</w:t>
      </w:r>
      <w:r>
        <w:rPr>
          <w:rFonts w:ascii="仿宋_GB2312" w:hAnsi="小塚明朝 Pr6N M" w:eastAsia="仿宋_GB2312" w:cs="小塚明朝 Pr6N M"/>
          <w:kern w:val="0"/>
          <w:sz w:val="32"/>
          <w:szCs w:val="32"/>
        </w:rPr>
        <w:t>对环保、节能、清洁能源、绿色交通、绿色建筑等领域的项目投融资、项目运营、风险管理等提供金融服务。</w:t>
      </w:r>
    </w:p>
    <w:p>
      <w:pPr>
        <w:widowControl/>
        <w:shd w:val="clear" w:color="auto" w:fill="FFFFFF"/>
        <w:ind w:firstLine="643" w:firstLineChars="200"/>
        <w:jc w:val="left"/>
        <w:rPr>
          <w:rFonts w:ascii="Arial" w:hAnsi="Arial" w:cs="Arial"/>
          <w:kern w:val="0"/>
          <w:szCs w:val="21"/>
        </w:rPr>
      </w:pPr>
      <w:r>
        <w:rPr>
          <w:rFonts w:hint="eastAsia" w:ascii="仿宋_GB2312" w:hAnsi="小塚明朝 Pr6N M" w:eastAsia="仿宋_GB2312" w:cs="小塚明朝 Pr6N M"/>
          <w:b/>
          <w:bCs/>
          <w:kern w:val="0"/>
          <w:sz w:val="32"/>
          <w:szCs w:val="32"/>
        </w:rPr>
        <w:t>2.</w:t>
      </w:r>
      <w:r>
        <w:rPr>
          <w:rFonts w:ascii="仿宋_GB2312" w:hAnsi="小塚明朝 Pr6N M" w:eastAsia="仿宋_GB2312" w:cs="小塚明朝 Pr6N M"/>
          <w:b/>
          <w:bCs/>
          <w:kern w:val="0"/>
          <w:sz w:val="32"/>
          <w:szCs w:val="32"/>
        </w:rPr>
        <w:t>绿色金融</w:t>
      </w:r>
      <w:r>
        <w:rPr>
          <w:rFonts w:hint="eastAsia" w:ascii="仿宋_GB2312" w:hAnsi="小塚明朝 Pr6N M" w:eastAsia="仿宋_GB2312" w:cs="小塚明朝 Pr6N M"/>
          <w:b/>
          <w:bCs/>
          <w:kern w:val="0"/>
          <w:sz w:val="32"/>
          <w:szCs w:val="32"/>
        </w:rPr>
        <w:t>平台。</w:t>
      </w:r>
      <w:r>
        <w:rPr>
          <w:rFonts w:hint="eastAsia" w:ascii="仿宋_GB2312" w:hAnsi="小塚明朝 Pr6N M" w:eastAsia="仿宋_GB2312" w:cs="小塚明朝 Pr6N M"/>
          <w:bCs/>
          <w:kern w:val="0"/>
          <w:sz w:val="32"/>
          <w:szCs w:val="32"/>
        </w:rPr>
        <w:t>发展</w:t>
      </w:r>
      <w:r>
        <w:rPr>
          <w:rFonts w:ascii="仿宋_GB2312" w:hAnsi="小塚明朝 Pr6N M" w:eastAsia="仿宋_GB2312" w:cs="小塚明朝 Pr6N M"/>
          <w:kern w:val="0"/>
          <w:sz w:val="32"/>
          <w:szCs w:val="32"/>
        </w:rPr>
        <w:t>绿色信贷、绿色债券、绿色股票指数和相关产品、绿色发展基金、绿色保险、碳金融等金融工具</w:t>
      </w:r>
      <w:r>
        <w:rPr>
          <w:rFonts w:hint="eastAsia" w:ascii="仿宋_GB2312" w:hAnsi="小塚明朝 Pr6N M" w:eastAsia="仿宋_GB2312" w:cs="小塚明朝 Pr6N M"/>
          <w:kern w:val="0"/>
          <w:sz w:val="32"/>
          <w:szCs w:val="32"/>
        </w:rPr>
        <w:t>平台</w:t>
      </w:r>
      <w:r>
        <w:rPr>
          <w:rFonts w:ascii="仿宋_GB2312" w:hAnsi="小塚明朝 Pr6N M" w:eastAsia="仿宋_GB2312" w:cs="小塚明朝 Pr6N M"/>
          <w:kern w:val="0"/>
          <w:sz w:val="32"/>
          <w:szCs w:val="32"/>
        </w:rPr>
        <w:t>。</w:t>
      </w:r>
    </w:p>
    <w:p>
      <w:pPr>
        <w:ind w:left="640"/>
        <w:outlineLvl w:val="1"/>
        <w:rPr>
          <w:rFonts w:hint="eastAsia" w:ascii="楷体_GB2312" w:hAnsi="楷体_GB2312" w:eastAsia="楷体_GB2312" w:cs="楷体_GB2312"/>
          <w:b/>
          <w:color w:val="auto"/>
          <w:sz w:val="32"/>
          <w:szCs w:val="32"/>
          <w:lang w:eastAsia="zh-CN"/>
        </w:rPr>
      </w:pPr>
      <w:r>
        <w:rPr>
          <w:rFonts w:hint="eastAsia" w:ascii="楷体_GB2312" w:hAnsi="楷体_GB2312" w:eastAsia="楷体_GB2312" w:cs="楷体_GB2312"/>
          <w:b/>
          <w:color w:val="auto"/>
          <w:sz w:val="32"/>
          <w:szCs w:val="32"/>
        </w:rPr>
        <w:t>（</w:t>
      </w:r>
      <w:r>
        <w:rPr>
          <w:rFonts w:hint="eastAsia" w:ascii="楷体_GB2312" w:hAnsi="楷体_GB2312" w:eastAsia="楷体_GB2312" w:cs="楷体_GB2312"/>
          <w:b/>
          <w:color w:val="auto"/>
          <w:sz w:val="32"/>
          <w:szCs w:val="32"/>
          <w:lang w:eastAsia="zh-CN"/>
        </w:rPr>
        <w:t>十一</w:t>
      </w:r>
      <w:r>
        <w:rPr>
          <w:rFonts w:hint="eastAsia" w:ascii="楷体_GB2312" w:hAnsi="楷体_GB2312" w:eastAsia="楷体_GB2312" w:cs="楷体_GB2312"/>
          <w:b/>
          <w:color w:val="auto"/>
          <w:sz w:val="32"/>
          <w:szCs w:val="32"/>
        </w:rPr>
        <w:t>）生产性服务业</w:t>
      </w:r>
      <w:bookmarkStart w:id="5" w:name="_Toc378156693"/>
      <w:bookmarkStart w:id="6" w:name="_Toc375751791"/>
      <w:bookmarkStart w:id="7" w:name="_Toc377463174"/>
      <w:bookmarkStart w:id="8" w:name="_Toc378235322"/>
    </w:p>
    <w:p>
      <w:pPr>
        <w:ind w:firstLine="643" w:firstLineChars="200"/>
        <w:rPr>
          <w:rFonts w:ascii="仿宋_GB2312" w:hAnsi="宋体" w:eastAsia="仿宋_GB2312" w:cs="宋体"/>
          <w:sz w:val="32"/>
          <w:szCs w:val="32"/>
        </w:rPr>
      </w:pPr>
      <w:r>
        <w:rPr>
          <w:rFonts w:hint="eastAsia" w:ascii="仿宋_GB2312" w:eastAsia="仿宋_GB2312"/>
          <w:b/>
          <w:sz w:val="32"/>
          <w:szCs w:val="32"/>
        </w:rPr>
        <w:t>1.软件和信息服务业。</w:t>
      </w:r>
      <w:r>
        <w:rPr>
          <w:rFonts w:hint="eastAsia" w:ascii="仿宋_GB2312" w:eastAsia="仿宋_GB2312" w:cs="宋体"/>
          <w:sz w:val="32"/>
          <w:szCs w:val="32"/>
        </w:rPr>
        <w:t>基础软件、行业应用软件、安全软件、信息服务外包</w:t>
      </w:r>
      <w:r>
        <w:rPr>
          <w:rFonts w:hint="eastAsia" w:ascii="仿宋_GB2312" w:eastAsia="仿宋_GB2312" w:cs="宋体"/>
          <w:sz w:val="32"/>
          <w:szCs w:val="32"/>
          <w:lang w:eastAsia="zh-CN"/>
        </w:rPr>
        <w:t>。</w:t>
      </w:r>
      <w:r>
        <w:rPr>
          <w:rFonts w:hint="eastAsia" w:ascii="仿宋_GB2312" w:eastAsia="仿宋_GB2312" w:cs="宋体"/>
          <w:sz w:val="32"/>
          <w:szCs w:val="32"/>
        </w:rPr>
        <w:t>网络游戏、数字出版、生活资讯</w:t>
      </w:r>
      <w:r>
        <w:rPr>
          <w:rFonts w:hint="eastAsia" w:ascii="仿宋_GB2312" w:eastAsia="仿宋_GB2312" w:cs="宋体"/>
          <w:sz w:val="32"/>
          <w:szCs w:val="32"/>
          <w:lang w:eastAsia="zh-CN"/>
        </w:rPr>
        <w:t>。</w:t>
      </w:r>
      <w:r>
        <w:rPr>
          <w:rFonts w:hint="eastAsia" w:ascii="仿宋_GB2312" w:eastAsia="仿宋_GB2312" w:cs="宋体"/>
          <w:bCs/>
          <w:sz w:val="32"/>
          <w:szCs w:val="32"/>
        </w:rPr>
        <w:t>工业软件、嵌入式系统、高端信息咨询</w:t>
      </w:r>
      <w:r>
        <w:rPr>
          <w:rFonts w:hint="eastAsia" w:ascii="仿宋_GB2312" w:eastAsia="仿宋_GB2312" w:cs="宋体"/>
          <w:bCs/>
          <w:sz w:val="32"/>
          <w:szCs w:val="32"/>
          <w:lang w:eastAsia="zh-CN"/>
        </w:rPr>
        <w:t>。</w:t>
      </w:r>
      <w:r>
        <w:rPr>
          <w:rFonts w:hint="eastAsia" w:ascii="仿宋_GB2312" w:eastAsia="仿宋_GB2312" w:cs="宋体"/>
          <w:sz w:val="32"/>
          <w:szCs w:val="32"/>
        </w:rPr>
        <w:t>金融信息服务、贸易信息服务、航运信息服务、信用信息服务</w:t>
      </w:r>
      <w:r>
        <w:rPr>
          <w:rFonts w:hint="eastAsia" w:ascii="仿宋_GB2312" w:eastAsia="仿宋_GB2312" w:cs="宋体"/>
          <w:sz w:val="32"/>
          <w:szCs w:val="32"/>
          <w:lang w:eastAsia="zh-CN"/>
        </w:rPr>
        <w:t>。</w:t>
      </w:r>
      <w:r>
        <w:rPr>
          <w:rFonts w:hint="eastAsia" w:ascii="仿宋_GB2312" w:hAnsi="宋体" w:eastAsia="仿宋_GB2312" w:cs="宋体"/>
          <w:sz w:val="32"/>
          <w:szCs w:val="32"/>
        </w:rPr>
        <w:t>信息化规划、信息技术管理、信息系统工程监理、测试评估认证、信息技术培训等。</w:t>
      </w:r>
    </w:p>
    <w:p>
      <w:pPr>
        <w:ind w:firstLine="643" w:firstLineChars="200"/>
        <w:rPr>
          <w:rFonts w:hint="eastAsia" w:ascii="仿宋_GB2312" w:hAnsi="宋体" w:eastAsia="仿宋_GB2312"/>
          <w:spacing w:val="-6"/>
          <w:sz w:val="32"/>
          <w:szCs w:val="32"/>
          <w:lang w:eastAsia="zh-CN"/>
        </w:rPr>
      </w:pPr>
      <w:r>
        <w:rPr>
          <w:rFonts w:hint="eastAsia" w:ascii="仿宋_GB2312" w:eastAsia="仿宋_GB2312"/>
          <w:b/>
          <w:sz w:val="32"/>
          <w:szCs w:val="32"/>
          <w:lang w:val="en-US" w:eastAsia="zh-CN"/>
        </w:rPr>
        <w:t>2</w:t>
      </w:r>
      <w:r>
        <w:rPr>
          <w:rFonts w:hint="eastAsia" w:ascii="仿宋_GB2312" w:eastAsia="仿宋_GB2312"/>
          <w:b/>
          <w:sz w:val="32"/>
          <w:szCs w:val="32"/>
        </w:rPr>
        <w:t>.总集成总承包服务</w:t>
      </w:r>
      <w:bookmarkEnd w:id="5"/>
      <w:bookmarkEnd w:id="6"/>
      <w:bookmarkEnd w:id="7"/>
      <w:bookmarkEnd w:id="8"/>
      <w:r>
        <w:rPr>
          <w:rFonts w:hint="eastAsia" w:ascii="仿宋_GB2312" w:eastAsia="仿宋_GB2312"/>
          <w:b/>
          <w:sz w:val="32"/>
          <w:szCs w:val="32"/>
        </w:rPr>
        <w:t>。</w:t>
      </w:r>
      <w:bookmarkStart w:id="9" w:name="_Toc378156695"/>
      <w:bookmarkStart w:id="10" w:name="_Toc378235324"/>
      <w:bookmarkStart w:id="11" w:name="_Toc377463176"/>
      <w:bookmarkStart w:id="12" w:name="_Toc375751793"/>
      <w:bookmarkStart w:id="13" w:name="_Toc353894685"/>
      <w:r>
        <w:rPr>
          <w:rFonts w:hint="eastAsia" w:ascii="仿宋_GB2312" w:hAnsi="宋体" w:eastAsia="仿宋_GB2312"/>
          <w:spacing w:val="-6"/>
          <w:sz w:val="32"/>
          <w:szCs w:val="32"/>
        </w:rPr>
        <w:t>设计、制造、施工等领域企业整合资源、延伸服务链，发展咨询设计、制造采购、施工安装、系统集成、运维管理等全流程服务</w:t>
      </w:r>
      <w:r>
        <w:rPr>
          <w:rFonts w:hint="eastAsia" w:ascii="仿宋_GB2312" w:hAnsi="宋体" w:eastAsia="仿宋_GB2312"/>
          <w:spacing w:val="-6"/>
          <w:sz w:val="32"/>
          <w:szCs w:val="32"/>
          <w:lang w:eastAsia="zh-CN"/>
        </w:rPr>
        <w:t>。开展研发设计、检验检测、供应链管理、信息化服务等一系列生产性服务融合创新。参与外省市及国际市场竞争，开展跨地区工程服务，创新融资、运营等方式，促进形成行业规范与标准。</w:t>
      </w:r>
    </w:p>
    <w:p>
      <w:pPr>
        <w:ind w:firstLine="643" w:firstLineChars="200"/>
        <w:rPr>
          <w:rFonts w:ascii="仿宋_GB2312" w:hAnsi="宋体" w:eastAsia="仿宋_GB2312"/>
          <w:sz w:val="32"/>
          <w:szCs w:val="32"/>
        </w:rPr>
      </w:pPr>
      <w:r>
        <w:rPr>
          <w:rFonts w:hint="eastAsia" w:ascii="仿宋_GB2312" w:eastAsia="仿宋_GB2312"/>
          <w:b/>
          <w:sz w:val="32"/>
          <w:szCs w:val="32"/>
          <w:lang w:val="en-US" w:eastAsia="zh-CN"/>
        </w:rPr>
        <w:t>3</w:t>
      </w:r>
      <w:r>
        <w:rPr>
          <w:rFonts w:hint="eastAsia" w:ascii="仿宋_GB2312" w:eastAsia="仿宋_GB2312"/>
          <w:b/>
          <w:sz w:val="32"/>
          <w:szCs w:val="32"/>
        </w:rPr>
        <w:t>.电子商务服务</w:t>
      </w:r>
      <w:bookmarkEnd w:id="9"/>
      <w:bookmarkEnd w:id="10"/>
      <w:bookmarkEnd w:id="11"/>
      <w:bookmarkEnd w:id="12"/>
      <w:r>
        <w:rPr>
          <w:rFonts w:hint="eastAsia" w:ascii="仿宋_GB2312" w:eastAsia="仿宋_GB2312"/>
          <w:b/>
          <w:sz w:val="32"/>
          <w:szCs w:val="32"/>
        </w:rPr>
        <w:t>。</w:t>
      </w:r>
      <w:r>
        <w:rPr>
          <w:rFonts w:hint="eastAsia" w:ascii="仿宋_GB2312" w:hAnsi="宋体" w:eastAsia="仿宋_GB2312"/>
          <w:sz w:val="32"/>
          <w:szCs w:val="32"/>
        </w:rPr>
        <w:t>企业之间电子商务与交易服务，在线支付服务</w:t>
      </w:r>
      <w:r>
        <w:rPr>
          <w:rFonts w:hint="eastAsia" w:ascii="仿宋_GB2312" w:hAnsi="宋体" w:eastAsia="仿宋_GB2312"/>
          <w:sz w:val="32"/>
          <w:szCs w:val="32"/>
          <w:lang w:eastAsia="zh-CN"/>
        </w:rPr>
        <w:t>。</w:t>
      </w:r>
      <w:r>
        <w:rPr>
          <w:rFonts w:hint="eastAsia" w:ascii="仿宋_GB2312" w:hAnsi="宋体" w:eastAsia="仿宋_GB2312"/>
          <w:sz w:val="32"/>
          <w:szCs w:val="32"/>
        </w:rPr>
        <w:t>电子商务物流配送体系，第三方电子商务服务平台</w:t>
      </w:r>
      <w:r>
        <w:rPr>
          <w:rFonts w:hint="eastAsia" w:ascii="仿宋_GB2312" w:hAnsi="宋体" w:eastAsia="仿宋_GB2312"/>
          <w:sz w:val="32"/>
          <w:szCs w:val="32"/>
          <w:lang w:eastAsia="zh-CN"/>
        </w:rPr>
        <w:t>。</w:t>
      </w:r>
      <w:r>
        <w:rPr>
          <w:rFonts w:hint="eastAsia" w:ascii="仿宋_GB2312" w:hAnsi="宋体" w:eastAsia="仿宋_GB2312"/>
          <w:sz w:val="32"/>
          <w:szCs w:val="32"/>
        </w:rPr>
        <w:t>信息技术咨询服务，远程维护、数据托管等技术服务，网络交易安全服务等</w:t>
      </w:r>
      <w:bookmarkStart w:id="14" w:name="_Toc377463177"/>
      <w:bookmarkStart w:id="15" w:name="_Toc375751794"/>
      <w:bookmarkStart w:id="16" w:name="_Toc378156696"/>
      <w:bookmarkStart w:id="17" w:name="_Toc378235325"/>
      <w:r>
        <w:rPr>
          <w:rFonts w:hint="eastAsia" w:ascii="仿宋_GB2312" w:hAnsi="宋体" w:eastAsia="仿宋_GB2312"/>
          <w:sz w:val="32"/>
          <w:szCs w:val="32"/>
        </w:rPr>
        <w:t>。</w:t>
      </w:r>
    </w:p>
    <w:p>
      <w:pPr>
        <w:tabs>
          <w:tab w:val="left" w:pos="1080"/>
          <w:tab w:val="left" w:pos="2565"/>
          <w:tab w:val="left" w:pos="4800"/>
        </w:tabs>
        <w:ind w:firstLine="643" w:firstLineChars="200"/>
        <w:rPr>
          <w:rFonts w:ascii="仿宋_GB2312" w:hAnsi="宋体" w:eastAsia="仿宋_GB2312"/>
          <w:sz w:val="32"/>
          <w:szCs w:val="32"/>
        </w:rPr>
      </w:pPr>
      <w:r>
        <w:rPr>
          <w:rFonts w:hint="eastAsia" w:ascii="仿宋_GB2312" w:eastAsia="仿宋_GB2312"/>
          <w:b/>
          <w:sz w:val="32"/>
          <w:szCs w:val="32"/>
          <w:lang w:val="en-US" w:eastAsia="zh-CN"/>
        </w:rPr>
        <w:t>4</w:t>
      </w:r>
      <w:r>
        <w:rPr>
          <w:rFonts w:hint="eastAsia" w:ascii="仿宋_GB2312" w:eastAsia="仿宋_GB2312"/>
          <w:b/>
          <w:sz w:val="32"/>
          <w:szCs w:val="32"/>
        </w:rPr>
        <w:t>.研发设计服务</w:t>
      </w:r>
      <w:bookmarkEnd w:id="13"/>
      <w:bookmarkEnd w:id="14"/>
      <w:bookmarkEnd w:id="15"/>
      <w:bookmarkEnd w:id="16"/>
      <w:bookmarkEnd w:id="17"/>
      <w:r>
        <w:rPr>
          <w:rFonts w:hint="eastAsia" w:ascii="仿宋_GB2312" w:eastAsia="仿宋_GB2312"/>
          <w:b/>
          <w:sz w:val="32"/>
          <w:szCs w:val="32"/>
        </w:rPr>
        <w:t>。</w:t>
      </w:r>
      <w:r>
        <w:rPr>
          <w:rFonts w:hint="eastAsia" w:ascii="仿宋_GB2312" w:hAnsi="宋体" w:eastAsia="仿宋_GB2312"/>
          <w:sz w:val="32"/>
          <w:szCs w:val="32"/>
        </w:rPr>
        <w:t>创意和时尚设计</w:t>
      </w:r>
      <w:r>
        <w:rPr>
          <w:rFonts w:hint="eastAsia" w:ascii="仿宋_GB2312" w:hAnsi="宋体" w:eastAsia="仿宋_GB2312"/>
          <w:sz w:val="32"/>
          <w:szCs w:val="32"/>
          <w:lang w:eastAsia="zh-CN"/>
        </w:rPr>
        <w:t>，</w:t>
      </w:r>
      <w:r>
        <w:rPr>
          <w:rFonts w:hint="eastAsia" w:ascii="仿宋_GB2312" w:hAnsi="宋体" w:eastAsia="仿宋_GB2312"/>
          <w:sz w:val="32"/>
          <w:szCs w:val="32"/>
        </w:rPr>
        <w:t>工程和技术研究和试验发展</w:t>
      </w:r>
      <w:r>
        <w:rPr>
          <w:rFonts w:hint="eastAsia" w:ascii="仿宋_GB2312" w:hAnsi="宋体" w:eastAsia="仿宋_GB2312"/>
          <w:sz w:val="32"/>
          <w:szCs w:val="32"/>
          <w:lang w:eastAsia="zh-CN"/>
        </w:rPr>
        <w:t>，</w:t>
      </w:r>
      <w:r>
        <w:rPr>
          <w:rFonts w:hint="eastAsia" w:ascii="仿宋_GB2312" w:hAnsi="宋体" w:eastAsia="仿宋_GB2312"/>
          <w:sz w:val="32"/>
          <w:szCs w:val="32"/>
        </w:rPr>
        <w:t>生物技术、新材料技术及其他科技推广和应用服务业</w:t>
      </w:r>
      <w:bookmarkStart w:id="18" w:name="_Toc377463180"/>
      <w:bookmarkStart w:id="19" w:name="_Toc378156699"/>
      <w:bookmarkStart w:id="20" w:name="_Toc375751797"/>
      <w:bookmarkStart w:id="21" w:name="_Toc378235328"/>
      <w:r>
        <w:rPr>
          <w:rFonts w:hint="eastAsia" w:ascii="仿宋_GB2312" w:hAnsi="宋体" w:eastAsia="仿宋_GB2312"/>
          <w:sz w:val="32"/>
          <w:szCs w:val="32"/>
        </w:rPr>
        <w:t>。</w:t>
      </w:r>
    </w:p>
    <w:bookmarkEnd w:id="18"/>
    <w:bookmarkEnd w:id="19"/>
    <w:bookmarkEnd w:id="20"/>
    <w:bookmarkEnd w:id="21"/>
    <w:p>
      <w:pPr>
        <w:tabs>
          <w:tab w:val="left" w:pos="1080"/>
          <w:tab w:val="left" w:pos="2565"/>
          <w:tab w:val="left" w:pos="4800"/>
        </w:tabs>
        <w:ind w:firstLine="643" w:firstLineChars="200"/>
        <w:rPr>
          <w:rFonts w:hint="eastAsia" w:ascii="仿宋_GB2312" w:hAnsi="宋体" w:eastAsia="仿宋_GB2312"/>
          <w:sz w:val="32"/>
          <w:szCs w:val="32"/>
          <w:lang w:eastAsia="zh-CN"/>
        </w:rPr>
      </w:pPr>
      <w:bookmarkStart w:id="22" w:name="_Toc378156700"/>
      <w:bookmarkStart w:id="23" w:name="_Toc375751798"/>
      <w:bookmarkStart w:id="24" w:name="_Toc377463181"/>
      <w:bookmarkStart w:id="25" w:name="_Toc378235329"/>
      <w:r>
        <w:rPr>
          <w:rFonts w:hint="eastAsia" w:ascii="仿宋_GB2312" w:eastAsia="仿宋_GB2312"/>
          <w:b/>
          <w:sz w:val="32"/>
          <w:szCs w:val="32"/>
          <w:lang w:val="en-US" w:eastAsia="zh-CN"/>
        </w:rPr>
        <w:t>5</w:t>
      </w:r>
      <w:r>
        <w:rPr>
          <w:rFonts w:hint="eastAsia" w:ascii="仿宋_GB2312" w:eastAsia="仿宋_GB2312"/>
          <w:b/>
          <w:sz w:val="32"/>
          <w:szCs w:val="32"/>
        </w:rPr>
        <w:t>.专业中介服务</w:t>
      </w:r>
      <w:bookmarkEnd w:id="22"/>
      <w:bookmarkEnd w:id="23"/>
      <w:bookmarkEnd w:id="24"/>
      <w:bookmarkEnd w:id="25"/>
      <w:r>
        <w:rPr>
          <w:rFonts w:hint="eastAsia" w:ascii="仿宋_GB2312" w:eastAsia="仿宋_GB2312"/>
          <w:b/>
          <w:sz w:val="32"/>
          <w:szCs w:val="32"/>
        </w:rPr>
        <w:t>。</w:t>
      </w:r>
      <w:r>
        <w:rPr>
          <w:rFonts w:hint="eastAsia" w:ascii="仿宋_GB2312" w:hAnsi="宋体" w:eastAsia="仿宋_GB2312"/>
          <w:sz w:val="32"/>
          <w:szCs w:val="32"/>
        </w:rPr>
        <w:t>批发</w:t>
      </w:r>
      <w:r>
        <w:rPr>
          <w:rFonts w:hint="eastAsia" w:ascii="仿宋_GB2312" w:hAnsi="宋体" w:eastAsia="仿宋_GB2312"/>
          <w:sz w:val="32"/>
          <w:szCs w:val="32"/>
          <w:lang w:eastAsia="zh-CN"/>
        </w:rPr>
        <w:t>、</w:t>
      </w:r>
      <w:r>
        <w:rPr>
          <w:rFonts w:hint="eastAsia" w:ascii="仿宋_GB2312" w:hAnsi="宋体" w:eastAsia="仿宋_GB2312"/>
          <w:sz w:val="32"/>
          <w:szCs w:val="32"/>
        </w:rPr>
        <w:t>贸易经纪与代理</w:t>
      </w:r>
      <w:r>
        <w:rPr>
          <w:rFonts w:hint="eastAsia" w:ascii="仿宋_GB2312" w:hAnsi="宋体" w:eastAsia="仿宋_GB2312"/>
          <w:sz w:val="32"/>
          <w:szCs w:val="32"/>
          <w:lang w:eastAsia="zh-CN"/>
        </w:rPr>
        <w:t>。</w:t>
      </w:r>
      <w:r>
        <w:rPr>
          <w:rFonts w:hint="eastAsia" w:ascii="仿宋_GB2312" w:hAnsi="宋体" w:eastAsia="仿宋_GB2312"/>
          <w:sz w:val="32"/>
          <w:szCs w:val="32"/>
        </w:rPr>
        <w:t>企业管理</w:t>
      </w:r>
      <w:r>
        <w:rPr>
          <w:rFonts w:hint="eastAsia" w:ascii="仿宋_GB2312" w:hAnsi="宋体" w:eastAsia="仿宋_GB2312"/>
          <w:sz w:val="32"/>
          <w:szCs w:val="32"/>
          <w:lang w:eastAsia="zh-CN"/>
        </w:rPr>
        <w:t>、</w:t>
      </w:r>
      <w:r>
        <w:rPr>
          <w:rFonts w:hint="eastAsia" w:ascii="仿宋_GB2312" w:hAnsi="宋体" w:eastAsia="仿宋_GB2312"/>
          <w:sz w:val="32"/>
          <w:szCs w:val="32"/>
        </w:rPr>
        <w:t>咨询与调查</w:t>
      </w:r>
      <w:r>
        <w:rPr>
          <w:rFonts w:hint="eastAsia" w:ascii="仿宋_GB2312" w:hAnsi="宋体" w:eastAsia="仿宋_GB2312"/>
          <w:sz w:val="32"/>
          <w:szCs w:val="32"/>
          <w:lang w:eastAsia="zh-CN"/>
        </w:rPr>
        <w:t>，</w:t>
      </w:r>
      <w:r>
        <w:rPr>
          <w:rFonts w:hint="eastAsia" w:ascii="仿宋_GB2312" w:hAnsi="宋体" w:eastAsia="仿宋_GB2312"/>
          <w:sz w:val="32"/>
          <w:szCs w:val="32"/>
        </w:rPr>
        <w:t>知识产权及相关法律服务</w:t>
      </w:r>
      <w:r>
        <w:rPr>
          <w:rFonts w:hint="eastAsia" w:ascii="仿宋_GB2312" w:hAnsi="宋体" w:eastAsia="仿宋_GB2312"/>
          <w:sz w:val="32"/>
          <w:szCs w:val="32"/>
          <w:lang w:eastAsia="zh-CN"/>
        </w:rPr>
        <w:t>。</w:t>
      </w:r>
      <w:r>
        <w:rPr>
          <w:rFonts w:hint="eastAsia" w:ascii="仿宋_GB2312" w:hAnsi="宋体" w:eastAsia="仿宋_GB2312"/>
          <w:sz w:val="32"/>
          <w:szCs w:val="32"/>
        </w:rPr>
        <w:t>人力资源</w:t>
      </w:r>
      <w:r>
        <w:rPr>
          <w:rFonts w:hint="eastAsia" w:ascii="仿宋_GB2312" w:hAnsi="宋体" w:eastAsia="仿宋_GB2312"/>
          <w:sz w:val="32"/>
          <w:szCs w:val="32"/>
          <w:lang w:eastAsia="zh-CN"/>
        </w:rPr>
        <w:t>、</w:t>
      </w:r>
      <w:r>
        <w:rPr>
          <w:rFonts w:hint="eastAsia" w:ascii="仿宋_GB2312" w:hAnsi="宋体" w:eastAsia="仿宋_GB2312"/>
          <w:sz w:val="32"/>
          <w:szCs w:val="32"/>
        </w:rPr>
        <w:t>安全保护</w:t>
      </w:r>
      <w:r>
        <w:rPr>
          <w:rFonts w:hint="eastAsia" w:ascii="仿宋_GB2312" w:hAnsi="宋体" w:eastAsia="仿宋_GB2312"/>
          <w:sz w:val="32"/>
          <w:szCs w:val="32"/>
          <w:lang w:eastAsia="zh-CN"/>
        </w:rPr>
        <w:t>、</w:t>
      </w:r>
      <w:r>
        <w:rPr>
          <w:rFonts w:hint="eastAsia" w:ascii="仿宋_GB2312" w:hAnsi="宋体" w:eastAsia="仿宋_GB2312"/>
          <w:sz w:val="32"/>
          <w:szCs w:val="32"/>
        </w:rPr>
        <w:t>信用评级</w:t>
      </w:r>
      <w:r>
        <w:rPr>
          <w:rFonts w:hint="eastAsia" w:ascii="仿宋_GB2312" w:hAnsi="宋体" w:eastAsia="仿宋_GB2312"/>
          <w:sz w:val="32"/>
          <w:szCs w:val="32"/>
          <w:lang w:eastAsia="zh-CN"/>
        </w:rPr>
        <w:t>。</w:t>
      </w:r>
      <w:r>
        <w:rPr>
          <w:rFonts w:hint="eastAsia" w:ascii="仿宋_GB2312" w:hAnsi="宋体" w:eastAsia="仿宋_GB2312"/>
          <w:sz w:val="32"/>
          <w:szCs w:val="32"/>
        </w:rPr>
        <w:t>企业征信、个人征信、信用管理咨询</w:t>
      </w:r>
      <w:r>
        <w:rPr>
          <w:rFonts w:hint="eastAsia" w:ascii="仿宋_GB2312" w:hAnsi="宋体" w:eastAsia="仿宋_GB2312"/>
          <w:sz w:val="32"/>
          <w:szCs w:val="32"/>
          <w:lang w:eastAsia="zh-CN"/>
        </w:rPr>
        <w:t>。</w:t>
      </w:r>
      <w:r>
        <w:rPr>
          <w:rFonts w:hint="eastAsia" w:ascii="仿宋_GB2312" w:hAnsi="宋体" w:eastAsia="仿宋_GB2312"/>
          <w:sz w:val="32"/>
          <w:szCs w:val="32"/>
        </w:rPr>
        <w:t>商账管理</w:t>
      </w:r>
      <w:r>
        <w:rPr>
          <w:rFonts w:hint="eastAsia" w:ascii="仿宋_GB2312" w:hAnsi="宋体" w:eastAsia="仿宋_GB2312"/>
          <w:sz w:val="32"/>
          <w:szCs w:val="32"/>
          <w:lang w:eastAsia="zh-CN"/>
        </w:rPr>
        <w:t>、</w:t>
      </w:r>
      <w:r>
        <w:rPr>
          <w:rFonts w:hint="eastAsia" w:ascii="仿宋_GB2312" w:hAnsi="宋体" w:eastAsia="仿宋_GB2312"/>
          <w:sz w:val="32"/>
          <w:szCs w:val="32"/>
        </w:rPr>
        <w:t>广告会展</w:t>
      </w:r>
      <w:r>
        <w:rPr>
          <w:rFonts w:hint="eastAsia" w:ascii="仿宋_GB2312" w:hAnsi="宋体" w:eastAsia="仿宋_GB2312"/>
          <w:sz w:val="32"/>
          <w:szCs w:val="32"/>
          <w:lang w:eastAsia="zh-CN"/>
        </w:rPr>
        <w:t>。</w:t>
      </w:r>
      <w:r>
        <w:rPr>
          <w:rFonts w:hint="eastAsia" w:ascii="仿宋_GB2312" w:hAnsi="宋体" w:eastAsia="仿宋_GB2312"/>
          <w:sz w:val="32"/>
          <w:szCs w:val="32"/>
        </w:rPr>
        <w:t>科技中介服务</w:t>
      </w:r>
      <w:bookmarkStart w:id="26" w:name="_Toc377463183"/>
      <w:bookmarkStart w:id="27" w:name="_Toc375751800"/>
      <w:bookmarkStart w:id="28" w:name="_Toc378156702"/>
      <w:bookmarkStart w:id="29" w:name="_Toc378235331"/>
      <w:r>
        <w:rPr>
          <w:rFonts w:hint="eastAsia" w:ascii="仿宋_GB2312" w:hAnsi="宋体" w:eastAsia="仿宋_GB2312"/>
          <w:sz w:val="32"/>
          <w:szCs w:val="32"/>
          <w:lang w:eastAsia="zh-CN"/>
        </w:rPr>
        <w:t>。现代化的农产品、生产资料市场流通设施建设。农产品拍卖服务。</w:t>
      </w:r>
    </w:p>
    <w:p>
      <w:pPr>
        <w:tabs>
          <w:tab w:val="left" w:pos="1080"/>
          <w:tab w:val="left" w:pos="2565"/>
          <w:tab w:val="left" w:pos="4800"/>
        </w:tabs>
        <w:ind w:firstLine="643" w:firstLineChars="200"/>
        <w:rPr>
          <w:rFonts w:hint="eastAsia" w:ascii="仿宋_GB2312" w:hAnsi="宋体" w:eastAsia="仿宋_GB2312"/>
          <w:sz w:val="32"/>
          <w:szCs w:val="32"/>
          <w:lang w:eastAsia="zh-CN"/>
        </w:rPr>
      </w:pPr>
      <w:r>
        <w:rPr>
          <w:rFonts w:hint="eastAsia" w:ascii="仿宋_GB2312" w:eastAsia="仿宋_GB2312"/>
          <w:b/>
          <w:sz w:val="32"/>
          <w:szCs w:val="32"/>
          <w:lang w:val="en-US" w:eastAsia="zh-CN"/>
        </w:rPr>
        <w:t>6</w:t>
      </w:r>
      <w:r>
        <w:rPr>
          <w:rFonts w:hint="eastAsia" w:ascii="仿宋_GB2312" w:eastAsia="仿宋_GB2312"/>
          <w:b/>
          <w:sz w:val="32"/>
          <w:szCs w:val="32"/>
        </w:rPr>
        <w:t>.培训教育服务</w:t>
      </w:r>
      <w:bookmarkEnd w:id="26"/>
      <w:bookmarkEnd w:id="27"/>
      <w:bookmarkEnd w:id="28"/>
      <w:bookmarkEnd w:id="29"/>
      <w:r>
        <w:rPr>
          <w:rFonts w:hint="eastAsia" w:ascii="仿宋_GB2312" w:eastAsia="仿宋_GB2312"/>
          <w:b/>
          <w:sz w:val="32"/>
          <w:szCs w:val="32"/>
        </w:rPr>
        <w:t>。</w:t>
      </w:r>
      <w:r>
        <w:rPr>
          <w:rFonts w:hint="eastAsia" w:ascii="仿宋_GB2312" w:hAnsi="宋体" w:eastAsia="仿宋_GB2312"/>
          <w:sz w:val="32"/>
          <w:szCs w:val="32"/>
        </w:rPr>
        <w:t>行业专业培训</w:t>
      </w:r>
      <w:r>
        <w:rPr>
          <w:rFonts w:hint="eastAsia" w:ascii="仿宋_GB2312" w:hAnsi="宋体" w:eastAsia="仿宋_GB2312"/>
          <w:sz w:val="32"/>
          <w:szCs w:val="32"/>
          <w:lang w:eastAsia="zh-CN"/>
        </w:rPr>
        <w:t>，特殊教育、职业教育、远程教育服务。</w:t>
      </w:r>
    </w:p>
    <w:p>
      <w:pPr>
        <w:ind w:left="640"/>
        <w:outlineLvl w:val="1"/>
        <w:rPr>
          <w:rFonts w:hint="eastAsia" w:ascii="楷体_GB2312" w:hAnsi="楷体_GB2312" w:eastAsia="楷体_GB2312" w:cs="楷体_GB2312"/>
          <w:b/>
          <w:color w:val="auto"/>
          <w:sz w:val="32"/>
          <w:szCs w:val="32"/>
          <w:lang w:eastAsia="zh-CN"/>
        </w:rPr>
      </w:pPr>
      <w:r>
        <w:rPr>
          <w:rFonts w:hint="eastAsia" w:ascii="楷体_GB2312" w:hAnsi="楷体_GB2312" w:eastAsia="楷体_GB2312" w:cs="楷体_GB2312"/>
          <w:b/>
          <w:color w:val="auto"/>
          <w:sz w:val="32"/>
          <w:szCs w:val="32"/>
        </w:rPr>
        <w:t>（</w:t>
      </w:r>
      <w:r>
        <w:rPr>
          <w:rFonts w:hint="eastAsia" w:ascii="楷体_GB2312" w:hAnsi="楷体_GB2312" w:eastAsia="楷体_GB2312" w:cs="楷体_GB2312"/>
          <w:b/>
          <w:color w:val="auto"/>
          <w:sz w:val="32"/>
          <w:szCs w:val="32"/>
          <w:lang w:eastAsia="zh-CN"/>
        </w:rPr>
        <w:t>十二</w:t>
      </w:r>
      <w:r>
        <w:rPr>
          <w:rFonts w:hint="eastAsia" w:ascii="楷体_GB2312" w:hAnsi="楷体_GB2312" w:eastAsia="楷体_GB2312" w:cs="楷体_GB2312"/>
          <w:b/>
          <w:color w:val="auto"/>
          <w:sz w:val="32"/>
          <w:szCs w:val="32"/>
        </w:rPr>
        <w:t>）文化创意产业</w:t>
      </w:r>
    </w:p>
    <w:p>
      <w:pPr>
        <w:tabs>
          <w:tab w:val="left" w:pos="1080"/>
          <w:tab w:val="left" w:pos="2565"/>
          <w:tab w:val="left" w:pos="4800"/>
        </w:tabs>
        <w:ind w:firstLine="643" w:firstLineChars="200"/>
        <w:rPr>
          <w:rFonts w:ascii="仿宋_GB2312" w:hAnsi="宋体" w:eastAsia="仿宋_GB2312" w:cs="仿宋_GB2312"/>
          <w:b/>
          <w:sz w:val="32"/>
          <w:szCs w:val="32"/>
        </w:rPr>
      </w:pPr>
      <w:r>
        <w:rPr>
          <w:rFonts w:hint="eastAsia" w:ascii="仿宋_GB2312" w:hAnsi="宋体" w:eastAsia="仿宋_GB2312" w:cs="仿宋_GB2312"/>
          <w:b/>
          <w:sz w:val="32"/>
          <w:szCs w:val="32"/>
        </w:rPr>
        <w:t>1.影视业</w:t>
      </w:r>
      <w:r>
        <w:rPr>
          <w:rFonts w:hint="eastAsia" w:ascii="仿宋_GB2312" w:hAnsi="宋体" w:eastAsia="仿宋_GB2312" w:cs="仿宋_GB2312"/>
          <w:b/>
          <w:sz w:val="32"/>
          <w:szCs w:val="32"/>
          <w:lang w:val="en-US" w:eastAsia="zh-CN"/>
        </w:rPr>
        <w:t>。</w:t>
      </w:r>
      <w:r>
        <w:rPr>
          <w:rFonts w:hint="eastAsia" w:ascii="仿宋_GB2312" w:hAnsi="宋体" w:eastAsia="仿宋_GB2312" w:cs="仿宋_GB2312"/>
          <w:sz w:val="32"/>
          <w:szCs w:val="32"/>
        </w:rPr>
        <w:t>影视制片、后期制作、发行</w:t>
      </w:r>
      <w:r>
        <w:rPr>
          <w:rFonts w:hint="eastAsia" w:ascii="仿宋_GB2312" w:hAnsi="宋体" w:eastAsia="仿宋_GB2312" w:cs="仿宋_GB2312"/>
          <w:sz w:val="32"/>
          <w:szCs w:val="32"/>
          <w:lang w:eastAsia="zh-CN"/>
        </w:rPr>
        <w:t>，</w:t>
      </w:r>
      <w:r>
        <w:rPr>
          <w:rFonts w:hint="eastAsia" w:ascii="仿宋_GB2312" w:hAnsi="宋体" w:eastAsia="仿宋_GB2312" w:cs="仿宋_GB2312"/>
          <w:sz w:val="32"/>
          <w:szCs w:val="32"/>
        </w:rPr>
        <w:t>特色院线、影视制作基地</w:t>
      </w:r>
      <w:r>
        <w:rPr>
          <w:rFonts w:hint="eastAsia" w:ascii="仿宋_GB2312" w:hAnsi="宋体" w:eastAsia="仿宋_GB2312" w:cs="仿宋_GB2312"/>
          <w:sz w:val="32"/>
          <w:szCs w:val="32"/>
          <w:lang w:eastAsia="zh-CN"/>
        </w:rPr>
        <w:t>。</w:t>
      </w:r>
      <w:r>
        <w:rPr>
          <w:rFonts w:hint="eastAsia" w:ascii="仿宋_GB2312" w:hAnsi="宋体" w:eastAsia="仿宋_GB2312" w:cs="仿宋_GB2312"/>
          <w:sz w:val="32"/>
          <w:szCs w:val="32"/>
        </w:rPr>
        <w:t>人才培养孵化类、影视制作投资类、影视取景拍摄类等特色影视摄制服务功能区。</w:t>
      </w:r>
    </w:p>
    <w:p>
      <w:pPr>
        <w:tabs>
          <w:tab w:val="left" w:pos="1080"/>
          <w:tab w:val="left" w:pos="2565"/>
          <w:tab w:val="left" w:pos="4800"/>
        </w:tabs>
        <w:ind w:firstLine="643" w:firstLineChars="200"/>
        <w:rPr>
          <w:rFonts w:ascii="仿宋_GB2312" w:hAnsi="宋体" w:eastAsia="仿宋_GB2312"/>
          <w:sz w:val="32"/>
          <w:szCs w:val="32"/>
        </w:rPr>
      </w:pPr>
      <w:r>
        <w:rPr>
          <w:rFonts w:hint="eastAsia" w:ascii="仿宋_GB2312" w:hAnsi="宋体" w:eastAsia="仿宋_GB2312" w:cs="仿宋_GB2312"/>
          <w:b/>
          <w:sz w:val="32"/>
          <w:szCs w:val="32"/>
        </w:rPr>
        <w:t>2</w:t>
      </w:r>
      <w:r>
        <w:rPr>
          <w:rFonts w:ascii="仿宋_GB2312" w:hAnsi="宋体" w:eastAsia="仿宋_GB2312" w:cs="仿宋_GB2312"/>
          <w:b/>
          <w:sz w:val="32"/>
          <w:szCs w:val="32"/>
        </w:rPr>
        <w:t>.</w:t>
      </w:r>
      <w:r>
        <w:rPr>
          <w:rFonts w:hint="eastAsia" w:ascii="仿宋_GB2312" w:hAnsi="宋体" w:eastAsia="仿宋_GB2312" w:cs="仿宋_GB2312"/>
          <w:b/>
          <w:sz w:val="32"/>
          <w:szCs w:val="32"/>
        </w:rPr>
        <w:t>媒体业。</w:t>
      </w:r>
      <w:r>
        <w:rPr>
          <w:rFonts w:hint="eastAsia" w:ascii="仿宋_GB2312" w:hAnsi="宋体" w:eastAsia="仿宋_GB2312" w:cs="仿宋_GB2312"/>
          <w:sz w:val="32"/>
          <w:szCs w:val="32"/>
        </w:rPr>
        <w:t>广播电视、网络新媒体、新闻出版。</w:t>
      </w:r>
    </w:p>
    <w:p>
      <w:pPr>
        <w:tabs>
          <w:tab w:val="left" w:pos="1080"/>
          <w:tab w:val="left" w:pos="2565"/>
          <w:tab w:val="left" w:pos="4800"/>
        </w:tabs>
        <w:ind w:firstLine="643" w:firstLineChars="200"/>
        <w:rPr>
          <w:rFonts w:ascii="仿宋_GB2312" w:hAnsi="宋体" w:eastAsia="仿宋_GB2312" w:cs="仿宋_GB2312"/>
          <w:sz w:val="32"/>
          <w:szCs w:val="32"/>
        </w:rPr>
      </w:pPr>
      <w:r>
        <w:rPr>
          <w:rFonts w:hint="eastAsia" w:ascii="仿宋_GB2312" w:hAnsi="宋体" w:eastAsia="仿宋_GB2312" w:cs="仿宋_GB2312"/>
          <w:b/>
          <w:sz w:val="32"/>
          <w:szCs w:val="32"/>
        </w:rPr>
        <w:t>3</w:t>
      </w:r>
      <w:r>
        <w:rPr>
          <w:rFonts w:ascii="仿宋_GB2312" w:hAnsi="宋体" w:eastAsia="仿宋_GB2312" w:cs="仿宋_GB2312"/>
          <w:b/>
          <w:sz w:val="32"/>
          <w:szCs w:val="32"/>
        </w:rPr>
        <w:t>.</w:t>
      </w:r>
      <w:r>
        <w:rPr>
          <w:rFonts w:hint="eastAsia" w:ascii="仿宋_GB2312" w:hAnsi="宋体" w:eastAsia="仿宋_GB2312" w:cs="仿宋_GB2312"/>
          <w:b/>
          <w:sz w:val="32"/>
          <w:szCs w:val="32"/>
        </w:rPr>
        <w:t>艺术业。</w:t>
      </w:r>
      <w:r>
        <w:rPr>
          <w:rFonts w:hint="eastAsia" w:ascii="仿宋_GB2312" w:hAnsi="宋体" w:eastAsia="仿宋_GB2312" w:cs="仿宋_GB2312"/>
          <w:sz w:val="32"/>
          <w:szCs w:val="32"/>
        </w:rPr>
        <w:t>文艺创作、演艺、动漫、非物质文化遗产开发利用、艺术品生产、展示、交易及拍卖。</w:t>
      </w:r>
    </w:p>
    <w:p>
      <w:pPr>
        <w:tabs>
          <w:tab w:val="left" w:pos="1080"/>
          <w:tab w:val="left" w:pos="2565"/>
          <w:tab w:val="left" w:pos="4800"/>
        </w:tabs>
        <w:ind w:firstLine="643" w:firstLineChars="200"/>
        <w:rPr>
          <w:rFonts w:ascii="仿宋_GB2312" w:hAnsi="宋体" w:eastAsia="仿宋_GB2312"/>
          <w:sz w:val="32"/>
          <w:szCs w:val="32"/>
        </w:rPr>
      </w:pPr>
      <w:r>
        <w:rPr>
          <w:rFonts w:hint="eastAsia" w:ascii="仿宋_GB2312" w:hAnsi="宋体" w:eastAsia="仿宋_GB2312" w:cs="仿宋_GB2312"/>
          <w:b/>
          <w:sz w:val="32"/>
          <w:szCs w:val="32"/>
        </w:rPr>
        <w:t>4</w:t>
      </w:r>
      <w:r>
        <w:rPr>
          <w:rFonts w:ascii="仿宋_GB2312" w:hAnsi="宋体" w:eastAsia="仿宋_GB2312" w:cs="仿宋_GB2312"/>
          <w:b/>
          <w:sz w:val="32"/>
          <w:szCs w:val="32"/>
        </w:rPr>
        <w:t>.</w:t>
      </w:r>
      <w:r>
        <w:rPr>
          <w:rFonts w:hint="eastAsia" w:ascii="仿宋_GB2312" w:hAnsi="宋体" w:eastAsia="仿宋_GB2312" w:cs="仿宋_GB2312"/>
          <w:b/>
          <w:sz w:val="32"/>
          <w:szCs w:val="32"/>
        </w:rPr>
        <w:t>广告会展业。</w:t>
      </w:r>
      <w:r>
        <w:rPr>
          <w:rFonts w:hint="eastAsia" w:ascii="仿宋_GB2312" w:hAnsi="宋体" w:eastAsia="仿宋_GB2312" w:cs="仿宋_GB2312"/>
          <w:sz w:val="32"/>
          <w:szCs w:val="32"/>
        </w:rPr>
        <w:t>广告、会展。</w:t>
      </w:r>
    </w:p>
    <w:p>
      <w:pPr>
        <w:tabs>
          <w:tab w:val="left" w:pos="1080"/>
          <w:tab w:val="left" w:pos="2565"/>
          <w:tab w:val="left" w:pos="4800"/>
        </w:tabs>
        <w:ind w:firstLine="643" w:firstLineChars="200"/>
        <w:rPr>
          <w:rFonts w:ascii="仿宋_GB2312" w:hAnsi="宋体" w:eastAsia="仿宋_GB2312"/>
          <w:sz w:val="32"/>
          <w:szCs w:val="32"/>
        </w:rPr>
      </w:pPr>
      <w:r>
        <w:rPr>
          <w:rFonts w:hint="eastAsia" w:ascii="仿宋_GB2312" w:hAnsi="宋体" w:eastAsia="仿宋_GB2312" w:cs="仿宋_GB2312"/>
          <w:b/>
          <w:sz w:val="32"/>
          <w:szCs w:val="32"/>
        </w:rPr>
        <w:t>5</w:t>
      </w:r>
      <w:r>
        <w:rPr>
          <w:rFonts w:ascii="仿宋_GB2312" w:hAnsi="宋体" w:eastAsia="仿宋_GB2312" w:cs="仿宋_GB2312"/>
          <w:b/>
          <w:sz w:val="32"/>
          <w:szCs w:val="32"/>
        </w:rPr>
        <w:t>.</w:t>
      </w:r>
      <w:r>
        <w:rPr>
          <w:rFonts w:hint="eastAsia" w:ascii="仿宋_GB2312" w:hAnsi="宋体" w:eastAsia="仿宋_GB2312" w:cs="仿宋_GB2312"/>
          <w:b/>
          <w:sz w:val="32"/>
          <w:szCs w:val="32"/>
        </w:rPr>
        <w:t>工业设计业。</w:t>
      </w:r>
      <w:r>
        <w:rPr>
          <w:rFonts w:hint="eastAsia" w:ascii="仿宋_GB2312" w:hAnsi="宋体" w:eastAsia="仿宋_GB2312" w:cs="仿宋_GB2312"/>
          <w:sz w:val="32"/>
          <w:szCs w:val="32"/>
        </w:rPr>
        <w:t>机械及装备设计、消费品设计。</w:t>
      </w:r>
    </w:p>
    <w:p>
      <w:pPr>
        <w:tabs>
          <w:tab w:val="left" w:pos="1080"/>
          <w:tab w:val="left" w:pos="2565"/>
          <w:tab w:val="left" w:pos="4800"/>
        </w:tabs>
        <w:ind w:firstLine="643" w:firstLineChars="200"/>
        <w:rPr>
          <w:rFonts w:ascii="仿宋_GB2312" w:hAnsi="宋体" w:eastAsia="仿宋_GB2312"/>
          <w:sz w:val="32"/>
          <w:szCs w:val="32"/>
        </w:rPr>
      </w:pPr>
      <w:r>
        <w:rPr>
          <w:rFonts w:hint="eastAsia" w:ascii="仿宋_GB2312" w:hAnsi="宋体" w:eastAsia="仿宋_GB2312" w:cs="仿宋_GB2312"/>
          <w:b/>
          <w:sz w:val="32"/>
          <w:szCs w:val="32"/>
        </w:rPr>
        <w:t>6</w:t>
      </w:r>
      <w:r>
        <w:rPr>
          <w:rFonts w:ascii="仿宋_GB2312" w:hAnsi="宋体" w:eastAsia="仿宋_GB2312" w:cs="仿宋_GB2312"/>
          <w:b/>
          <w:sz w:val="32"/>
          <w:szCs w:val="32"/>
        </w:rPr>
        <w:t>.</w:t>
      </w:r>
      <w:r>
        <w:rPr>
          <w:rFonts w:hint="eastAsia" w:ascii="仿宋_GB2312" w:hAnsi="宋体" w:eastAsia="仿宋_GB2312" w:cs="仿宋_GB2312"/>
          <w:b/>
          <w:sz w:val="32"/>
          <w:szCs w:val="32"/>
        </w:rPr>
        <w:t>时尚产业。</w:t>
      </w:r>
      <w:r>
        <w:rPr>
          <w:rFonts w:hint="eastAsia" w:ascii="仿宋_GB2312" w:hAnsi="宋体" w:eastAsia="仿宋_GB2312" w:cs="仿宋_GB2312"/>
          <w:sz w:val="32"/>
          <w:szCs w:val="32"/>
        </w:rPr>
        <w:t>服装服饰、日用化学品、黄金珠宝首饰、家居用品、时尚数码消费品、工艺美术。</w:t>
      </w:r>
    </w:p>
    <w:p>
      <w:pPr>
        <w:tabs>
          <w:tab w:val="left" w:pos="1080"/>
          <w:tab w:val="left" w:pos="2565"/>
          <w:tab w:val="left" w:pos="4800"/>
        </w:tabs>
        <w:ind w:firstLine="643" w:firstLineChars="200"/>
        <w:rPr>
          <w:rFonts w:ascii="仿宋_GB2312" w:hAnsi="宋体" w:eastAsia="仿宋_GB2312"/>
          <w:sz w:val="32"/>
          <w:szCs w:val="32"/>
        </w:rPr>
      </w:pPr>
      <w:r>
        <w:rPr>
          <w:rFonts w:hint="eastAsia" w:ascii="仿宋_GB2312" w:hAnsi="宋体" w:eastAsia="仿宋_GB2312" w:cs="仿宋_GB2312"/>
          <w:b/>
          <w:sz w:val="32"/>
          <w:szCs w:val="32"/>
        </w:rPr>
        <w:t>7</w:t>
      </w:r>
      <w:r>
        <w:rPr>
          <w:rFonts w:ascii="仿宋_GB2312" w:hAnsi="宋体" w:eastAsia="仿宋_GB2312" w:cs="仿宋_GB2312"/>
          <w:b/>
          <w:sz w:val="32"/>
          <w:szCs w:val="32"/>
        </w:rPr>
        <w:t>.</w:t>
      </w:r>
      <w:r>
        <w:rPr>
          <w:rFonts w:hint="eastAsia" w:ascii="仿宋_GB2312" w:hAnsi="宋体" w:eastAsia="仿宋_GB2312" w:cs="仿宋_GB2312"/>
          <w:b/>
          <w:sz w:val="32"/>
          <w:szCs w:val="32"/>
        </w:rPr>
        <w:t>建筑设计业。</w:t>
      </w:r>
      <w:r>
        <w:rPr>
          <w:rFonts w:hint="eastAsia" w:ascii="仿宋_GB2312" w:hAnsi="宋体" w:eastAsia="仿宋_GB2312" w:cs="仿宋_GB2312"/>
          <w:sz w:val="32"/>
          <w:szCs w:val="32"/>
        </w:rPr>
        <w:t>城市规划设计、建筑设计、室内装饰设计、工程勘察设计。</w:t>
      </w:r>
    </w:p>
    <w:p>
      <w:pPr>
        <w:tabs>
          <w:tab w:val="left" w:pos="1080"/>
          <w:tab w:val="left" w:pos="2565"/>
          <w:tab w:val="left" w:pos="4800"/>
        </w:tabs>
        <w:ind w:firstLine="643" w:firstLineChars="200"/>
        <w:rPr>
          <w:rFonts w:ascii="仿宋_GB2312" w:hAnsi="宋体" w:eastAsia="仿宋_GB2312"/>
          <w:sz w:val="32"/>
          <w:szCs w:val="32"/>
        </w:rPr>
      </w:pPr>
      <w:r>
        <w:rPr>
          <w:rFonts w:hint="eastAsia" w:ascii="仿宋_GB2312" w:hAnsi="宋体" w:eastAsia="仿宋_GB2312" w:cs="仿宋_GB2312"/>
          <w:b/>
          <w:sz w:val="32"/>
          <w:szCs w:val="32"/>
        </w:rPr>
        <w:t>8</w:t>
      </w:r>
      <w:r>
        <w:rPr>
          <w:rFonts w:ascii="仿宋_GB2312" w:hAnsi="宋体" w:eastAsia="仿宋_GB2312" w:cs="仿宋_GB2312"/>
          <w:b/>
          <w:sz w:val="32"/>
          <w:szCs w:val="32"/>
        </w:rPr>
        <w:t>.</w:t>
      </w:r>
      <w:r>
        <w:rPr>
          <w:rFonts w:hint="eastAsia" w:ascii="仿宋_GB2312" w:hAnsi="宋体" w:eastAsia="仿宋_GB2312" w:cs="仿宋_GB2312"/>
          <w:b/>
          <w:sz w:val="32"/>
          <w:szCs w:val="32"/>
        </w:rPr>
        <w:t>网络信息业。</w:t>
      </w:r>
      <w:r>
        <w:rPr>
          <w:rFonts w:hint="eastAsia" w:ascii="仿宋_GB2312" w:hAnsi="宋体" w:eastAsia="仿宋_GB2312" w:cs="仿宋_GB2312"/>
          <w:sz w:val="32"/>
          <w:szCs w:val="32"/>
        </w:rPr>
        <w:t>网络游戏、网络视听、数字出版、面向重点行业的信息服务业。</w:t>
      </w:r>
    </w:p>
    <w:p>
      <w:pPr>
        <w:tabs>
          <w:tab w:val="left" w:pos="1080"/>
          <w:tab w:val="left" w:pos="2565"/>
          <w:tab w:val="left" w:pos="4800"/>
        </w:tabs>
        <w:ind w:firstLine="643" w:firstLineChars="200"/>
        <w:rPr>
          <w:rFonts w:ascii="仿宋_GB2312" w:hAnsi="宋体" w:eastAsia="仿宋_GB2312" w:cs="仿宋_GB2312"/>
          <w:sz w:val="32"/>
          <w:szCs w:val="32"/>
        </w:rPr>
      </w:pPr>
      <w:r>
        <w:rPr>
          <w:rFonts w:hint="eastAsia" w:ascii="仿宋_GB2312" w:hAnsi="宋体" w:eastAsia="仿宋_GB2312" w:cs="仿宋_GB2312"/>
          <w:b/>
          <w:sz w:val="32"/>
          <w:szCs w:val="32"/>
        </w:rPr>
        <w:t>9</w:t>
      </w:r>
      <w:r>
        <w:rPr>
          <w:rFonts w:ascii="仿宋_GB2312" w:hAnsi="宋体" w:eastAsia="仿宋_GB2312" w:cs="仿宋_GB2312"/>
          <w:b/>
          <w:sz w:val="32"/>
          <w:szCs w:val="32"/>
        </w:rPr>
        <w:t>.</w:t>
      </w:r>
      <w:r>
        <w:rPr>
          <w:rFonts w:hint="eastAsia" w:ascii="仿宋_GB2312" w:hAnsi="宋体" w:eastAsia="仿宋_GB2312" w:cs="仿宋_GB2312"/>
          <w:b/>
          <w:sz w:val="32"/>
          <w:szCs w:val="32"/>
        </w:rPr>
        <w:t>咨询服务业。</w:t>
      </w:r>
      <w:r>
        <w:rPr>
          <w:rFonts w:hint="eastAsia" w:ascii="仿宋_GB2312" w:hAnsi="宋体" w:eastAsia="仿宋_GB2312" w:cs="仿宋_GB2312"/>
          <w:sz w:val="32"/>
          <w:szCs w:val="32"/>
        </w:rPr>
        <w:t>智库建设、商务咨询、科技咨询、社会科学咨询。</w:t>
      </w:r>
    </w:p>
    <w:p>
      <w:pPr>
        <w:tabs>
          <w:tab w:val="left" w:pos="1080"/>
          <w:tab w:val="left" w:pos="2565"/>
          <w:tab w:val="left" w:pos="4800"/>
        </w:tabs>
        <w:spacing w:beforeLines="100" w:afterLines="100"/>
        <w:jc w:val="center"/>
        <w:outlineLvl w:val="0"/>
        <w:rPr>
          <w:rFonts w:ascii="黑体" w:hAnsi="黑体" w:eastAsia="黑体" w:cs="仿宋_GB2312"/>
          <w:sz w:val="32"/>
          <w:szCs w:val="32"/>
        </w:rPr>
      </w:pPr>
      <w:r>
        <w:rPr>
          <w:rFonts w:hint="eastAsia" w:ascii="黑体" w:hAnsi="黑体" w:eastAsia="黑体" w:cs="仿宋_GB2312"/>
          <w:sz w:val="32"/>
          <w:szCs w:val="32"/>
        </w:rPr>
        <w:t>二、长兴岛</w:t>
      </w:r>
    </w:p>
    <w:p>
      <w:pPr>
        <w:ind w:left="640"/>
        <w:outlineLvl w:val="1"/>
        <w:rPr>
          <w:rFonts w:hint="eastAsia" w:ascii="楷体_GB2312" w:hAnsi="楷体_GB2312" w:eastAsia="楷体_GB2312" w:cs="楷体_GB2312"/>
          <w:b/>
          <w:color w:val="0000FF"/>
          <w:sz w:val="32"/>
          <w:szCs w:val="32"/>
          <w:lang w:eastAsia="zh-CN"/>
        </w:rPr>
      </w:pPr>
      <w:r>
        <w:rPr>
          <w:rFonts w:hint="eastAsia" w:ascii="楷体_GB2312" w:hAnsi="楷体_GB2312" w:eastAsia="楷体_GB2312" w:cs="楷体_GB2312"/>
          <w:b/>
          <w:color w:val="auto"/>
          <w:sz w:val="32"/>
          <w:szCs w:val="32"/>
        </w:rPr>
        <w:t>（一）</w:t>
      </w:r>
      <w:r>
        <w:rPr>
          <w:rFonts w:hint="eastAsia" w:ascii="楷体_GB2312" w:hAnsi="楷体_GB2312" w:eastAsia="楷体_GB2312" w:cs="楷体_GB2312"/>
          <w:b/>
          <w:color w:val="auto"/>
          <w:sz w:val="32"/>
          <w:szCs w:val="32"/>
          <w:lang w:eastAsia="zh-CN"/>
        </w:rPr>
        <w:t>现代</w:t>
      </w:r>
      <w:r>
        <w:rPr>
          <w:rFonts w:hint="eastAsia" w:ascii="楷体_GB2312" w:hAnsi="楷体_GB2312" w:eastAsia="楷体_GB2312" w:cs="楷体_GB2312"/>
          <w:b/>
          <w:color w:val="auto"/>
          <w:sz w:val="32"/>
          <w:szCs w:val="32"/>
        </w:rPr>
        <w:t>绿色农业</w:t>
      </w:r>
    </w:p>
    <w:p>
      <w:pPr>
        <w:ind w:firstLine="643" w:firstLineChars="200"/>
        <w:rPr>
          <w:rFonts w:ascii="仿宋_GB2312" w:eastAsia="仿宋_GB2312"/>
          <w:sz w:val="32"/>
          <w:szCs w:val="32"/>
        </w:rPr>
      </w:pPr>
      <w:r>
        <w:rPr>
          <w:rFonts w:hint="eastAsia" w:ascii="仿宋_GB2312" w:hAnsi="黑体" w:eastAsia="仿宋_GB2312"/>
          <w:b/>
          <w:sz w:val="32"/>
          <w:szCs w:val="32"/>
        </w:rPr>
        <w:t>1.农业资源高效利用及农业环境整治。</w:t>
      </w:r>
      <w:r>
        <w:rPr>
          <w:rFonts w:hint="eastAsia" w:ascii="仿宋_GB2312" w:eastAsia="仿宋_GB2312"/>
          <w:sz w:val="32"/>
          <w:szCs w:val="32"/>
        </w:rPr>
        <w:t>农业废弃物资源化利用，如秸秆资源综合利用、畜禽粪便资源化利用等</w:t>
      </w:r>
      <w:r>
        <w:rPr>
          <w:rFonts w:hint="eastAsia" w:ascii="仿宋_GB2312" w:eastAsia="仿宋_GB2312"/>
          <w:sz w:val="32"/>
          <w:szCs w:val="32"/>
          <w:lang w:eastAsia="zh-CN"/>
        </w:rPr>
        <w:t>。</w:t>
      </w:r>
      <w:r>
        <w:rPr>
          <w:rFonts w:hint="eastAsia" w:ascii="仿宋_GB2312" w:eastAsia="仿宋_GB2312"/>
          <w:sz w:val="32"/>
          <w:szCs w:val="32"/>
        </w:rPr>
        <w:t>农业环境整治，如农村清洁能源供给、土壤修复、农田面源污染治理等。</w:t>
      </w:r>
    </w:p>
    <w:p>
      <w:pPr>
        <w:ind w:firstLine="643" w:firstLineChars="200"/>
        <w:rPr>
          <w:rFonts w:ascii="仿宋_GB2312" w:eastAsia="仿宋_GB2312"/>
          <w:sz w:val="32"/>
          <w:szCs w:val="32"/>
        </w:rPr>
      </w:pPr>
      <w:r>
        <w:rPr>
          <w:rFonts w:hint="eastAsia" w:ascii="仿宋_GB2312" w:hAnsi="黑体" w:eastAsia="仿宋_GB2312"/>
          <w:b/>
          <w:sz w:val="32"/>
          <w:szCs w:val="32"/>
        </w:rPr>
        <w:t>2.农业生产性服务业及产品营销。</w:t>
      </w:r>
      <w:r>
        <w:rPr>
          <w:rFonts w:hint="eastAsia" w:ascii="仿宋_GB2312" w:eastAsia="仿宋_GB2312"/>
          <w:sz w:val="32"/>
          <w:szCs w:val="32"/>
        </w:rPr>
        <w:t>农业市场信息及农产品营销服务</w:t>
      </w:r>
      <w:r>
        <w:rPr>
          <w:rFonts w:hint="eastAsia" w:ascii="仿宋_GB2312" w:eastAsia="仿宋_GB2312"/>
          <w:sz w:val="32"/>
          <w:szCs w:val="32"/>
          <w:lang w:eastAsia="zh-CN"/>
        </w:rPr>
        <w:t>，</w:t>
      </w:r>
      <w:r>
        <w:rPr>
          <w:rFonts w:hint="eastAsia" w:ascii="仿宋_GB2312" w:eastAsia="仿宋_GB2312"/>
          <w:sz w:val="32"/>
          <w:szCs w:val="32"/>
        </w:rPr>
        <w:t>农业投入品统供统销服务</w:t>
      </w:r>
      <w:r>
        <w:rPr>
          <w:rFonts w:hint="eastAsia" w:ascii="仿宋_GB2312" w:eastAsia="仿宋_GB2312"/>
          <w:sz w:val="32"/>
          <w:szCs w:val="32"/>
          <w:lang w:eastAsia="zh-CN"/>
        </w:rPr>
        <w:t>。</w:t>
      </w:r>
      <w:r>
        <w:rPr>
          <w:rFonts w:hint="eastAsia" w:ascii="仿宋_GB2312" w:eastAsia="仿宋_GB2312"/>
          <w:sz w:val="32"/>
          <w:szCs w:val="32"/>
        </w:rPr>
        <w:t>农业绿色生产技术服务，如水肥一体化、绿色防控技术等</w:t>
      </w:r>
      <w:r>
        <w:rPr>
          <w:rFonts w:hint="eastAsia" w:ascii="仿宋_GB2312" w:eastAsia="仿宋_GB2312"/>
          <w:sz w:val="32"/>
          <w:szCs w:val="32"/>
          <w:lang w:eastAsia="zh-CN"/>
        </w:rPr>
        <w:t>。</w:t>
      </w:r>
      <w:r>
        <w:rPr>
          <w:rFonts w:hint="eastAsia" w:ascii="仿宋_GB2312" w:eastAsia="仿宋_GB2312"/>
          <w:sz w:val="32"/>
          <w:szCs w:val="32"/>
        </w:rPr>
        <w:t>农机作业及维修服务。</w:t>
      </w:r>
    </w:p>
    <w:p>
      <w:pPr>
        <w:ind w:firstLine="643" w:firstLineChars="200"/>
        <w:rPr>
          <w:rFonts w:ascii="仿宋_GB2312" w:eastAsia="仿宋_GB2312"/>
          <w:sz w:val="32"/>
          <w:szCs w:val="32"/>
        </w:rPr>
      </w:pPr>
      <w:r>
        <w:rPr>
          <w:rFonts w:hint="eastAsia" w:ascii="仿宋_GB2312" w:hAnsi="黑体" w:eastAsia="仿宋_GB2312"/>
          <w:b/>
          <w:sz w:val="32"/>
          <w:szCs w:val="32"/>
        </w:rPr>
        <w:t>3.高效绿色生态种养业。</w:t>
      </w:r>
      <w:r>
        <w:rPr>
          <w:rFonts w:hint="eastAsia" w:ascii="仿宋_GB2312" w:hAnsi="黑体" w:eastAsia="仿宋_GB2312"/>
          <w:sz w:val="32"/>
          <w:szCs w:val="32"/>
        </w:rPr>
        <w:t>绿色食品认证</w:t>
      </w:r>
      <w:r>
        <w:rPr>
          <w:rFonts w:hint="eastAsia" w:ascii="仿宋_GB2312" w:hAnsi="黑体" w:eastAsia="仿宋_GB2312"/>
          <w:sz w:val="32"/>
          <w:szCs w:val="32"/>
          <w:lang w:eastAsia="zh-CN"/>
        </w:rPr>
        <w:t>。</w:t>
      </w:r>
      <w:r>
        <w:rPr>
          <w:rFonts w:hint="eastAsia" w:ascii="仿宋_GB2312" w:eastAsia="仿宋_GB2312"/>
          <w:sz w:val="32"/>
          <w:szCs w:val="32"/>
        </w:rPr>
        <w:t>符合发展规划的规模化绿色种植、养殖业，种养一体化规模化高效经营；</w:t>
      </w:r>
      <w:r>
        <w:rPr>
          <w:rFonts w:hint="eastAsia" w:ascii="仿宋_GB2312" w:eastAsia="仿宋_GB2312"/>
          <w:sz w:val="32"/>
          <w:szCs w:val="32"/>
          <w:lang w:eastAsia="zh-CN"/>
        </w:rPr>
        <w:t>适度经营且</w:t>
      </w:r>
      <w:r>
        <w:rPr>
          <w:rFonts w:hint="eastAsia" w:ascii="仿宋_GB2312" w:eastAsia="仿宋_GB2312"/>
          <w:sz w:val="32"/>
          <w:szCs w:val="32"/>
        </w:rPr>
        <w:t>符合发展规划且无生物有害性风险的特色种养产业适度经营</w:t>
      </w:r>
      <w:r>
        <w:rPr>
          <w:rFonts w:hint="eastAsia" w:ascii="仿宋_GB2312" w:eastAsia="仿宋_GB2312"/>
          <w:sz w:val="32"/>
          <w:szCs w:val="32"/>
          <w:lang w:eastAsia="zh-CN"/>
        </w:rPr>
        <w:t>。</w:t>
      </w:r>
      <w:r>
        <w:rPr>
          <w:rFonts w:hint="eastAsia" w:ascii="仿宋_GB2312" w:eastAsia="仿宋_GB2312"/>
          <w:sz w:val="32"/>
          <w:szCs w:val="32"/>
        </w:rPr>
        <w:t>建立优质种源农业体系。</w:t>
      </w:r>
    </w:p>
    <w:p>
      <w:pPr>
        <w:ind w:firstLine="643" w:firstLineChars="200"/>
        <w:rPr>
          <w:rFonts w:ascii="仿宋_GB2312" w:eastAsia="仿宋_GB2312"/>
          <w:sz w:val="32"/>
          <w:szCs w:val="32"/>
        </w:rPr>
      </w:pPr>
      <w:r>
        <w:rPr>
          <w:rFonts w:hint="eastAsia" w:ascii="仿宋_GB2312" w:hAnsi="黑体" w:eastAsia="仿宋_GB2312"/>
          <w:b/>
          <w:sz w:val="32"/>
          <w:szCs w:val="32"/>
        </w:rPr>
        <w:t>4.智慧农业</w:t>
      </w:r>
      <w:r>
        <w:rPr>
          <w:rFonts w:hint="eastAsia" w:ascii="仿宋_GB2312" w:hAnsi="黑体" w:eastAsia="仿宋_GB2312"/>
          <w:b/>
          <w:sz w:val="32"/>
          <w:szCs w:val="32"/>
          <w:lang w:eastAsia="zh-CN"/>
        </w:rPr>
        <w:t>、</w:t>
      </w:r>
      <w:r>
        <w:rPr>
          <w:rFonts w:hint="eastAsia" w:ascii="仿宋_GB2312" w:hAnsi="黑体" w:eastAsia="仿宋_GB2312"/>
          <w:b/>
          <w:sz w:val="32"/>
          <w:szCs w:val="32"/>
        </w:rPr>
        <w:t>设施农业</w:t>
      </w:r>
      <w:r>
        <w:rPr>
          <w:rFonts w:hint="eastAsia" w:ascii="仿宋_GB2312" w:hAnsi="黑体" w:eastAsia="仿宋_GB2312"/>
          <w:b/>
          <w:sz w:val="32"/>
          <w:szCs w:val="32"/>
          <w:lang w:eastAsia="zh-CN"/>
        </w:rPr>
        <w:t>和</w:t>
      </w:r>
      <w:r>
        <w:rPr>
          <w:rFonts w:hint="eastAsia" w:ascii="仿宋_GB2312" w:hAnsi="黑体" w:eastAsia="仿宋_GB2312"/>
          <w:b/>
          <w:sz w:val="32"/>
          <w:szCs w:val="32"/>
        </w:rPr>
        <w:t>农业装备。</w:t>
      </w:r>
      <w:r>
        <w:rPr>
          <w:rFonts w:hint="eastAsia" w:ascii="仿宋_GB2312" w:eastAsia="仿宋_GB2312"/>
          <w:sz w:val="32"/>
          <w:szCs w:val="32"/>
        </w:rPr>
        <w:t>智慧农业</w:t>
      </w:r>
      <w:r>
        <w:rPr>
          <w:rFonts w:hint="eastAsia" w:ascii="仿宋_GB2312" w:eastAsia="仿宋_GB2312"/>
          <w:sz w:val="32"/>
          <w:szCs w:val="32"/>
          <w:lang w:eastAsia="zh-CN"/>
        </w:rPr>
        <w:t>（包括</w:t>
      </w:r>
      <w:r>
        <w:rPr>
          <w:rFonts w:hint="eastAsia" w:ascii="仿宋_GB2312" w:eastAsia="仿宋_GB2312"/>
          <w:sz w:val="32"/>
          <w:szCs w:val="32"/>
        </w:rPr>
        <w:t>农业信息产业、农业物联网产业、农业专家系统等</w:t>
      </w:r>
      <w:r>
        <w:rPr>
          <w:rFonts w:hint="eastAsia" w:ascii="仿宋_GB2312" w:eastAsia="仿宋_GB2312"/>
          <w:sz w:val="32"/>
          <w:szCs w:val="32"/>
          <w:lang w:eastAsia="zh-CN"/>
        </w:rPr>
        <w:t>）、</w:t>
      </w:r>
      <w:r>
        <w:rPr>
          <w:rFonts w:hint="eastAsia" w:ascii="仿宋_GB2312" w:eastAsia="仿宋_GB2312"/>
          <w:sz w:val="32"/>
          <w:szCs w:val="32"/>
        </w:rPr>
        <w:t>高端植物工厂产业</w:t>
      </w:r>
      <w:r>
        <w:rPr>
          <w:rFonts w:hint="eastAsia" w:ascii="仿宋_GB2312" w:eastAsia="仿宋_GB2312"/>
          <w:sz w:val="32"/>
          <w:szCs w:val="32"/>
          <w:lang w:eastAsia="zh-CN"/>
        </w:rPr>
        <w:t>、</w:t>
      </w:r>
      <w:r>
        <w:rPr>
          <w:rFonts w:hint="eastAsia" w:ascii="仿宋_GB2312" w:eastAsia="仿宋_GB2312"/>
          <w:sz w:val="32"/>
          <w:szCs w:val="32"/>
        </w:rPr>
        <w:t>先进农业装备研发</w:t>
      </w:r>
      <w:r>
        <w:rPr>
          <w:rFonts w:hint="eastAsia" w:ascii="仿宋_GB2312" w:eastAsia="仿宋_GB2312"/>
          <w:sz w:val="32"/>
          <w:szCs w:val="32"/>
          <w:lang w:eastAsia="zh-CN"/>
        </w:rPr>
        <w:t>与制造、海洋牧场（包括工厂化水产养殖、陆基水产养殖）</w:t>
      </w:r>
      <w:r>
        <w:rPr>
          <w:rFonts w:hint="eastAsia" w:ascii="仿宋_GB2312" w:eastAsia="仿宋_GB2312"/>
          <w:sz w:val="32"/>
          <w:szCs w:val="32"/>
        </w:rPr>
        <w:t>。</w:t>
      </w:r>
    </w:p>
    <w:p>
      <w:pPr>
        <w:ind w:firstLine="643" w:firstLineChars="200"/>
        <w:rPr>
          <w:rFonts w:hint="eastAsia" w:ascii="仿宋_GB2312" w:eastAsia="仿宋_GB2312"/>
          <w:sz w:val="32"/>
          <w:szCs w:val="32"/>
        </w:rPr>
      </w:pPr>
      <w:r>
        <w:rPr>
          <w:rFonts w:hint="eastAsia" w:ascii="仿宋_GB2312" w:hAnsi="黑体" w:eastAsia="仿宋_GB2312"/>
          <w:b/>
          <w:sz w:val="32"/>
          <w:szCs w:val="32"/>
        </w:rPr>
        <w:t>5.休闲农业。</w:t>
      </w:r>
      <w:r>
        <w:rPr>
          <w:rFonts w:hint="eastAsia" w:ascii="仿宋_GB2312" w:eastAsia="仿宋_GB2312"/>
          <w:sz w:val="32"/>
          <w:szCs w:val="32"/>
        </w:rPr>
        <w:t>整体打造崇明绿色农业品牌</w:t>
      </w:r>
      <w:r>
        <w:rPr>
          <w:rFonts w:hint="eastAsia" w:ascii="仿宋_GB2312" w:eastAsia="仿宋_GB2312"/>
          <w:sz w:val="32"/>
          <w:szCs w:val="32"/>
          <w:lang w:eastAsia="zh-CN"/>
        </w:rPr>
        <w:t>和美丽休闲乡村，</w:t>
      </w:r>
      <w:r>
        <w:rPr>
          <w:rFonts w:hint="eastAsia" w:ascii="仿宋_GB2312" w:eastAsia="仿宋_GB2312"/>
          <w:sz w:val="32"/>
          <w:szCs w:val="32"/>
        </w:rPr>
        <w:t>培育区域公用品牌</w:t>
      </w:r>
      <w:r>
        <w:rPr>
          <w:rFonts w:hint="eastAsia" w:ascii="仿宋_GB2312" w:eastAsia="仿宋_GB2312"/>
          <w:sz w:val="32"/>
          <w:szCs w:val="32"/>
          <w:lang w:eastAsia="zh-CN"/>
        </w:rPr>
        <w:t>、</w:t>
      </w:r>
      <w:r>
        <w:rPr>
          <w:rFonts w:hint="eastAsia" w:ascii="仿宋_GB2312" w:eastAsia="仿宋_GB2312"/>
          <w:sz w:val="32"/>
          <w:szCs w:val="32"/>
        </w:rPr>
        <w:t>建设绿色农产品产销体系</w:t>
      </w:r>
      <w:r>
        <w:rPr>
          <w:rFonts w:hint="eastAsia" w:ascii="仿宋_GB2312" w:eastAsia="仿宋_GB2312"/>
          <w:sz w:val="32"/>
          <w:szCs w:val="32"/>
          <w:lang w:eastAsia="zh-CN"/>
        </w:rPr>
        <w:t>。</w:t>
      </w:r>
      <w:r>
        <w:rPr>
          <w:rFonts w:hint="eastAsia" w:ascii="仿宋_GB2312" w:eastAsia="仿宋_GB2312"/>
          <w:sz w:val="32"/>
          <w:szCs w:val="32"/>
        </w:rPr>
        <w:t>打造休闲农庄、生态村、开心农场、田园生态综合体等为代表的生态休闲农业。</w:t>
      </w:r>
    </w:p>
    <w:p>
      <w:pPr>
        <w:ind w:left="640"/>
        <w:outlineLvl w:val="1"/>
        <w:rPr>
          <w:rFonts w:hint="eastAsia" w:ascii="楷体_GB2312" w:hAnsi="楷体_GB2312" w:eastAsia="楷体_GB2312" w:cs="楷体_GB2312"/>
          <w:b/>
          <w:color w:val="auto"/>
          <w:sz w:val="32"/>
          <w:szCs w:val="32"/>
          <w:lang w:eastAsia="zh-CN"/>
        </w:rPr>
      </w:pPr>
      <w:r>
        <w:rPr>
          <w:rFonts w:hint="eastAsia" w:ascii="楷体_GB2312" w:hAnsi="楷体_GB2312" w:eastAsia="楷体_GB2312" w:cs="楷体_GB2312"/>
          <w:b/>
          <w:color w:val="auto"/>
          <w:sz w:val="32"/>
          <w:szCs w:val="32"/>
        </w:rPr>
        <w:t>（二）智能制造</w:t>
      </w:r>
    </w:p>
    <w:p>
      <w:pPr>
        <w:ind w:firstLine="640"/>
        <w:rPr>
          <w:rFonts w:hint="eastAsia" w:ascii="仿宋_GB2312" w:eastAsia="仿宋_GB2312"/>
          <w:sz w:val="32"/>
          <w:szCs w:val="32"/>
          <w:lang w:val="en-US" w:eastAsia="zh-CN"/>
        </w:rPr>
      </w:pPr>
      <w:r>
        <w:rPr>
          <w:rFonts w:hint="eastAsia" w:ascii="仿宋_GB2312" w:eastAsia="仿宋_GB2312"/>
          <w:b/>
          <w:sz w:val="32"/>
          <w:szCs w:val="32"/>
        </w:rPr>
        <w:t>1.海洋工程装备。</w:t>
      </w:r>
      <w:r>
        <w:rPr>
          <w:rFonts w:hint="eastAsia" w:ascii="仿宋_GB2312" w:eastAsia="仿宋_GB2312"/>
          <w:sz w:val="32"/>
          <w:szCs w:val="32"/>
        </w:rPr>
        <w:t>重点发展半潜式和自升式钻井</w:t>
      </w:r>
      <w:r>
        <w:rPr>
          <w:rFonts w:ascii="仿宋_GB2312" w:eastAsia="仿宋_GB2312"/>
          <w:sz w:val="32"/>
          <w:szCs w:val="32"/>
        </w:rPr>
        <w:t>/</w:t>
      </w:r>
      <w:r>
        <w:rPr>
          <w:rFonts w:hint="eastAsia" w:ascii="仿宋_GB2312" w:eastAsia="仿宋_GB2312"/>
          <w:sz w:val="32"/>
          <w:szCs w:val="32"/>
        </w:rPr>
        <w:t>生产平台、钻井船、深海浮式生产储卸装置</w:t>
      </w:r>
      <w:r>
        <w:rPr>
          <w:rFonts w:ascii="仿宋_GB2312" w:eastAsia="仿宋_GB2312"/>
          <w:sz w:val="32"/>
          <w:szCs w:val="32"/>
        </w:rPr>
        <w:t>(FPSO)</w:t>
      </w:r>
      <w:r>
        <w:rPr>
          <w:rFonts w:hint="eastAsia" w:ascii="仿宋_GB2312" w:eastAsia="仿宋_GB2312"/>
          <w:sz w:val="32"/>
          <w:szCs w:val="32"/>
        </w:rPr>
        <w:t>等油气勘探开发装备</w:t>
      </w:r>
      <w:r>
        <w:rPr>
          <w:rFonts w:hint="eastAsia" w:ascii="仿宋_GB2312" w:eastAsia="仿宋_GB2312"/>
          <w:sz w:val="32"/>
          <w:szCs w:val="32"/>
          <w:lang w:eastAsia="zh-CN"/>
        </w:rPr>
        <w:t>。</w:t>
      </w:r>
      <w:r>
        <w:rPr>
          <w:rFonts w:hint="eastAsia" w:ascii="仿宋_GB2312" w:eastAsia="仿宋_GB2312"/>
          <w:sz w:val="32"/>
          <w:szCs w:val="32"/>
        </w:rPr>
        <w:t>发展浮式天然气储卸和再气化装置</w:t>
      </w:r>
      <w:r>
        <w:rPr>
          <w:rFonts w:ascii="仿宋_GB2312" w:eastAsia="仿宋_GB2312"/>
          <w:sz w:val="32"/>
          <w:szCs w:val="32"/>
        </w:rPr>
        <w:t>(LNG</w:t>
      </w:r>
      <w:r>
        <w:rPr>
          <w:rFonts w:hint="eastAsia" w:ascii="仿宋_GB2312" w:eastAsia="仿宋_GB2312"/>
          <w:sz w:val="32"/>
          <w:szCs w:val="32"/>
        </w:rPr>
        <w:t>-</w:t>
      </w:r>
      <w:r>
        <w:rPr>
          <w:rFonts w:ascii="仿宋_GB2312" w:eastAsia="仿宋_GB2312"/>
          <w:sz w:val="32"/>
          <w:szCs w:val="32"/>
        </w:rPr>
        <w:t>FRSU)</w:t>
      </w:r>
      <w:r>
        <w:rPr>
          <w:rFonts w:hint="eastAsia" w:ascii="仿宋_GB2312" w:eastAsia="仿宋_GB2312"/>
          <w:sz w:val="32"/>
          <w:szCs w:val="32"/>
        </w:rPr>
        <w:t>等前沿型装备</w:t>
      </w:r>
      <w:r>
        <w:rPr>
          <w:rFonts w:hint="eastAsia" w:ascii="仿宋_GB2312" w:eastAsia="仿宋_GB2312"/>
          <w:sz w:val="32"/>
          <w:szCs w:val="32"/>
          <w:lang w:eastAsia="zh-CN"/>
        </w:rPr>
        <w:t>。</w:t>
      </w:r>
      <w:r>
        <w:rPr>
          <w:rFonts w:hint="eastAsia" w:ascii="仿宋_GB2312" w:eastAsia="仿宋_GB2312"/>
          <w:sz w:val="32"/>
          <w:szCs w:val="32"/>
        </w:rPr>
        <w:t>发展钻井系统、水下生产系统、动力定位系统、海洋平台控制系统、油气水处理等核心系统和配套设备</w:t>
      </w:r>
      <w:r>
        <w:rPr>
          <w:rFonts w:hint="eastAsia" w:ascii="仿宋_GB2312" w:eastAsia="仿宋_GB2312"/>
          <w:sz w:val="32"/>
          <w:szCs w:val="32"/>
          <w:lang w:val="en-US" w:eastAsia="zh-CN"/>
        </w:rPr>
        <w:t>;水下潜器、机器人及探测观测装备。高技术高附加值船舶、海洋工程装备的修理与改装。精度管理控制、数字化造船、单元组装、预舾装和模块化、先进涂装、高效焊接技术应用。</w:t>
      </w:r>
    </w:p>
    <w:p>
      <w:pPr>
        <w:ind w:firstLine="640"/>
        <w:rPr>
          <w:rFonts w:ascii="仿宋_GB2312" w:eastAsia="仿宋_GB2312"/>
          <w:sz w:val="32"/>
          <w:szCs w:val="32"/>
        </w:rPr>
      </w:pPr>
      <w:r>
        <w:rPr>
          <w:rFonts w:hint="eastAsia" w:ascii="仿宋_GB2312" w:eastAsia="仿宋_GB2312"/>
          <w:b/>
          <w:sz w:val="32"/>
          <w:szCs w:val="32"/>
        </w:rPr>
        <w:t>2.增材制造装备。</w:t>
      </w:r>
      <w:r>
        <w:rPr>
          <w:rFonts w:hint="eastAsia" w:ascii="仿宋_GB2312" w:eastAsia="仿宋_GB2312"/>
          <w:sz w:val="32"/>
          <w:szCs w:val="32"/>
        </w:rPr>
        <w:t>发展高功率激光器及核心元件、激光</w:t>
      </w:r>
      <w:r>
        <w:rPr>
          <w:rFonts w:ascii="仿宋_GB2312" w:eastAsia="仿宋_GB2312"/>
          <w:sz w:val="32"/>
          <w:szCs w:val="32"/>
        </w:rPr>
        <w:t>/</w:t>
      </w:r>
      <w:r>
        <w:rPr>
          <w:rFonts w:hint="eastAsia" w:ascii="仿宋_GB2312" w:eastAsia="仿宋_GB2312"/>
          <w:sz w:val="32"/>
          <w:szCs w:val="32"/>
        </w:rPr>
        <w:t>电子束高效选区熔化、大型整体构件激光等金属增减材制造一体化装备</w:t>
      </w:r>
      <w:r>
        <w:rPr>
          <w:rFonts w:ascii="仿宋_GB2312" w:eastAsia="仿宋_GB2312"/>
          <w:sz w:val="32"/>
          <w:szCs w:val="32"/>
        </w:rPr>
        <w:t>,</w:t>
      </w:r>
      <w:r>
        <w:rPr>
          <w:rFonts w:hint="eastAsia" w:ascii="仿宋_GB2312" w:eastAsia="仿宋_GB2312"/>
          <w:sz w:val="32"/>
          <w:szCs w:val="32"/>
        </w:rPr>
        <w:t>及光固化、熔融沉积、激光选区烧结、无模铸型、喷射成形等非金属增材制造装备</w:t>
      </w:r>
      <w:r>
        <w:rPr>
          <w:rFonts w:ascii="仿宋_GB2312" w:eastAsia="仿宋_GB2312"/>
          <w:sz w:val="32"/>
          <w:szCs w:val="32"/>
        </w:rPr>
        <w:t>,</w:t>
      </w:r>
      <w:r>
        <w:rPr>
          <w:rFonts w:hint="eastAsia" w:ascii="仿宋_GB2312" w:eastAsia="仿宋_GB2312"/>
          <w:sz w:val="32"/>
          <w:szCs w:val="32"/>
        </w:rPr>
        <w:t>研制</w:t>
      </w:r>
      <w:r>
        <w:rPr>
          <w:rFonts w:ascii="仿宋_GB2312" w:eastAsia="仿宋_GB2312"/>
          <w:sz w:val="32"/>
          <w:szCs w:val="32"/>
        </w:rPr>
        <w:t xml:space="preserve">3D </w:t>
      </w:r>
      <w:r>
        <w:rPr>
          <w:rFonts w:hint="eastAsia" w:ascii="仿宋_GB2312" w:eastAsia="仿宋_GB2312"/>
          <w:sz w:val="32"/>
          <w:szCs w:val="32"/>
        </w:rPr>
        <w:t>打印材料。</w:t>
      </w:r>
    </w:p>
    <w:p>
      <w:pPr>
        <w:ind w:firstLine="643" w:firstLineChars="200"/>
        <w:rPr>
          <w:rFonts w:hint="eastAsia" w:ascii="仿宋_GB2312" w:eastAsia="仿宋_GB2312"/>
          <w:sz w:val="32"/>
          <w:szCs w:val="32"/>
        </w:rPr>
      </w:pPr>
      <w:r>
        <w:rPr>
          <w:rFonts w:hint="eastAsia" w:ascii="仿宋_GB2312" w:eastAsia="仿宋_GB2312"/>
          <w:b/>
          <w:sz w:val="32"/>
          <w:szCs w:val="32"/>
        </w:rPr>
        <w:t>3.智能交通。</w:t>
      </w:r>
      <w:r>
        <w:rPr>
          <w:rFonts w:hint="eastAsia" w:ascii="仿宋_GB2312" w:eastAsia="仿宋_GB2312"/>
          <w:sz w:val="32"/>
          <w:szCs w:val="32"/>
        </w:rPr>
        <w:t>车载终端、车用传感器、车载诊断系统、车内外通信、车网融合、路况感知、车路协同、辅助驾驶、智能管控、语音识别、电子地图、定位导航、海量数据处理、TSP运营平台、车载操作系统、车载信息服务等技术与汽车融合的应用。</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jc w:val="both"/>
        <w:textAlignment w:val="auto"/>
        <w:rPr>
          <w:rFonts w:hint="eastAsia" w:ascii="仿宋_GB2312" w:eastAsia="仿宋_GB2312"/>
          <w:sz w:val="32"/>
          <w:szCs w:val="32"/>
        </w:rPr>
      </w:pPr>
      <w:r>
        <w:rPr>
          <w:rFonts w:hint="eastAsia" w:ascii="仿宋_GB2312" w:hAnsi="仿宋_GB2312" w:eastAsia="仿宋_GB2312" w:cs="仿宋_GB2312"/>
          <w:b/>
          <w:bCs/>
          <w:sz w:val="32"/>
          <w:szCs w:val="32"/>
          <w:lang w:val="en-US" w:eastAsia="zh-CN"/>
        </w:rPr>
        <w:t>4.智能机器人</w:t>
      </w:r>
      <w:r>
        <w:rPr>
          <w:rFonts w:hint="eastAsia" w:ascii="仿宋_GB2312" w:hAnsi="仿宋_GB2312" w:eastAsia="仿宋_GB2312" w:cs="仿宋_GB2312"/>
          <w:b w:val="0"/>
          <w:bCs w:val="0"/>
          <w:sz w:val="32"/>
          <w:szCs w:val="32"/>
          <w:lang w:val="en-US" w:eastAsia="zh-CN"/>
        </w:rPr>
        <w:t>。支持工业机器人品牌发展壮大，发展应用于加工、装配、焊接、打磨等场景的高精度工业机器人，突破具备柔性交互特征的6轴及以上协作机器人与自适应机器人技术，全面覆盖船舶海工、电子信息等行业。聚焦清洁、医疗、配送、生活等重点方向，加速服务机器人规模化应用，培育系统集成商，推广“服务租赁+系统集成”商业模式。</w:t>
      </w:r>
    </w:p>
    <w:p>
      <w:pPr>
        <w:ind w:firstLine="643" w:firstLineChars="200"/>
        <w:rPr>
          <w:rFonts w:hint="eastAsia" w:ascii="仿宋_GB2312" w:eastAsia="仿宋_GB2312"/>
          <w:sz w:val="32"/>
          <w:szCs w:val="32"/>
          <w:lang w:val="en-US" w:eastAsia="zh-CN"/>
        </w:rPr>
      </w:pPr>
      <w:r>
        <w:rPr>
          <w:rFonts w:hint="eastAsia" w:ascii="仿宋_GB2312" w:eastAsia="仿宋_GB2312"/>
          <w:b/>
          <w:sz w:val="32"/>
          <w:szCs w:val="32"/>
          <w:lang w:val="en-US" w:eastAsia="zh-CN"/>
        </w:rPr>
        <w:t>5.电子信息。</w:t>
      </w:r>
      <w:r>
        <w:rPr>
          <w:rFonts w:hint="eastAsia" w:ascii="仿宋_GB2312" w:eastAsia="仿宋_GB2312"/>
          <w:sz w:val="32"/>
          <w:szCs w:val="32"/>
          <w:lang w:val="en-US" w:eastAsia="zh-CN"/>
        </w:rPr>
        <w:t>集成电路设计及系统开发应用、芯片制造、封装测试、装备及核心零部件、半导体材料等产业化建设。新一代互联网核心网络设备等产品开发和产业化建设。互联网数据中心、新型显示制造、关键材料、装备及核心零部件、LED芯片制造、封装等建设项目。</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jc w:val="both"/>
        <w:textAlignment w:val="auto"/>
        <w:rPr>
          <w:rFonts w:hint="eastAsia" w:ascii="楷体_GB2312" w:hAnsi="楷体_GB2312" w:eastAsia="楷体_GB2312" w:cs="楷体_GB2312"/>
          <w:b/>
          <w:color w:val="auto"/>
          <w:sz w:val="32"/>
          <w:szCs w:val="32"/>
          <w:lang w:eastAsia="zh-CN"/>
        </w:rPr>
      </w:pPr>
      <w:r>
        <w:rPr>
          <w:rFonts w:hint="eastAsia" w:ascii="楷体_GB2312" w:hAnsi="楷体_GB2312" w:eastAsia="楷体_GB2312" w:cs="楷体_GB2312"/>
          <w:b/>
          <w:color w:val="auto"/>
          <w:sz w:val="32"/>
          <w:szCs w:val="32"/>
        </w:rPr>
        <w:t>（</w:t>
      </w:r>
      <w:r>
        <w:rPr>
          <w:rFonts w:hint="eastAsia" w:ascii="楷体_GB2312" w:hAnsi="楷体_GB2312" w:eastAsia="楷体_GB2312" w:cs="楷体_GB2312"/>
          <w:b/>
          <w:color w:val="auto"/>
          <w:sz w:val="32"/>
          <w:szCs w:val="32"/>
          <w:lang w:eastAsia="zh-CN"/>
        </w:rPr>
        <w:t>三</w:t>
      </w:r>
      <w:r>
        <w:rPr>
          <w:rFonts w:hint="eastAsia" w:ascii="楷体_GB2312" w:hAnsi="楷体_GB2312" w:eastAsia="楷体_GB2312" w:cs="楷体_GB2312"/>
          <w:b/>
          <w:color w:val="auto"/>
          <w:sz w:val="32"/>
          <w:szCs w:val="32"/>
        </w:rPr>
        <w:t>）</w:t>
      </w:r>
      <w:r>
        <w:rPr>
          <w:rFonts w:hint="eastAsia" w:ascii="楷体_GB2312" w:hAnsi="楷体_GB2312" w:eastAsia="楷体_GB2312" w:cs="楷体_GB2312"/>
          <w:b/>
          <w:color w:val="auto"/>
          <w:sz w:val="32"/>
          <w:szCs w:val="32"/>
          <w:lang w:eastAsia="zh-CN"/>
        </w:rPr>
        <w:t>未来产业</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bCs/>
          <w:sz w:val="32"/>
          <w:szCs w:val="32"/>
          <w:lang w:val="en-US" w:eastAsia="zh-CN"/>
        </w:rPr>
        <w:t>1.深海探采</w:t>
      </w:r>
      <w:r>
        <w:rPr>
          <w:rFonts w:hint="eastAsia" w:ascii="仿宋_GB2312" w:hAnsi="仿宋_GB2312" w:eastAsia="仿宋_GB2312" w:cs="仿宋_GB2312"/>
          <w:b w:val="0"/>
          <w:bCs w:val="0"/>
          <w:sz w:val="32"/>
          <w:szCs w:val="32"/>
          <w:lang w:val="en-US" w:eastAsia="zh-CN"/>
        </w:rPr>
        <w:t>。推动研发深远海和极地船舶与海洋工程装备。 发展重型破冰船、高冰级LNG船等极地装备，构建极地科考和资源开发装备体系。研制深远海运维保障、多功能救援等特种船舶，提高应急救援装备能力。研制深水大型浮式生产储卸装置等能源 海工装备以及驻留浮式研究设施。研制深海采矿装备，加快海试验证及示范应用。突破空天海一体化、确定性网络等6G关键技术。</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firstLine="643"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bCs/>
          <w:sz w:val="32"/>
          <w:szCs w:val="32"/>
          <w:lang w:val="en-US" w:eastAsia="zh-CN"/>
        </w:rPr>
        <w:t>2.智能计算</w:t>
      </w:r>
      <w:r>
        <w:rPr>
          <w:rFonts w:hint="eastAsia" w:ascii="仿宋_GB2312" w:hAnsi="仿宋_GB2312" w:eastAsia="仿宋_GB2312" w:cs="仿宋_GB2312"/>
          <w:b w:val="0"/>
          <w:bCs w:val="0"/>
          <w:sz w:val="32"/>
          <w:szCs w:val="32"/>
          <w:lang w:val="en-US" w:eastAsia="zh-CN"/>
        </w:rPr>
        <w:t>。加快超大模型向机器视觉、智能语音语义、自然语言处理、人机交互等领域应用，推动AI普惠化。</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firstLine="643"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bCs/>
          <w:sz w:val="32"/>
          <w:szCs w:val="32"/>
          <w:lang w:val="en-US" w:eastAsia="zh-CN"/>
        </w:rPr>
        <w:t>3.通用AI</w:t>
      </w:r>
      <w:r>
        <w:rPr>
          <w:rFonts w:hint="eastAsia" w:ascii="仿宋_GB2312" w:hAnsi="仿宋_GB2312" w:eastAsia="仿宋_GB2312" w:cs="仿宋_GB2312"/>
          <w:b w:val="0"/>
          <w:bCs w:val="0"/>
          <w:sz w:val="32"/>
          <w:szCs w:val="32"/>
          <w:lang w:val="en-US" w:eastAsia="zh-CN"/>
        </w:rPr>
        <w:t>。应用具有泛化知识、动态学习和自主规划的通用AI模型，推动模型在城市治理、生物安全预警等领域部署应用。攻克柔性感知、自适应迁移、群体智能等关键技术，建设感知、决策、规划和控制一体化的机器智能体，推动在医疗、陪护、养老等场景的应用。</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firstLine="643"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bCs/>
          <w:sz w:val="32"/>
          <w:szCs w:val="32"/>
          <w:lang w:val="en-US" w:eastAsia="zh-CN"/>
        </w:rPr>
        <w:t>4.扩展现实(XR)</w:t>
      </w:r>
      <w:r>
        <w:rPr>
          <w:rFonts w:hint="eastAsia" w:ascii="仿宋_GB2312" w:hAnsi="仿宋_GB2312" w:eastAsia="仿宋_GB2312" w:cs="仿宋_GB2312"/>
          <w:b w:val="0"/>
          <w:bCs w:val="0"/>
          <w:sz w:val="32"/>
          <w:szCs w:val="32"/>
          <w:lang w:val="en-US" w:eastAsia="zh-CN"/>
        </w:rPr>
        <w:t>。构建XR科技应用场景，加快在教育培训、医疗健康、工业制造、体育娱乐等行业应用。</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firstLine="643" w:firstLineChars="200"/>
        <w:jc w:val="both"/>
        <w:textAlignment w:val="auto"/>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（四）绿色低碳产业</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0" w:right="0" w:firstLine="643" w:firstLineChars="200"/>
        <w:jc w:val="both"/>
        <w:textAlignment w:val="auto"/>
        <w:rPr>
          <w:rFonts w:hint="eastAsia"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1.清洁生产</w:t>
      </w:r>
      <w:r>
        <w:rPr>
          <w:rFonts w:hint="eastAsia" w:ascii="仿宋_GB2312" w:hAnsi="仿宋_GB2312" w:eastAsia="仿宋_GB2312" w:cs="仿宋_GB2312"/>
          <w:b w:val="0"/>
          <w:bCs w:val="0"/>
          <w:kern w:val="2"/>
          <w:sz w:val="32"/>
          <w:szCs w:val="32"/>
          <w:lang w:val="en-US" w:eastAsia="zh-CN" w:bidi="ar-SA"/>
        </w:rPr>
        <w:t>。提供工业生产、产品与服务，持续推进企业进行清洁生产改善。</w:t>
      </w:r>
    </w:p>
    <w:p>
      <w:pPr>
        <w:ind w:firstLine="643" w:firstLineChars="200"/>
        <w:rPr>
          <w:rFonts w:hint="eastAsia"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2.资源综合利用</w:t>
      </w:r>
      <w:r>
        <w:rPr>
          <w:rFonts w:hint="eastAsia" w:ascii="仿宋_GB2312" w:hAnsi="仿宋_GB2312" w:eastAsia="仿宋_GB2312" w:cs="仿宋_GB2312"/>
          <w:b w:val="0"/>
          <w:bCs w:val="0"/>
          <w:kern w:val="2"/>
          <w:sz w:val="32"/>
          <w:szCs w:val="32"/>
          <w:lang w:val="en-US" w:eastAsia="zh-CN" w:bidi="ar-SA"/>
        </w:rPr>
        <w:t>。将生产中所产生的副产品与废弃物回收，并转制为符合环保要求的基本原料、其他功能与用途产品的相关产业。</w:t>
      </w:r>
      <w:r>
        <w:rPr>
          <w:rFonts w:hint="eastAsia" w:ascii="仿宋_GB2312" w:hAnsi="宋体" w:eastAsia="仿宋_GB2312"/>
          <w:spacing w:val="-6"/>
          <w:sz w:val="32"/>
          <w:szCs w:val="32"/>
        </w:rPr>
        <w:t>节能技术推广</w:t>
      </w:r>
      <w:r>
        <w:rPr>
          <w:rFonts w:hint="eastAsia" w:ascii="仿宋_GB2312" w:hAnsi="宋体" w:eastAsia="仿宋_GB2312"/>
          <w:spacing w:val="-6"/>
          <w:sz w:val="32"/>
          <w:szCs w:val="32"/>
          <w:lang w:eastAsia="zh-CN"/>
        </w:rPr>
        <w:t>，</w:t>
      </w:r>
      <w:r>
        <w:rPr>
          <w:rFonts w:hint="eastAsia" w:ascii="仿宋_GB2312" w:hAnsi="仿宋_GB2312" w:eastAsia="仿宋_GB2312" w:cs="仿宋_GB2312"/>
          <w:b w:val="0"/>
          <w:bCs w:val="0"/>
          <w:kern w:val="2"/>
          <w:sz w:val="32"/>
          <w:szCs w:val="32"/>
          <w:lang w:val="en-US" w:eastAsia="zh-CN" w:bidi="ar-SA"/>
        </w:rPr>
        <w:t>洁净能源及废弃物能源利用，</w:t>
      </w:r>
      <w:r>
        <w:rPr>
          <w:rFonts w:hint="eastAsia" w:ascii="仿宋_GB2312" w:hAnsi="宋体" w:eastAsia="仿宋_GB2312"/>
          <w:spacing w:val="-6"/>
          <w:sz w:val="32"/>
          <w:szCs w:val="32"/>
        </w:rPr>
        <w:t>污水处理及其再生利用</w:t>
      </w:r>
      <w:r>
        <w:rPr>
          <w:rFonts w:hint="eastAsia" w:ascii="仿宋_GB2312" w:hAnsi="宋体" w:eastAsia="仿宋_GB2312"/>
          <w:spacing w:val="-6"/>
          <w:sz w:val="32"/>
          <w:szCs w:val="32"/>
          <w:lang w:eastAsia="zh-CN"/>
        </w:rPr>
        <w:t>，</w:t>
      </w:r>
      <w:r>
        <w:rPr>
          <w:rFonts w:hint="eastAsia" w:ascii="仿宋_GB2312" w:hAnsi="仿宋_GB2312" w:eastAsia="仿宋_GB2312" w:cs="仿宋_GB2312"/>
          <w:b w:val="0"/>
          <w:bCs w:val="0"/>
          <w:kern w:val="2"/>
          <w:sz w:val="32"/>
          <w:szCs w:val="32"/>
          <w:lang w:val="en-US" w:eastAsia="zh-CN" w:bidi="ar-SA"/>
        </w:rPr>
        <w:t>促进能源可持续利用的再生能源科技产业。</w:t>
      </w:r>
    </w:p>
    <w:p>
      <w:pPr>
        <w:ind w:firstLine="643" w:firstLineChars="200"/>
        <w:rPr>
          <w:rFonts w:ascii="仿宋_GB2312" w:hAnsi="宋体" w:eastAsia="仿宋_GB2312"/>
          <w:spacing w:val="-6"/>
          <w:sz w:val="32"/>
          <w:szCs w:val="32"/>
        </w:rPr>
      </w:pPr>
      <w:r>
        <w:rPr>
          <w:rFonts w:hint="eastAsia" w:ascii="仿宋_GB2312" w:eastAsia="仿宋_GB2312"/>
          <w:b/>
          <w:sz w:val="32"/>
          <w:szCs w:val="32"/>
          <w:lang w:val="en-US" w:eastAsia="zh-CN"/>
        </w:rPr>
        <w:t>3</w:t>
      </w:r>
      <w:r>
        <w:rPr>
          <w:rFonts w:hint="eastAsia" w:ascii="仿宋_GB2312" w:eastAsia="仿宋_GB2312"/>
          <w:b/>
          <w:sz w:val="32"/>
          <w:szCs w:val="32"/>
        </w:rPr>
        <w:t>.节能环保服务。</w:t>
      </w:r>
      <w:r>
        <w:rPr>
          <w:rFonts w:hint="eastAsia" w:ascii="仿宋_GB2312" w:hAnsi="宋体" w:eastAsia="仿宋_GB2312"/>
          <w:spacing w:val="-6"/>
          <w:sz w:val="32"/>
          <w:szCs w:val="32"/>
        </w:rPr>
        <w:t>水、大气污染、固体废物、危险废物、放射性废物的治理</w:t>
      </w:r>
      <w:r>
        <w:rPr>
          <w:rFonts w:hint="eastAsia" w:ascii="仿宋_GB2312" w:hAnsi="宋体" w:eastAsia="仿宋_GB2312"/>
          <w:spacing w:val="-6"/>
          <w:sz w:val="32"/>
          <w:szCs w:val="32"/>
          <w:lang w:eastAsia="zh-CN"/>
        </w:rPr>
        <w:t>。</w:t>
      </w:r>
      <w:r>
        <w:rPr>
          <w:rFonts w:hint="eastAsia" w:ascii="仿宋_GB2312" w:hAnsi="宋体" w:eastAsia="仿宋_GB2312"/>
          <w:spacing w:val="-6"/>
          <w:sz w:val="32"/>
          <w:szCs w:val="32"/>
        </w:rPr>
        <w:t>受污染土壤生物修复</w:t>
      </w:r>
      <w:r>
        <w:rPr>
          <w:rFonts w:hint="eastAsia" w:ascii="仿宋_GB2312" w:hAnsi="宋体" w:eastAsia="仿宋_GB2312"/>
          <w:spacing w:val="-6"/>
          <w:sz w:val="32"/>
          <w:szCs w:val="32"/>
          <w:lang w:eastAsia="zh-CN"/>
        </w:rPr>
        <w:t>。</w:t>
      </w:r>
      <w:r>
        <w:rPr>
          <w:rFonts w:hint="eastAsia" w:ascii="仿宋_GB2312" w:hAnsi="宋体" w:eastAsia="仿宋_GB2312"/>
          <w:spacing w:val="-6"/>
          <w:sz w:val="32"/>
          <w:szCs w:val="32"/>
        </w:rPr>
        <w:t>安全处理处置和资源化利用技术。</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bCs/>
          <w:sz w:val="32"/>
          <w:szCs w:val="32"/>
          <w:lang w:val="en-US" w:eastAsia="zh-CN"/>
        </w:rPr>
        <w:t>4.前沿技术</w:t>
      </w:r>
      <w:r>
        <w:rPr>
          <w:rFonts w:hint="eastAsia" w:ascii="仿宋_GB2312" w:hAnsi="仿宋_GB2312" w:eastAsia="仿宋_GB2312" w:cs="仿宋_GB2312"/>
          <w:b w:val="0"/>
          <w:bCs w:val="0"/>
          <w:sz w:val="32"/>
          <w:szCs w:val="32"/>
          <w:lang w:val="en-US" w:eastAsia="zh-CN"/>
        </w:rPr>
        <w:t>。支持企业持续开展低碳/零碳/负碳基础性研究，加快新一代核能技术、新型高效硅基光伏电池等超高效光伏/光热技术、深远海漂浮式风电场、潮汐能等关键技术和核心装备的突破。长兴低碳创新产业园推动潮汐能发电技术研发、LNG船生产制造，发展绿色海洋装备和绿色交通产业。</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bCs/>
          <w:sz w:val="32"/>
          <w:szCs w:val="32"/>
          <w:lang w:val="en-US" w:eastAsia="zh-CN"/>
        </w:rPr>
        <w:t>5.氢能产业</w:t>
      </w:r>
      <w:r>
        <w:rPr>
          <w:rFonts w:hint="eastAsia" w:ascii="仿宋_GB2312" w:hAnsi="仿宋_GB2312" w:eastAsia="仿宋_GB2312" w:cs="仿宋_GB2312"/>
          <w:b w:val="0"/>
          <w:bCs w:val="0"/>
          <w:sz w:val="32"/>
          <w:szCs w:val="32"/>
          <w:lang w:val="en-US" w:eastAsia="zh-CN"/>
        </w:rPr>
        <w:t>。在长兴打造低碳氢能产业岛。支持燃料电池重型卡车、公交客车、冷链物流车等多场景、多领域商业性示范应用，带动燃料电池系统、核心零部件等上游产业链发展。探索形成多元化氢源供给模式，加大副产氢利用，探索风能等可再生能源电解制氢。</w:t>
      </w:r>
    </w:p>
    <w:p>
      <w:pPr>
        <w:ind w:firstLine="643" w:firstLineChars="200"/>
        <w:outlineLvl w:val="1"/>
        <w:rPr>
          <w:rFonts w:hint="eastAsia" w:ascii="楷体_GB2312" w:hAnsi="楷体_GB2312" w:eastAsia="楷体_GB2312" w:cs="楷体_GB2312"/>
          <w:b/>
          <w:color w:val="auto"/>
          <w:sz w:val="32"/>
          <w:szCs w:val="32"/>
        </w:rPr>
      </w:pPr>
      <w:r>
        <w:rPr>
          <w:rFonts w:hint="eastAsia" w:ascii="仿宋_GB2312" w:hAnsi="仿宋_GB2312" w:eastAsia="仿宋_GB2312" w:cs="仿宋_GB2312"/>
          <w:b/>
          <w:bCs/>
          <w:sz w:val="32"/>
          <w:szCs w:val="32"/>
          <w:lang w:val="en-US" w:eastAsia="zh-CN"/>
        </w:rPr>
        <w:t>6.碳捕集及应用</w:t>
      </w:r>
      <w:r>
        <w:rPr>
          <w:rFonts w:hint="eastAsia" w:ascii="仿宋_GB2312" w:hAnsi="仿宋_GB2312" w:eastAsia="仿宋_GB2312" w:cs="仿宋_GB2312"/>
          <w:b w:val="0"/>
          <w:bCs w:val="0"/>
          <w:sz w:val="32"/>
          <w:szCs w:val="32"/>
          <w:lang w:val="en-US" w:eastAsia="zh-CN"/>
        </w:rPr>
        <w:t>。推动碳捕集利用与封存(CCUS)应用场景向化工、钢铁等其他行业拓展，加快与储能、氢能等技术的集成发展。</w:t>
      </w:r>
    </w:p>
    <w:p>
      <w:pPr>
        <w:ind w:left="640"/>
        <w:outlineLvl w:val="1"/>
        <w:rPr>
          <w:rFonts w:hint="eastAsia" w:ascii="楷体_GB2312" w:hAnsi="楷体_GB2312" w:eastAsia="楷体_GB2312" w:cs="楷体_GB2312"/>
          <w:b/>
          <w:color w:val="auto"/>
          <w:sz w:val="32"/>
          <w:szCs w:val="32"/>
          <w:lang w:eastAsia="zh-CN"/>
        </w:rPr>
      </w:pPr>
      <w:r>
        <w:rPr>
          <w:rFonts w:hint="eastAsia" w:ascii="楷体_GB2312" w:hAnsi="楷体_GB2312" w:eastAsia="楷体_GB2312" w:cs="楷体_GB2312"/>
          <w:b/>
          <w:color w:val="auto"/>
          <w:sz w:val="32"/>
          <w:szCs w:val="32"/>
          <w:lang w:eastAsia="zh-CN"/>
        </w:rPr>
        <w:t>（五）高品质</w:t>
      </w:r>
      <w:r>
        <w:rPr>
          <w:rFonts w:hint="eastAsia" w:ascii="楷体_GB2312" w:hAnsi="楷体_GB2312" w:eastAsia="楷体_GB2312" w:cs="楷体_GB2312"/>
          <w:b/>
          <w:color w:val="auto"/>
          <w:sz w:val="32"/>
          <w:szCs w:val="32"/>
        </w:rPr>
        <w:t>旅游业</w:t>
      </w:r>
    </w:p>
    <w:p>
      <w:pPr>
        <w:ind w:firstLine="643" w:firstLineChars="200"/>
        <w:rPr>
          <w:rFonts w:ascii="仿宋_GB2312" w:hAnsi="黑体" w:eastAsia="仿宋_GB2312"/>
          <w:sz w:val="32"/>
          <w:szCs w:val="32"/>
        </w:rPr>
      </w:pPr>
      <w:r>
        <w:rPr>
          <w:rFonts w:hint="eastAsia" w:ascii="仿宋_GB2312" w:hAnsi="黑体" w:eastAsia="仿宋_GB2312"/>
          <w:b/>
          <w:sz w:val="32"/>
          <w:szCs w:val="32"/>
        </w:rPr>
        <w:t>1.旅游资源综合开发及服务。</w:t>
      </w:r>
      <w:r>
        <w:rPr>
          <w:rFonts w:hint="eastAsia" w:ascii="仿宋_GB2312" w:hAnsi="黑体" w:eastAsia="仿宋_GB2312"/>
          <w:sz w:val="32"/>
          <w:szCs w:val="32"/>
        </w:rPr>
        <w:t>包括景区景点、主题公园、特色生态旅游村、农场乐园等的经营管理和运作</w:t>
      </w:r>
      <w:r>
        <w:rPr>
          <w:rFonts w:hint="eastAsia" w:ascii="仿宋_GB2312" w:hAnsi="黑体" w:eastAsia="仿宋_GB2312"/>
          <w:sz w:val="32"/>
          <w:szCs w:val="32"/>
          <w:lang w:eastAsia="zh-CN"/>
        </w:rPr>
        <w:t>。</w:t>
      </w:r>
      <w:r>
        <w:rPr>
          <w:rFonts w:hint="eastAsia" w:ascii="仿宋_GB2312" w:hAnsi="黑体" w:eastAsia="仿宋_GB2312"/>
          <w:sz w:val="32"/>
          <w:szCs w:val="32"/>
        </w:rPr>
        <w:t>生态旅游、乡村旅游、水上旅游、工业旅游、体育旅游等生态旅游资源综合开发及服务。</w:t>
      </w:r>
    </w:p>
    <w:p>
      <w:pPr>
        <w:ind w:firstLine="643" w:firstLineChars="200"/>
        <w:rPr>
          <w:rFonts w:ascii="仿宋_GB2312" w:hAnsi="黑体" w:eastAsia="仿宋_GB2312"/>
          <w:sz w:val="32"/>
          <w:szCs w:val="32"/>
        </w:rPr>
      </w:pPr>
      <w:r>
        <w:rPr>
          <w:rFonts w:hint="eastAsia" w:ascii="仿宋_GB2312" w:hAnsi="黑体" w:eastAsia="仿宋_GB2312"/>
          <w:b/>
          <w:sz w:val="32"/>
          <w:szCs w:val="32"/>
        </w:rPr>
        <w:t>2.旅游接待行业。</w:t>
      </w:r>
      <w:r>
        <w:rPr>
          <w:rFonts w:hint="eastAsia" w:ascii="仿宋_GB2312" w:hAnsi="黑体" w:eastAsia="仿宋_GB2312"/>
          <w:sz w:val="32"/>
          <w:szCs w:val="32"/>
        </w:rPr>
        <w:t>旅行社、高品质生态型度假酒店、特色生态旅游餐饮业等。</w:t>
      </w:r>
    </w:p>
    <w:p>
      <w:pPr>
        <w:ind w:firstLine="643" w:firstLineChars="200"/>
        <w:rPr>
          <w:rFonts w:ascii="仿宋_GB2312" w:hAnsi="黑体" w:eastAsia="仿宋_GB2312"/>
          <w:sz w:val="32"/>
          <w:szCs w:val="32"/>
        </w:rPr>
      </w:pPr>
      <w:r>
        <w:rPr>
          <w:rFonts w:hint="eastAsia" w:ascii="仿宋_GB2312" w:hAnsi="黑体" w:eastAsia="仿宋_GB2312"/>
          <w:b/>
          <w:sz w:val="32"/>
          <w:szCs w:val="32"/>
        </w:rPr>
        <w:t>3.旅游交通行业。</w:t>
      </w:r>
      <w:r>
        <w:rPr>
          <w:rFonts w:hint="eastAsia" w:ascii="仿宋_GB2312" w:hAnsi="黑体" w:eastAsia="仿宋_GB2312"/>
          <w:sz w:val="32"/>
          <w:szCs w:val="32"/>
        </w:rPr>
        <w:t>生态旅游集散中心、公共生态旅游交通等生态旅游基础设施建设，包括生态旅游区外部的公路客运、水运等。</w:t>
      </w:r>
    </w:p>
    <w:p>
      <w:pPr>
        <w:ind w:firstLine="643" w:firstLineChars="200"/>
        <w:rPr>
          <w:rFonts w:ascii="仿宋_GB2312" w:hAnsi="黑体" w:eastAsia="仿宋_GB2312"/>
          <w:sz w:val="32"/>
          <w:szCs w:val="32"/>
        </w:rPr>
      </w:pPr>
      <w:r>
        <w:rPr>
          <w:rFonts w:hint="eastAsia" w:ascii="仿宋_GB2312" w:hAnsi="黑体" w:eastAsia="仿宋_GB2312"/>
          <w:b/>
          <w:sz w:val="32"/>
          <w:szCs w:val="32"/>
        </w:rPr>
        <w:t>4.旅游商业。</w:t>
      </w:r>
      <w:r>
        <w:rPr>
          <w:rFonts w:hint="eastAsia" w:ascii="仿宋_GB2312" w:hAnsi="黑体" w:eastAsia="仿宋_GB2312"/>
          <w:sz w:val="32"/>
          <w:szCs w:val="32"/>
        </w:rPr>
        <w:t>集购物、观赏、休闲和娱乐等于一体的购物休闲步行街、特色商铺、创意市集等。</w:t>
      </w:r>
    </w:p>
    <w:p>
      <w:pPr>
        <w:widowControl/>
        <w:shd w:val="clear" w:color="auto" w:fill="FFFFFF"/>
        <w:ind w:firstLine="643" w:firstLineChars="200"/>
        <w:jc w:val="left"/>
        <w:rPr>
          <w:rFonts w:ascii="仿宋_GB2312" w:hAnsi="黑体" w:eastAsia="仿宋_GB2312"/>
          <w:sz w:val="32"/>
          <w:szCs w:val="32"/>
        </w:rPr>
      </w:pPr>
      <w:r>
        <w:rPr>
          <w:rFonts w:hint="eastAsia" w:ascii="仿宋_GB2312" w:hAnsi="黑体" w:eastAsia="仿宋_GB2312"/>
          <w:b/>
          <w:sz w:val="32"/>
          <w:szCs w:val="32"/>
        </w:rPr>
        <w:t>5.旅游营销行业</w:t>
      </w:r>
      <w:r>
        <w:rPr>
          <w:rFonts w:hint="eastAsia" w:ascii="仿宋_GB2312" w:hAnsi="黑体" w:eastAsia="仿宋_GB2312"/>
          <w:b/>
          <w:sz w:val="32"/>
          <w:szCs w:val="32"/>
          <w:lang w:eastAsia="zh-CN"/>
        </w:rPr>
        <w:t>。</w:t>
      </w:r>
      <w:r>
        <w:rPr>
          <w:rFonts w:hint="eastAsia" w:ascii="仿宋_GB2312" w:hAnsi="黑体" w:eastAsia="仿宋_GB2312"/>
          <w:sz w:val="32"/>
          <w:szCs w:val="32"/>
        </w:rPr>
        <w:t>生态旅游商务行业（包括电子商务）、生态旅游媒介广告行业、展览、节庆</w:t>
      </w:r>
      <w:r>
        <w:rPr>
          <w:rFonts w:hint="eastAsia" w:ascii="仿宋_GB2312" w:hAnsi="黑体" w:eastAsia="仿宋_GB2312"/>
          <w:sz w:val="32"/>
          <w:szCs w:val="32"/>
          <w:lang w:eastAsia="zh-CN"/>
        </w:rPr>
        <w:t>活动</w:t>
      </w:r>
      <w:r>
        <w:rPr>
          <w:rFonts w:hint="eastAsia" w:ascii="仿宋_GB2312" w:hAnsi="黑体" w:eastAsia="仿宋_GB2312"/>
          <w:sz w:val="32"/>
          <w:szCs w:val="32"/>
        </w:rPr>
        <w:t>等。</w:t>
      </w:r>
    </w:p>
    <w:p>
      <w:pPr>
        <w:widowControl/>
        <w:shd w:val="clear" w:color="auto" w:fill="FFFFFF"/>
        <w:ind w:firstLine="643" w:firstLineChars="200"/>
        <w:jc w:val="left"/>
        <w:rPr>
          <w:rFonts w:ascii="仿宋_GB2312" w:hAnsi="黑体" w:eastAsia="仿宋_GB2312"/>
          <w:sz w:val="32"/>
          <w:szCs w:val="32"/>
        </w:rPr>
      </w:pPr>
      <w:r>
        <w:rPr>
          <w:rFonts w:hint="eastAsia" w:ascii="仿宋_GB2312" w:hAnsi="黑体" w:eastAsia="仿宋_GB2312"/>
          <w:b/>
          <w:sz w:val="32"/>
          <w:szCs w:val="32"/>
        </w:rPr>
        <w:t>6.旅游咨询业</w:t>
      </w:r>
      <w:r>
        <w:rPr>
          <w:rFonts w:hint="eastAsia" w:ascii="仿宋_GB2312" w:hAnsi="黑体" w:eastAsia="仿宋_GB2312"/>
          <w:b/>
          <w:sz w:val="32"/>
          <w:szCs w:val="32"/>
          <w:lang w:eastAsia="zh-CN"/>
        </w:rPr>
        <w:t>。</w:t>
      </w:r>
      <w:r>
        <w:rPr>
          <w:rFonts w:hint="eastAsia" w:ascii="仿宋_GB2312" w:hAnsi="黑体" w:eastAsia="仿宋_GB2312"/>
          <w:sz w:val="32"/>
          <w:szCs w:val="32"/>
        </w:rPr>
        <w:t>规划、策划、管理、投融资、景观建筑设计等咨询行业以及相关教育培训行业。</w:t>
      </w:r>
    </w:p>
    <w:p>
      <w:pPr>
        <w:ind w:left="640"/>
        <w:outlineLvl w:val="1"/>
        <w:rPr>
          <w:rFonts w:hint="eastAsia" w:ascii="楷体_GB2312" w:hAnsi="楷体_GB2312" w:eastAsia="楷体_GB2312" w:cs="楷体_GB2312"/>
          <w:b/>
          <w:color w:val="auto"/>
          <w:sz w:val="32"/>
          <w:szCs w:val="32"/>
          <w:lang w:eastAsia="zh-CN"/>
        </w:rPr>
      </w:pPr>
      <w:r>
        <w:rPr>
          <w:rFonts w:hint="eastAsia" w:ascii="楷体_GB2312" w:hAnsi="楷体_GB2312" w:eastAsia="楷体_GB2312" w:cs="楷体_GB2312"/>
          <w:b/>
          <w:color w:val="auto"/>
          <w:sz w:val="32"/>
          <w:szCs w:val="32"/>
        </w:rPr>
        <w:t>（</w:t>
      </w:r>
      <w:r>
        <w:rPr>
          <w:rFonts w:hint="eastAsia" w:ascii="楷体_GB2312" w:hAnsi="楷体_GB2312" w:eastAsia="楷体_GB2312" w:cs="楷体_GB2312"/>
          <w:b/>
          <w:color w:val="auto"/>
          <w:sz w:val="32"/>
          <w:szCs w:val="32"/>
          <w:lang w:eastAsia="zh-CN"/>
        </w:rPr>
        <w:t>六</w:t>
      </w:r>
      <w:r>
        <w:rPr>
          <w:rFonts w:hint="eastAsia" w:ascii="楷体_GB2312" w:hAnsi="楷体_GB2312" w:eastAsia="楷体_GB2312" w:cs="楷体_GB2312"/>
          <w:b/>
          <w:color w:val="auto"/>
          <w:sz w:val="32"/>
          <w:szCs w:val="32"/>
        </w:rPr>
        <w:t>）</w:t>
      </w:r>
      <w:r>
        <w:rPr>
          <w:rFonts w:hint="eastAsia" w:ascii="楷体_GB2312" w:hAnsi="楷体_GB2312" w:eastAsia="楷体_GB2312" w:cs="楷体_GB2312"/>
          <w:b/>
          <w:color w:val="auto"/>
          <w:sz w:val="32"/>
          <w:szCs w:val="32"/>
          <w:lang w:eastAsia="zh-CN"/>
        </w:rPr>
        <w:t>特色</w:t>
      </w:r>
      <w:r>
        <w:rPr>
          <w:rFonts w:hint="eastAsia" w:ascii="楷体_GB2312" w:hAnsi="楷体_GB2312" w:eastAsia="楷体_GB2312" w:cs="楷体_GB2312"/>
          <w:b/>
          <w:color w:val="auto"/>
          <w:sz w:val="32"/>
          <w:szCs w:val="32"/>
        </w:rPr>
        <w:t>体育产业</w:t>
      </w:r>
    </w:p>
    <w:p>
      <w:pPr>
        <w:ind w:firstLine="643" w:firstLineChars="200"/>
        <w:rPr>
          <w:rFonts w:hint="eastAsia" w:ascii="仿宋_GB2312" w:hAnsi="宋体" w:eastAsia="仿宋_GB2312"/>
          <w:sz w:val="32"/>
          <w:szCs w:val="32"/>
          <w:lang w:eastAsia="zh-CN"/>
        </w:rPr>
      </w:pPr>
      <w:r>
        <w:rPr>
          <w:rFonts w:hint="eastAsia" w:ascii="仿宋_GB2312" w:eastAsia="仿宋_GB2312"/>
          <w:b/>
          <w:sz w:val="32"/>
          <w:szCs w:val="32"/>
        </w:rPr>
        <w:t>1.竞体赛事</w:t>
      </w:r>
      <w:r>
        <w:rPr>
          <w:rFonts w:hint="eastAsia" w:ascii="仿宋_GB2312" w:eastAsia="仿宋_GB2312"/>
          <w:b/>
          <w:sz w:val="32"/>
          <w:szCs w:val="32"/>
          <w:lang w:eastAsia="zh-CN"/>
        </w:rPr>
        <w:t>服务业</w:t>
      </w:r>
      <w:r>
        <w:rPr>
          <w:rFonts w:hint="eastAsia" w:ascii="仿宋_GB2312" w:eastAsia="仿宋_GB2312"/>
          <w:b/>
          <w:sz w:val="32"/>
          <w:szCs w:val="32"/>
        </w:rPr>
        <w:t>。</w:t>
      </w:r>
      <w:r>
        <w:rPr>
          <w:rFonts w:hint="eastAsia" w:ascii="仿宋_GB2312" w:hAnsi="宋体" w:eastAsia="仿宋_GB2312"/>
          <w:sz w:val="32"/>
          <w:szCs w:val="32"/>
          <w:lang w:eastAsia="zh-CN"/>
        </w:rPr>
        <w:t>在足球、自行车、马拉松等体育项目领域，引进国际品牌赛事、开发符合崇明特点的群众体育赛事活动、提供各种赛事服务。</w:t>
      </w:r>
    </w:p>
    <w:p>
      <w:pPr>
        <w:ind w:firstLine="643" w:firstLineChars="200"/>
        <w:rPr>
          <w:rFonts w:ascii="仿宋_GB2312" w:eastAsia="仿宋_GB2312"/>
          <w:sz w:val="32"/>
          <w:szCs w:val="32"/>
        </w:rPr>
      </w:pPr>
      <w:r>
        <w:rPr>
          <w:rFonts w:hint="eastAsia" w:ascii="仿宋_GB2312" w:eastAsia="仿宋_GB2312"/>
          <w:b/>
          <w:sz w:val="32"/>
          <w:szCs w:val="32"/>
        </w:rPr>
        <w:t>2.体育场馆</w:t>
      </w:r>
      <w:r>
        <w:rPr>
          <w:rFonts w:hint="eastAsia" w:ascii="仿宋_GB2312" w:eastAsia="仿宋_GB2312"/>
          <w:b/>
          <w:sz w:val="32"/>
          <w:szCs w:val="32"/>
          <w:lang w:eastAsia="zh-CN"/>
        </w:rPr>
        <w:t>服务业</w:t>
      </w:r>
      <w:r>
        <w:rPr>
          <w:rFonts w:hint="eastAsia" w:ascii="仿宋_GB2312" w:eastAsia="仿宋_GB2312"/>
          <w:sz w:val="32"/>
          <w:szCs w:val="32"/>
        </w:rPr>
        <w:t>。鼓励运营赛事型、休闲型体育场馆。</w:t>
      </w:r>
    </w:p>
    <w:p>
      <w:pPr>
        <w:ind w:firstLine="643" w:firstLineChars="200"/>
        <w:rPr>
          <w:rFonts w:ascii="仿宋_GB2312" w:eastAsia="仿宋_GB2312"/>
          <w:sz w:val="32"/>
          <w:szCs w:val="32"/>
        </w:rPr>
      </w:pPr>
      <w:r>
        <w:rPr>
          <w:rFonts w:hint="eastAsia" w:ascii="仿宋_GB2312" w:eastAsia="仿宋_GB2312"/>
          <w:b/>
          <w:sz w:val="32"/>
          <w:szCs w:val="32"/>
        </w:rPr>
        <w:t>3</w:t>
      </w:r>
      <w:r>
        <w:rPr>
          <w:rFonts w:ascii="仿宋_GB2312" w:eastAsia="仿宋_GB2312"/>
          <w:b/>
          <w:sz w:val="32"/>
          <w:szCs w:val="32"/>
        </w:rPr>
        <w:t>.</w:t>
      </w:r>
      <w:r>
        <w:rPr>
          <w:rFonts w:hint="eastAsia" w:ascii="仿宋_GB2312" w:eastAsia="仿宋_GB2312"/>
          <w:b/>
          <w:sz w:val="32"/>
          <w:szCs w:val="32"/>
        </w:rPr>
        <w:t>健身休闲产业。</w:t>
      </w:r>
      <w:r>
        <w:rPr>
          <w:rFonts w:hint="eastAsia" w:ascii="仿宋_GB2312" w:eastAsia="仿宋_GB2312"/>
          <w:sz w:val="32"/>
          <w:szCs w:val="32"/>
        </w:rPr>
        <w:t>传统性运动项目、新兴健身休闲项目、户外休闲项目。</w:t>
      </w:r>
    </w:p>
    <w:p>
      <w:pPr>
        <w:ind w:firstLine="643" w:firstLineChars="200"/>
        <w:rPr>
          <w:rFonts w:ascii="仿宋_GB2312" w:eastAsia="仿宋_GB2312"/>
          <w:sz w:val="32"/>
          <w:szCs w:val="32"/>
        </w:rPr>
      </w:pPr>
      <w:r>
        <w:rPr>
          <w:rFonts w:hint="eastAsia" w:ascii="仿宋_GB2312" w:eastAsia="仿宋_GB2312"/>
          <w:b/>
          <w:sz w:val="32"/>
          <w:szCs w:val="32"/>
        </w:rPr>
        <w:t>4</w:t>
      </w:r>
      <w:r>
        <w:rPr>
          <w:rFonts w:ascii="仿宋_GB2312" w:eastAsia="仿宋_GB2312"/>
          <w:b/>
          <w:sz w:val="32"/>
          <w:szCs w:val="32"/>
        </w:rPr>
        <w:t>.</w:t>
      </w:r>
      <w:r>
        <w:rPr>
          <w:rFonts w:hint="eastAsia" w:ascii="仿宋_GB2312" w:eastAsia="仿宋_GB2312"/>
          <w:b/>
          <w:sz w:val="32"/>
          <w:szCs w:val="32"/>
        </w:rPr>
        <w:t>体育生态旅游产业。</w:t>
      </w:r>
      <w:r>
        <w:rPr>
          <w:rFonts w:hint="eastAsia" w:ascii="仿宋_GB2312" w:eastAsia="仿宋_GB2312"/>
          <w:sz w:val="32"/>
          <w:szCs w:val="32"/>
        </w:rPr>
        <w:t>观赏性赛事、参与性赛事、观摩考察、体育休闲</w:t>
      </w:r>
      <w:r>
        <w:rPr>
          <w:rFonts w:hint="eastAsia" w:ascii="仿宋_GB2312" w:eastAsia="仿宋_GB2312"/>
          <w:sz w:val="32"/>
          <w:szCs w:val="32"/>
          <w:lang w:eastAsia="zh-CN"/>
        </w:rPr>
        <w:t>等</w:t>
      </w:r>
      <w:r>
        <w:rPr>
          <w:rFonts w:hint="eastAsia" w:ascii="仿宋_GB2312" w:eastAsia="仿宋_GB2312"/>
          <w:sz w:val="32"/>
          <w:szCs w:val="32"/>
        </w:rPr>
        <w:t>生态旅游。</w:t>
      </w:r>
    </w:p>
    <w:p>
      <w:pPr>
        <w:ind w:firstLine="643" w:firstLineChars="200"/>
        <w:rPr>
          <w:rFonts w:hint="eastAsia" w:ascii="仿宋_GB2312" w:eastAsia="仿宋_GB2312"/>
          <w:sz w:val="32"/>
          <w:szCs w:val="32"/>
        </w:rPr>
      </w:pPr>
      <w:r>
        <w:rPr>
          <w:rFonts w:hint="eastAsia" w:ascii="仿宋_GB2312" w:eastAsia="仿宋_GB2312"/>
          <w:b/>
          <w:sz w:val="32"/>
          <w:szCs w:val="32"/>
        </w:rPr>
        <w:t>5</w:t>
      </w:r>
      <w:r>
        <w:rPr>
          <w:rFonts w:ascii="仿宋_GB2312" w:eastAsia="仿宋_GB2312"/>
          <w:b/>
          <w:sz w:val="32"/>
          <w:szCs w:val="32"/>
        </w:rPr>
        <w:t>.</w:t>
      </w:r>
      <w:r>
        <w:rPr>
          <w:rFonts w:hint="eastAsia" w:ascii="仿宋_GB2312" w:eastAsia="仿宋_GB2312"/>
          <w:b/>
          <w:sz w:val="32"/>
          <w:szCs w:val="32"/>
        </w:rPr>
        <w:t>体育中介产业。</w:t>
      </w:r>
      <w:r>
        <w:rPr>
          <w:rFonts w:hint="eastAsia" w:ascii="仿宋_GB2312" w:eastAsia="仿宋_GB2312"/>
          <w:sz w:val="32"/>
          <w:szCs w:val="32"/>
        </w:rPr>
        <w:t>赛事推广与策划、体育保险、体育彩票销售、体育广告、体育赞助、体育经纪、体育票务、体育平台工程建设</w:t>
      </w:r>
      <w:r>
        <w:rPr>
          <w:rFonts w:hint="eastAsia" w:ascii="仿宋_GB2312" w:eastAsia="仿宋_GB2312"/>
          <w:sz w:val="32"/>
          <w:szCs w:val="32"/>
          <w:lang w:eastAsia="zh-CN"/>
        </w:rPr>
        <w:t>和</w:t>
      </w:r>
      <w:r>
        <w:rPr>
          <w:rFonts w:hint="eastAsia" w:ascii="仿宋_GB2312" w:eastAsia="仿宋_GB2312"/>
          <w:sz w:val="32"/>
          <w:szCs w:val="32"/>
        </w:rPr>
        <w:t>体育中介培训。</w:t>
      </w:r>
    </w:p>
    <w:p>
      <w:pPr>
        <w:ind w:firstLine="643" w:firstLineChars="200"/>
        <w:rPr>
          <w:rFonts w:hint="eastAsia" w:ascii="仿宋_GB2312" w:eastAsia="仿宋_GB2312"/>
          <w:sz w:val="32"/>
          <w:szCs w:val="32"/>
        </w:rPr>
      </w:pPr>
      <w:r>
        <w:rPr>
          <w:rFonts w:hint="eastAsia" w:ascii="仿宋_GB2312" w:hAnsi="宋体" w:eastAsia="仿宋_GB2312" w:cs="仿宋_GB2312"/>
          <w:b/>
          <w:sz w:val="32"/>
          <w:szCs w:val="32"/>
          <w:lang w:val="en-US" w:eastAsia="zh-CN"/>
        </w:rPr>
        <w:t>6.体育教育与培训业</w:t>
      </w:r>
      <w:r>
        <w:rPr>
          <w:rFonts w:hint="eastAsia" w:ascii="仿宋_GB2312" w:eastAsia="仿宋_GB2312"/>
          <w:sz w:val="32"/>
          <w:szCs w:val="32"/>
          <w:lang w:val="en-US" w:eastAsia="zh-CN"/>
        </w:rPr>
        <w:t>。成人、青少年体育技能培训，体育行业从业人员技能培训。</w:t>
      </w:r>
    </w:p>
    <w:p>
      <w:pPr>
        <w:ind w:left="640"/>
        <w:outlineLvl w:val="1"/>
        <w:rPr>
          <w:rFonts w:hint="eastAsia" w:ascii="楷体_GB2312" w:hAnsi="楷体_GB2312" w:eastAsia="楷体_GB2312" w:cs="楷体_GB2312"/>
          <w:b/>
          <w:color w:val="auto"/>
          <w:sz w:val="32"/>
          <w:szCs w:val="32"/>
          <w:lang w:eastAsia="zh-CN"/>
        </w:rPr>
      </w:pPr>
      <w:r>
        <w:rPr>
          <w:rFonts w:hint="eastAsia" w:ascii="楷体_GB2312" w:hAnsi="楷体_GB2312" w:eastAsia="楷体_GB2312" w:cs="楷体_GB2312"/>
          <w:b/>
          <w:color w:val="auto"/>
          <w:sz w:val="32"/>
          <w:szCs w:val="32"/>
          <w:lang w:eastAsia="zh-CN"/>
        </w:rPr>
        <w:t>（七）</w:t>
      </w:r>
      <w:r>
        <w:rPr>
          <w:rFonts w:hint="eastAsia" w:ascii="楷体_GB2312" w:hAnsi="楷体_GB2312" w:eastAsia="楷体_GB2312" w:cs="楷体_GB2312"/>
          <w:b/>
          <w:color w:val="auto"/>
          <w:sz w:val="32"/>
          <w:szCs w:val="32"/>
        </w:rPr>
        <w:t>生产性服务业</w:t>
      </w:r>
    </w:p>
    <w:p>
      <w:pPr>
        <w:ind w:firstLine="643" w:firstLineChars="200"/>
        <w:rPr>
          <w:rFonts w:ascii="仿宋_GB2312" w:hAnsi="宋体" w:eastAsia="仿宋_GB2312"/>
          <w:sz w:val="32"/>
          <w:szCs w:val="32"/>
        </w:rPr>
      </w:pPr>
      <w:r>
        <w:rPr>
          <w:rFonts w:hint="eastAsia" w:ascii="仿宋_GB2312" w:eastAsia="仿宋_GB2312"/>
          <w:b/>
          <w:sz w:val="32"/>
          <w:szCs w:val="32"/>
        </w:rPr>
        <w:t>1.专业维修和检验检测服务。</w:t>
      </w:r>
      <w:r>
        <w:rPr>
          <w:rFonts w:hint="eastAsia" w:ascii="仿宋_GB2312" w:hAnsi="宋体" w:eastAsia="仿宋_GB2312"/>
          <w:sz w:val="32"/>
          <w:szCs w:val="32"/>
        </w:rPr>
        <w:t>船舶的修理与维护</w:t>
      </w:r>
      <w:r>
        <w:rPr>
          <w:rFonts w:hint="eastAsia" w:ascii="仿宋_GB2312" w:hAnsi="宋体" w:eastAsia="仿宋_GB2312"/>
          <w:sz w:val="32"/>
          <w:szCs w:val="32"/>
          <w:lang w:eastAsia="zh-CN"/>
        </w:rPr>
        <w:t>，</w:t>
      </w:r>
      <w:r>
        <w:rPr>
          <w:rFonts w:hint="eastAsia" w:ascii="仿宋_GB2312" w:hAnsi="宋体" w:eastAsia="仿宋_GB2312"/>
          <w:sz w:val="32"/>
          <w:szCs w:val="32"/>
        </w:rPr>
        <w:t>船舶改装、专用设备的修理与维护</w:t>
      </w:r>
      <w:r>
        <w:rPr>
          <w:rFonts w:hint="eastAsia" w:ascii="仿宋_GB2312" w:hAnsi="宋体" w:eastAsia="仿宋_GB2312"/>
          <w:sz w:val="32"/>
          <w:szCs w:val="32"/>
          <w:lang w:eastAsia="zh-CN"/>
        </w:rPr>
        <w:t>，</w:t>
      </w:r>
      <w:r>
        <w:rPr>
          <w:rFonts w:hint="eastAsia" w:ascii="仿宋_GB2312" w:hAnsi="宋体" w:eastAsia="仿宋_GB2312"/>
          <w:sz w:val="32"/>
          <w:szCs w:val="32"/>
        </w:rPr>
        <w:t>船舶和海洋工程装备产品研发、检验检测。</w:t>
      </w:r>
    </w:p>
    <w:p>
      <w:pPr>
        <w:tabs>
          <w:tab w:val="left" w:pos="1080"/>
          <w:tab w:val="left" w:pos="2565"/>
          <w:tab w:val="left" w:pos="4800"/>
        </w:tabs>
        <w:ind w:firstLine="643" w:firstLineChars="200"/>
        <w:rPr>
          <w:rFonts w:ascii="仿宋_GB2312" w:hAnsi="宋体" w:eastAsia="仿宋_GB2312"/>
          <w:sz w:val="32"/>
          <w:szCs w:val="32"/>
        </w:rPr>
      </w:pPr>
      <w:r>
        <w:rPr>
          <w:rFonts w:hint="eastAsia" w:ascii="仿宋_GB2312" w:eastAsia="仿宋_GB2312"/>
          <w:b/>
          <w:sz w:val="32"/>
          <w:szCs w:val="32"/>
          <w:lang w:val="en-US" w:eastAsia="zh-CN"/>
        </w:rPr>
        <w:t>2</w:t>
      </w:r>
      <w:r>
        <w:rPr>
          <w:rFonts w:hint="eastAsia" w:ascii="仿宋_GB2312" w:eastAsia="仿宋_GB2312"/>
          <w:b/>
          <w:sz w:val="32"/>
          <w:szCs w:val="32"/>
        </w:rPr>
        <w:t>.研发设计服务。</w:t>
      </w:r>
      <w:r>
        <w:rPr>
          <w:rFonts w:hint="eastAsia" w:ascii="仿宋_GB2312" w:hAnsi="宋体" w:eastAsia="仿宋_GB2312"/>
          <w:sz w:val="32"/>
          <w:szCs w:val="32"/>
        </w:rPr>
        <w:t>创意和时尚设计</w:t>
      </w:r>
      <w:r>
        <w:rPr>
          <w:rFonts w:hint="eastAsia" w:ascii="仿宋_GB2312" w:hAnsi="宋体" w:eastAsia="仿宋_GB2312"/>
          <w:sz w:val="32"/>
          <w:szCs w:val="32"/>
          <w:lang w:eastAsia="zh-CN"/>
        </w:rPr>
        <w:t>，</w:t>
      </w:r>
      <w:r>
        <w:rPr>
          <w:rFonts w:hint="eastAsia" w:ascii="仿宋_GB2312" w:hAnsi="宋体" w:eastAsia="仿宋_GB2312"/>
          <w:sz w:val="32"/>
          <w:szCs w:val="32"/>
        </w:rPr>
        <w:t>工程和技术研究和试验发展</w:t>
      </w:r>
      <w:r>
        <w:rPr>
          <w:rFonts w:hint="eastAsia" w:ascii="仿宋_GB2312" w:hAnsi="宋体" w:eastAsia="仿宋_GB2312"/>
          <w:sz w:val="32"/>
          <w:szCs w:val="32"/>
          <w:lang w:eastAsia="zh-CN"/>
        </w:rPr>
        <w:t>，</w:t>
      </w:r>
      <w:r>
        <w:rPr>
          <w:rFonts w:hint="eastAsia" w:ascii="仿宋_GB2312" w:hAnsi="宋体" w:eastAsia="仿宋_GB2312"/>
          <w:sz w:val="32"/>
          <w:szCs w:val="32"/>
        </w:rPr>
        <w:t>生物技术、新材料技术及其他科技推广和应用服务业。</w:t>
      </w:r>
    </w:p>
    <w:p>
      <w:pPr>
        <w:tabs>
          <w:tab w:val="left" w:pos="1080"/>
          <w:tab w:val="left" w:pos="2565"/>
          <w:tab w:val="left" w:pos="4800"/>
        </w:tabs>
        <w:ind w:firstLine="643" w:firstLineChars="200"/>
        <w:rPr>
          <w:rFonts w:ascii="仿宋_GB2312" w:hAnsi="宋体" w:eastAsia="仿宋_GB2312"/>
          <w:sz w:val="32"/>
          <w:szCs w:val="32"/>
        </w:rPr>
      </w:pPr>
      <w:r>
        <w:rPr>
          <w:rFonts w:hint="eastAsia" w:ascii="仿宋_GB2312" w:eastAsia="仿宋_GB2312"/>
          <w:b/>
          <w:sz w:val="32"/>
          <w:szCs w:val="32"/>
          <w:lang w:val="en-US" w:eastAsia="zh-CN"/>
        </w:rPr>
        <w:t>3</w:t>
      </w:r>
      <w:r>
        <w:rPr>
          <w:rFonts w:hint="eastAsia" w:ascii="仿宋_GB2312" w:eastAsia="仿宋_GB2312"/>
          <w:b/>
          <w:sz w:val="32"/>
          <w:szCs w:val="32"/>
        </w:rPr>
        <w:t>.专业中介服务。</w:t>
      </w:r>
      <w:r>
        <w:rPr>
          <w:rFonts w:hint="eastAsia" w:ascii="仿宋_GB2312" w:hAnsi="宋体" w:eastAsia="仿宋_GB2312"/>
          <w:sz w:val="32"/>
          <w:szCs w:val="32"/>
        </w:rPr>
        <w:t>批发</w:t>
      </w:r>
      <w:r>
        <w:rPr>
          <w:rFonts w:hint="eastAsia" w:ascii="仿宋_GB2312" w:hAnsi="宋体" w:eastAsia="仿宋_GB2312"/>
          <w:sz w:val="32"/>
          <w:szCs w:val="32"/>
          <w:lang w:eastAsia="zh-CN"/>
        </w:rPr>
        <w:t>、</w:t>
      </w:r>
      <w:r>
        <w:rPr>
          <w:rFonts w:hint="eastAsia" w:ascii="仿宋_GB2312" w:hAnsi="宋体" w:eastAsia="仿宋_GB2312"/>
          <w:sz w:val="32"/>
          <w:szCs w:val="32"/>
        </w:rPr>
        <w:t>贸易经纪与代理；企业管理，咨询与调查；知识产权及相关法律服务；人力资源</w:t>
      </w:r>
      <w:r>
        <w:rPr>
          <w:rFonts w:hint="eastAsia" w:ascii="仿宋_GB2312" w:hAnsi="宋体" w:eastAsia="仿宋_GB2312"/>
          <w:sz w:val="32"/>
          <w:szCs w:val="32"/>
          <w:lang w:eastAsia="zh-CN"/>
        </w:rPr>
        <w:t>、</w:t>
      </w:r>
      <w:r>
        <w:rPr>
          <w:rFonts w:hint="eastAsia" w:ascii="仿宋_GB2312" w:hAnsi="宋体" w:eastAsia="仿宋_GB2312"/>
          <w:sz w:val="32"/>
          <w:szCs w:val="32"/>
        </w:rPr>
        <w:t>信用评级；企业征信、个人征信、信用管理咨询；商账管理，广告，会展；科技中介服务。</w:t>
      </w:r>
    </w:p>
    <w:p>
      <w:pPr>
        <w:tabs>
          <w:tab w:val="left" w:pos="1080"/>
          <w:tab w:val="left" w:pos="2565"/>
          <w:tab w:val="left" w:pos="4800"/>
        </w:tabs>
        <w:ind w:firstLine="643" w:firstLineChars="200"/>
        <w:rPr>
          <w:rFonts w:hint="eastAsia" w:ascii="仿宋_GB2312" w:hAnsi="宋体" w:eastAsia="仿宋_GB2312"/>
          <w:sz w:val="32"/>
          <w:szCs w:val="32"/>
        </w:rPr>
      </w:pPr>
      <w:r>
        <w:rPr>
          <w:rFonts w:hint="eastAsia" w:ascii="仿宋_GB2312" w:eastAsia="仿宋_GB2312"/>
          <w:b/>
          <w:sz w:val="32"/>
          <w:szCs w:val="32"/>
          <w:lang w:val="en-US" w:eastAsia="zh-CN"/>
        </w:rPr>
        <w:t>4</w:t>
      </w:r>
      <w:r>
        <w:rPr>
          <w:rFonts w:hint="eastAsia" w:ascii="仿宋_GB2312" w:eastAsia="仿宋_GB2312"/>
          <w:b/>
          <w:sz w:val="32"/>
          <w:szCs w:val="32"/>
        </w:rPr>
        <w:t>.培训教育服务。</w:t>
      </w:r>
      <w:r>
        <w:rPr>
          <w:rFonts w:hint="eastAsia" w:ascii="仿宋_GB2312" w:hAnsi="宋体" w:eastAsia="仿宋_GB2312"/>
          <w:sz w:val="32"/>
          <w:szCs w:val="32"/>
        </w:rPr>
        <w:t>行业专业培训</w:t>
      </w:r>
      <w:r>
        <w:rPr>
          <w:rFonts w:hint="eastAsia" w:ascii="仿宋_GB2312" w:hAnsi="宋体" w:eastAsia="仿宋_GB2312"/>
          <w:sz w:val="32"/>
          <w:szCs w:val="32"/>
          <w:lang w:eastAsia="zh-CN"/>
        </w:rPr>
        <w:t>，特殊教育、职业教育、远程</w:t>
      </w:r>
      <w:r>
        <w:rPr>
          <w:rFonts w:hint="eastAsia" w:ascii="仿宋_GB2312" w:hAnsi="宋体" w:eastAsia="仿宋_GB2312"/>
          <w:sz w:val="32"/>
          <w:szCs w:val="32"/>
        </w:rPr>
        <w:t>教育服务。</w:t>
      </w:r>
    </w:p>
    <w:p>
      <w:pPr>
        <w:ind w:left="640"/>
        <w:outlineLvl w:val="1"/>
        <w:rPr>
          <w:rFonts w:hint="eastAsia" w:ascii="楷体_GB2312" w:hAnsi="楷体_GB2312" w:eastAsia="楷体_GB2312" w:cs="楷体_GB2312"/>
          <w:b/>
          <w:color w:val="auto"/>
          <w:sz w:val="32"/>
          <w:szCs w:val="32"/>
          <w:lang w:eastAsia="zh-CN"/>
        </w:rPr>
      </w:pPr>
      <w:r>
        <w:rPr>
          <w:rFonts w:hint="eastAsia" w:ascii="楷体_GB2312" w:hAnsi="楷体_GB2312" w:eastAsia="楷体_GB2312" w:cs="楷体_GB2312"/>
          <w:b/>
          <w:color w:val="auto"/>
          <w:sz w:val="32"/>
          <w:szCs w:val="32"/>
        </w:rPr>
        <w:t>（</w:t>
      </w:r>
      <w:r>
        <w:rPr>
          <w:rFonts w:hint="eastAsia" w:ascii="楷体_GB2312" w:hAnsi="楷体_GB2312" w:eastAsia="楷体_GB2312" w:cs="楷体_GB2312"/>
          <w:b/>
          <w:color w:val="auto"/>
          <w:sz w:val="32"/>
          <w:szCs w:val="32"/>
          <w:lang w:eastAsia="zh-CN"/>
        </w:rPr>
        <w:t>八</w:t>
      </w:r>
      <w:r>
        <w:rPr>
          <w:rFonts w:hint="eastAsia" w:ascii="楷体_GB2312" w:hAnsi="楷体_GB2312" w:eastAsia="楷体_GB2312" w:cs="楷体_GB2312"/>
          <w:b/>
          <w:color w:val="auto"/>
          <w:sz w:val="32"/>
          <w:szCs w:val="32"/>
        </w:rPr>
        <w:t>）文化创意产业</w:t>
      </w:r>
    </w:p>
    <w:p>
      <w:pPr>
        <w:tabs>
          <w:tab w:val="left" w:pos="1080"/>
          <w:tab w:val="left" w:pos="2565"/>
          <w:tab w:val="left" w:pos="4800"/>
        </w:tabs>
        <w:ind w:firstLine="643" w:firstLineChars="200"/>
        <w:rPr>
          <w:rFonts w:ascii="仿宋_GB2312" w:hAnsi="宋体" w:eastAsia="仿宋_GB2312" w:cs="仿宋_GB2312"/>
          <w:b/>
          <w:sz w:val="32"/>
          <w:szCs w:val="32"/>
        </w:rPr>
      </w:pPr>
      <w:r>
        <w:rPr>
          <w:rFonts w:hint="eastAsia" w:ascii="仿宋_GB2312" w:hAnsi="宋体" w:eastAsia="仿宋_GB2312" w:cs="仿宋_GB2312"/>
          <w:b/>
          <w:sz w:val="32"/>
          <w:szCs w:val="32"/>
        </w:rPr>
        <w:t>1.影视业</w:t>
      </w:r>
      <w:r>
        <w:rPr>
          <w:rFonts w:hint="eastAsia" w:ascii="仿宋_GB2312" w:hAnsi="宋体" w:eastAsia="仿宋_GB2312" w:cs="仿宋_GB2312"/>
          <w:b/>
          <w:sz w:val="32"/>
          <w:szCs w:val="32"/>
          <w:lang w:eastAsia="zh-CN"/>
        </w:rPr>
        <w:t>。</w:t>
      </w:r>
      <w:r>
        <w:rPr>
          <w:rFonts w:hint="eastAsia" w:ascii="仿宋_GB2312" w:hAnsi="宋体" w:eastAsia="仿宋_GB2312" w:cs="仿宋_GB2312"/>
          <w:sz w:val="32"/>
          <w:szCs w:val="32"/>
        </w:rPr>
        <w:t>影视制片、后期制作、发行；特色院线、影视制作基地；人才培养孵化类、影视制作投资类、影视取景拍摄类等特色影视摄制服务功能区。</w:t>
      </w:r>
    </w:p>
    <w:p>
      <w:pPr>
        <w:tabs>
          <w:tab w:val="left" w:pos="1080"/>
          <w:tab w:val="left" w:pos="2565"/>
          <w:tab w:val="left" w:pos="4800"/>
        </w:tabs>
        <w:ind w:firstLine="643" w:firstLineChars="200"/>
        <w:rPr>
          <w:rFonts w:ascii="仿宋_GB2312" w:hAnsi="宋体" w:eastAsia="仿宋_GB2312"/>
          <w:sz w:val="32"/>
          <w:szCs w:val="32"/>
        </w:rPr>
      </w:pPr>
      <w:r>
        <w:rPr>
          <w:rFonts w:hint="eastAsia" w:ascii="仿宋_GB2312" w:hAnsi="宋体" w:eastAsia="仿宋_GB2312" w:cs="仿宋_GB2312"/>
          <w:b/>
          <w:sz w:val="32"/>
          <w:szCs w:val="32"/>
        </w:rPr>
        <w:t>2</w:t>
      </w:r>
      <w:r>
        <w:rPr>
          <w:rFonts w:ascii="仿宋_GB2312" w:hAnsi="宋体" w:eastAsia="仿宋_GB2312" w:cs="仿宋_GB2312"/>
          <w:b/>
          <w:sz w:val="32"/>
          <w:szCs w:val="32"/>
        </w:rPr>
        <w:t>.</w:t>
      </w:r>
      <w:r>
        <w:rPr>
          <w:rFonts w:hint="eastAsia" w:ascii="仿宋_GB2312" w:hAnsi="宋体" w:eastAsia="仿宋_GB2312" w:cs="仿宋_GB2312"/>
          <w:b/>
          <w:sz w:val="32"/>
          <w:szCs w:val="32"/>
        </w:rPr>
        <w:t>艺术业。</w:t>
      </w:r>
      <w:r>
        <w:rPr>
          <w:rFonts w:hint="eastAsia" w:ascii="仿宋_GB2312" w:hAnsi="宋体" w:eastAsia="仿宋_GB2312" w:cs="仿宋_GB2312"/>
          <w:sz w:val="32"/>
          <w:szCs w:val="32"/>
        </w:rPr>
        <w:t>文艺创作、演艺、动漫、非物质文化遗产开发利用、艺术品生产、展示、交易及拍卖。</w:t>
      </w:r>
    </w:p>
    <w:p>
      <w:pPr>
        <w:tabs>
          <w:tab w:val="left" w:pos="1080"/>
          <w:tab w:val="left" w:pos="2565"/>
          <w:tab w:val="left" w:pos="4800"/>
        </w:tabs>
        <w:ind w:firstLine="643" w:firstLineChars="200"/>
        <w:rPr>
          <w:rFonts w:ascii="仿宋_GB2312" w:hAnsi="宋体" w:eastAsia="仿宋_GB2312"/>
          <w:sz w:val="32"/>
          <w:szCs w:val="32"/>
        </w:rPr>
      </w:pPr>
      <w:r>
        <w:rPr>
          <w:rFonts w:hint="eastAsia" w:ascii="仿宋_GB2312" w:hAnsi="宋体" w:eastAsia="仿宋_GB2312" w:cs="仿宋_GB2312"/>
          <w:b/>
          <w:sz w:val="32"/>
          <w:szCs w:val="32"/>
        </w:rPr>
        <w:t>3</w:t>
      </w:r>
      <w:r>
        <w:rPr>
          <w:rFonts w:ascii="仿宋_GB2312" w:hAnsi="宋体" w:eastAsia="仿宋_GB2312" w:cs="仿宋_GB2312"/>
          <w:b/>
          <w:sz w:val="32"/>
          <w:szCs w:val="32"/>
        </w:rPr>
        <w:t>.</w:t>
      </w:r>
      <w:r>
        <w:rPr>
          <w:rFonts w:hint="eastAsia" w:ascii="仿宋_GB2312" w:hAnsi="宋体" w:eastAsia="仿宋_GB2312" w:cs="仿宋_GB2312"/>
          <w:b/>
          <w:sz w:val="32"/>
          <w:szCs w:val="32"/>
        </w:rPr>
        <w:t>工业设计业。</w:t>
      </w:r>
      <w:r>
        <w:rPr>
          <w:rFonts w:hint="eastAsia" w:ascii="仿宋_GB2312" w:hAnsi="宋体" w:eastAsia="仿宋_GB2312" w:cs="仿宋_GB2312"/>
          <w:sz w:val="32"/>
          <w:szCs w:val="32"/>
        </w:rPr>
        <w:t>机械及装备设计。</w:t>
      </w:r>
    </w:p>
    <w:p>
      <w:pPr>
        <w:tabs>
          <w:tab w:val="left" w:pos="1080"/>
          <w:tab w:val="left" w:pos="2565"/>
          <w:tab w:val="left" w:pos="4800"/>
        </w:tabs>
        <w:ind w:firstLine="643" w:firstLineChars="200"/>
        <w:rPr>
          <w:rFonts w:ascii="仿宋_GB2312" w:hAnsi="宋体" w:eastAsia="仿宋_GB2312"/>
          <w:sz w:val="32"/>
          <w:szCs w:val="32"/>
        </w:rPr>
      </w:pPr>
      <w:r>
        <w:rPr>
          <w:rFonts w:hint="eastAsia" w:ascii="仿宋_GB2312" w:hAnsi="宋体" w:eastAsia="仿宋_GB2312" w:cs="仿宋_GB2312"/>
          <w:b/>
          <w:sz w:val="32"/>
          <w:szCs w:val="32"/>
        </w:rPr>
        <w:t>4.时尚产业。</w:t>
      </w:r>
      <w:r>
        <w:rPr>
          <w:rFonts w:hint="eastAsia" w:ascii="仿宋_GB2312" w:hAnsi="宋体" w:eastAsia="仿宋_GB2312" w:cs="仿宋_GB2312"/>
          <w:sz w:val="32"/>
          <w:szCs w:val="32"/>
        </w:rPr>
        <w:t>服装服饰、日用化学品、黄金珠宝首饰、家居用品、时尚数码消费品、工艺美术。</w:t>
      </w:r>
    </w:p>
    <w:p>
      <w:pPr>
        <w:tabs>
          <w:tab w:val="left" w:pos="1080"/>
          <w:tab w:val="left" w:pos="2565"/>
          <w:tab w:val="left" w:pos="4800"/>
        </w:tabs>
        <w:ind w:firstLine="643" w:firstLineChars="200"/>
        <w:rPr>
          <w:rFonts w:ascii="仿宋_GB2312" w:hAnsi="宋体" w:eastAsia="仿宋_GB2312" w:cs="仿宋_GB2312"/>
          <w:sz w:val="32"/>
          <w:szCs w:val="32"/>
        </w:rPr>
      </w:pPr>
      <w:r>
        <w:rPr>
          <w:rFonts w:hint="eastAsia" w:ascii="仿宋_GB2312" w:hAnsi="宋体" w:eastAsia="仿宋_GB2312" w:cs="仿宋_GB2312"/>
          <w:b/>
          <w:sz w:val="32"/>
          <w:szCs w:val="32"/>
        </w:rPr>
        <w:t>5</w:t>
      </w:r>
      <w:r>
        <w:rPr>
          <w:rFonts w:ascii="仿宋_GB2312" w:hAnsi="宋体" w:eastAsia="仿宋_GB2312" w:cs="仿宋_GB2312"/>
          <w:b/>
          <w:sz w:val="32"/>
          <w:szCs w:val="32"/>
        </w:rPr>
        <w:t>.</w:t>
      </w:r>
      <w:r>
        <w:rPr>
          <w:rFonts w:hint="eastAsia" w:ascii="仿宋_GB2312" w:hAnsi="宋体" w:eastAsia="仿宋_GB2312" w:cs="仿宋_GB2312"/>
          <w:b/>
          <w:sz w:val="32"/>
          <w:szCs w:val="32"/>
        </w:rPr>
        <w:t>咨询服务业。</w:t>
      </w:r>
      <w:r>
        <w:rPr>
          <w:rFonts w:hint="eastAsia" w:ascii="仿宋_GB2312" w:hAnsi="宋体" w:eastAsia="仿宋_GB2312" w:cs="仿宋_GB2312"/>
          <w:sz w:val="32"/>
          <w:szCs w:val="32"/>
        </w:rPr>
        <w:t>智库建设、商务咨询、科技咨询、社会科学咨询。</w:t>
      </w:r>
    </w:p>
    <w:p>
      <w:pPr>
        <w:tabs>
          <w:tab w:val="left" w:pos="1080"/>
          <w:tab w:val="left" w:pos="2565"/>
          <w:tab w:val="left" w:pos="4800"/>
        </w:tabs>
        <w:spacing w:beforeLines="100" w:afterLines="100"/>
        <w:jc w:val="center"/>
        <w:outlineLvl w:val="0"/>
        <w:rPr>
          <w:rFonts w:ascii="黑体" w:hAnsi="黑体" w:eastAsia="黑体"/>
          <w:sz w:val="32"/>
          <w:szCs w:val="32"/>
        </w:rPr>
      </w:pPr>
      <w:r>
        <w:rPr>
          <w:rFonts w:hint="eastAsia" w:ascii="黑体" w:hAnsi="黑体" w:eastAsia="黑体"/>
          <w:sz w:val="32"/>
          <w:szCs w:val="32"/>
        </w:rPr>
        <w:t>三、横沙岛</w:t>
      </w:r>
    </w:p>
    <w:p>
      <w:pPr>
        <w:ind w:left="640"/>
        <w:outlineLvl w:val="1"/>
        <w:rPr>
          <w:rFonts w:hint="eastAsia" w:ascii="楷体_GB2312" w:hAnsi="楷体_GB2312" w:eastAsia="楷体_GB2312" w:cs="楷体_GB2312"/>
          <w:b/>
          <w:color w:val="auto"/>
          <w:sz w:val="32"/>
          <w:szCs w:val="32"/>
          <w:lang w:eastAsia="zh-CN"/>
        </w:rPr>
      </w:pPr>
      <w:r>
        <w:rPr>
          <w:rFonts w:hint="eastAsia" w:ascii="楷体_GB2312" w:hAnsi="楷体_GB2312" w:eastAsia="楷体_GB2312" w:cs="楷体_GB2312"/>
          <w:b/>
          <w:color w:val="auto"/>
          <w:sz w:val="32"/>
          <w:szCs w:val="32"/>
        </w:rPr>
        <w:t>（一）</w:t>
      </w:r>
      <w:r>
        <w:rPr>
          <w:rFonts w:hint="eastAsia" w:ascii="楷体_GB2312" w:hAnsi="楷体_GB2312" w:eastAsia="楷体_GB2312" w:cs="楷体_GB2312"/>
          <w:b/>
          <w:color w:val="auto"/>
          <w:sz w:val="32"/>
          <w:szCs w:val="32"/>
          <w:lang w:eastAsia="zh-CN"/>
        </w:rPr>
        <w:t>现代</w:t>
      </w:r>
      <w:r>
        <w:rPr>
          <w:rFonts w:hint="eastAsia" w:ascii="楷体_GB2312" w:hAnsi="楷体_GB2312" w:eastAsia="楷体_GB2312" w:cs="楷体_GB2312"/>
          <w:b/>
          <w:color w:val="auto"/>
          <w:sz w:val="32"/>
          <w:szCs w:val="32"/>
        </w:rPr>
        <w:t>绿色农业</w:t>
      </w:r>
    </w:p>
    <w:p>
      <w:pPr>
        <w:ind w:firstLine="643" w:firstLineChars="200"/>
        <w:rPr>
          <w:rFonts w:hint="eastAsia" w:ascii="仿宋_GB2312" w:eastAsia="仿宋_GB2312"/>
          <w:sz w:val="32"/>
          <w:szCs w:val="32"/>
        </w:rPr>
      </w:pPr>
      <w:r>
        <w:rPr>
          <w:rFonts w:hint="eastAsia" w:ascii="仿宋_GB2312" w:hAnsi="黑体" w:eastAsia="仿宋_GB2312"/>
          <w:b/>
          <w:sz w:val="32"/>
          <w:szCs w:val="32"/>
        </w:rPr>
        <w:t>1.农业专业机构。</w:t>
      </w:r>
      <w:r>
        <w:rPr>
          <w:rFonts w:hint="eastAsia" w:ascii="仿宋_GB2312" w:eastAsia="仿宋_GB2312"/>
          <w:sz w:val="32"/>
          <w:szCs w:val="32"/>
        </w:rPr>
        <w:t>绿色生态农业研究机构，特色花卉生产研究机构。</w:t>
      </w:r>
    </w:p>
    <w:p>
      <w:pPr>
        <w:ind w:firstLine="643" w:firstLineChars="200"/>
        <w:rPr>
          <w:rFonts w:ascii="仿宋_GB2312" w:eastAsia="仿宋_GB2312"/>
          <w:sz w:val="32"/>
          <w:szCs w:val="32"/>
        </w:rPr>
      </w:pPr>
      <w:r>
        <w:rPr>
          <w:rFonts w:hint="eastAsia" w:ascii="仿宋_GB2312" w:hAnsi="黑体" w:eastAsia="仿宋_GB2312"/>
          <w:b/>
          <w:sz w:val="32"/>
          <w:szCs w:val="32"/>
        </w:rPr>
        <w:t>2.农业资源高效利用及农业环境整治。</w:t>
      </w:r>
      <w:r>
        <w:rPr>
          <w:rFonts w:hint="eastAsia" w:ascii="仿宋_GB2312" w:eastAsia="仿宋_GB2312"/>
          <w:sz w:val="32"/>
          <w:szCs w:val="32"/>
        </w:rPr>
        <w:t>农业废弃物资源化利用，如秸秆资源综合利用、畜禽粪便资源化利用等</w:t>
      </w:r>
      <w:r>
        <w:rPr>
          <w:rFonts w:hint="eastAsia" w:ascii="仿宋_GB2312" w:eastAsia="仿宋_GB2312"/>
          <w:sz w:val="32"/>
          <w:szCs w:val="32"/>
          <w:lang w:eastAsia="zh-CN"/>
        </w:rPr>
        <w:t>。</w:t>
      </w:r>
      <w:r>
        <w:rPr>
          <w:rFonts w:hint="eastAsia" w:ascii="仿宋_GB2312" w:eastAsia="仿宋_GB2312"/>
          <w:sz w:val="32"/>
          <w:szCs w:val="32"/>
        </w:rPr>
        <w:t>农业环境整治，如农村清洁能源供给、土壤修复、农田面源污染治理等。</w:t>
      </w:r>
    </w:p>
    <w:p>
      <w:pPr>
        <w:ind w:firstLine="643" w:firstLineChars="200"/>
        <w:rPr>
          <w:rFonts w:hint="eastAsia" w:ascii="仿宋_GB2312" w:hAnsi="黑体" w:eastAsia="仿宋_GB2312"/>
          <w:sz w:val="32"/>
          <w:szCs w:val="32"/>
        </w:rPr>
      </w:pPr>
      <w:r>
        <w:rPr>
          <w:rFonts w:hint="eastAsia" w:ascii="仿宋_GB2312" w:hAnsi="黑体" w:eastAsia="仿宋_GB2312"/>
          <w:b/>
          <w:sz w:val="32"/>
          <w:szCs w:val="32"/>
        </w:rPr>
        <w:t>3.农业生产性服务业及产品营销。</w:t>
      </w:r>
      <w:r>
        <w:rPr>
          <w:rFonts w:hint="eastAsia" w:ascii="仿宋_GB2312" w:hAnsi="黑体" w:eastAsia="仿宋_GB2312"/>
          <w:sz w:val="32"/>
          <w:szCs w:val="32"/>
        </w:rPr>
        <w:t>农业市场信息及农产品营销服务</w:t>
      </w:r>
      <w:r>
        <w:rPr>
          <w:rFonts w:hint="eastAsia" w:ascii="仿宋_GB2312" w:hAnsi="黑体" w:eastAsia="仿宋_GB2312"/>
          <w:sz w:val="32"/>
          <w:szCs w:val="32"/>
          <w:lang w:eastAsia="zh-CN"/>
        </w:rPr>
        <w:t>，</w:t>
      </w:r>
      <w:r>
        <w:rPr>
          <w:rFonts w:hint="eastAsia" w:ascii="仿宋_GB2312" w:hAnsi="黑体" w:eastAsia="仿宋_GB2312"/>
          <w:sz w:val="32"/>
          <w:szCs w:val="32"/>
        </w:rPr>
        <w:t>农业投入品统供统销服务</w:t>
      </w:r>
      <w:r>
        <w:rPr>
          <w:rFonts w:hint="eastAsia" w:ascii="仿宋_GB2312" w:hAnsi="黑体" w:eastAsia="仿宋_GB2312"/>
          <w:sz w:val="32"/>
          <w:szCs w:val="32"/>
          <w:lang w:eastAsia="zh-CN"/>
        </w:rPr>
        <w:t>。</w:t>
      </w:r>
      <w:r>
        <w:rPr>
          <w:rFonts w:hint="eastAsia" w:ascii="仿宋_GB2312" w:hAnsi="黑体" w:eastAsia="仿宋_GB2312"/>
          <w:sz w:val="32"/>
          <w:szCs w:val="32"/>
        </w:rPr>
        <w:t>农业绿色生产技术服务，如水肥一体化、绿色防控技术等；农机作业及维修服务。</w:t>
      </w:r>
    </w:p>
    <w:p>
      <w:pPr>
        <w:ind w:firstLine="643" w:firstLineChars="200"/>
        <w:rPr>
          <w:rFonts w:ascii="仿宋_GB2312" w:eastAsia="仿宋_GB2312"/>
          <w:sz w:val="32"/>
          <w:szCs w:val="32"/>
        </w:rPr>
      </w:pPr>
      <w:r>
        <w:rPr>
          <w:rFonts w:hint="eastAsia" w:ascii="仿宋_GB2312" w:hAnsi="黑体" w:eastAsia="仿宋_GB2312"/>
          <w:b/>
          <w:sz w:val="32"/>
          <w:szCs w:val="32"/>
        </w:rPr>
        <w:t>4.高效绿色生态种养业。</w:t>
      </w:r>
      <w:r>
        <w:rPr>
          <w:rFonts w:hint="eastAsia" w:ascii="仿宋_GB2312" w:hAnsi="黑体" w:eastAsia="仿宋_GB2312"/>
          <w:sz w:val="32"/>
          <w:szCs w:val="32"/>
        </w:rPr>
        <w:t>绿色食品认证</w:t>
      </w:r>
      <w:r>
        <w:rPr>
          <w:rFonts w:hint="eastAsia" w:ascii="仿宋_GB2312" w:hAnsi="黑体" w:eastAsia="仿宋_GB2312"/>
          <w:sz w:val="32"/>
          <w:szCs w:val="32"/>
          <w:lang w:eastAsia="zh-CN"/>
        </w:rPr>
        <w:t>。</w:t>
      </w:r>
      <w:r>
        <w:rPr>
          <w:rFonts w:hint="eastAsia" w:ascii="仿宋_GB2312" w:eastAsia="仿宋_GB2312"/>
          <w:sz w:val="32"/>
          <w:szCs w:val="32"/>
        </w:rPr>
        <w:t>符合发展规划的规模化绿色种植、养殖业，种养一体化规模化高效</w:t>
      </w:r>
      <w:r>
        <w:rPr>
          <w:rFonts w:hint="eastAsia" w:ascii="仿宋_GB2312" w:hAnsi="黑体" w:eastAsia="仿宋_GB2312"/>
          <w:sz w:val="32"/>
          <w:szCs w:val="32"/>
        </w:rPr>
        <w:t>经营；</w:t>
      </w:r>
      <w:r>
        <w:rPr>
          <w:rFonts w:hint="eastAsia" w:ascii="仿宋_GB2312" w:hAnsi="黑体" w:eastAsia="仿宋_GB2312"/>
          <w:sz w:val="32"/>
          <w:szCs w:val="32"/>
          <w:lang w:eastAsia="zh-CN"/>
        </w:rPr>
        <w:t>适度经营且符合发展规划且无生物危害性风险的特色种养产业。</w:t>
      </w:r>
      <w:r>
        <w:rPr>
          <w:rFonts w:hint="eastAsia" w:ascii="仿宋_GB2312" w:hAnsi="黑体" w:eastAsia="仿宋_GB2312"/>
          <w:sz w:val="32"/>
          <w:szCs w:val="32"/>
        </w:rPr>
        <w:t>建立优</w:t>
      </w:r>
      <w:r>
        <w:rPr>
          <w:rFonts w:hint="eastAsia" w:ascii="仿宋_GB2312" w:eastAsia="仿宋_GB2312"/>
          <w:sz w:val="32"/>
          <w:szCs w:val="32"/>
        </w:rPr>
        <w:t>质种源农业体系。</w:t>
      </w:r>
    </w:p>
    <w:p>
      <w:pPr>
        <w:ind w:left="640"/>
        <w:outlineLvl w:val="1"/>
        <w:rPr>
          <w:rFonts w:hint="eastAsia" w:ascii="楷体_GB2312" w:hAnsi="楷体_GB2312" w:eastAsia="楷体_GB2312" w:cs="楷体_GB2312"/>
          <w:b/>
          <w:color w:val="auto"/>
          <w:sz w:val="32"/>
          <w:szCs w:val="32"/>
          <w:lang w:eastAsia="zh-CN"/>
        </w:rPr>
      </w:pPr>
      <w:r>
        <w:rPr>
          <w:rFonts w:hint="eastAsia" w:ascii="楷体_GB2312" w:hAnsi="楷体_GB2312" w:eastAsia="楷体_GB2312" w:cs="楷体_GB2312"/>
          <w:b/>
          <w:color w:val="auto"/>
          <w:sz w:val="32"/>
          <w:szCs w:val="32"/>
        </w:rPr>
        <w:t>（二）</w:t>
      </w:r>
      <w:r>
        <w:rPr>
          <w:rFonts w:hint="eastAsia" w:ascii="楷体_GB2312" w:hAnsi="楷体_GB2312" w:eastAsia="楷体_GB2312" w:cs="楷体_GB2312"/>
          <w:b/>
          <w:color w:val="auto"/>
          <w:sz w:val="32"/>
          <w:szCs w:val="32"/>
          <w:lang w:eastAsia="zh-CN"/>
        </w:rPr>
        <w:t>高品质</w:t>
      </w:r>
      <w:r>
        <w:rPr>
          <w:rFonts w:hint="eastAsia" w:ascii="楷体_GB2312" w:hAnsi="楷体_GB2312" w:eastAsia="楷体_GB2312" w:cs="楷体_GB2312"/>
          <w:b/>
          <w:color w:val="auto"/>
          <w:sz w:val="32"/>
          <w:szCs w:val="32"/>
        </w:rPr>
        <w:t>旅游业</w:t>
      </w:r>
    </w:p>
    <w:p>
      <w:pPr>
        <w:ind w:firstLine="643" w:firstLineChars="200"/>
        <w:rPr>
          <w:rFonts w:ascii="仿宋_GB2312" w:hAnsi="黑体" w:eastAsia="仿宋_GB2312"/>
          <w:sz w:val="32"/>
          <w:szCs w:val="32"/>
        </w:rPr>
      </w:pPr>
      <w:r>
        <w:rPr>
          <w:rFonts w:hint="eastAsia" w:ascii="仿宋_GB2312" w:hAnsi="黑体" w:eastAsia="仿宋_GB2312"/>
          <w:b/>
          <w:sz w:val="32"/>
          <w:szCs w:val="32"/>
        </w:rPr>
        <w:t>1.旅游资源综合开发及服务。</w:t>
      </w:r>
      <w:r>
        <w:rPr>
          <w:rFonts w:hint="eastAsia" w:ascii="仿宋_GB2312" w:hAnsi="黑体" w:eastAsia="仿宋_GB2312"/>
          <w:sz w:val="32"/>
          <w:szCs w:val="32"/>
        </w:rPr>
        <w:t>包括景区景点、主题公园、特色生态旅游村、农场乐园等的经营管理和运作</w:t>
      </w:r>
      <w:r>
        <w:rPr>
          <w:rFonts w:hint="eastAsia" w:ascii="仿宋_GB2312" w:hAnsi="黑体" w:eastAsia="仿宋_GB2312"/>
          <w:sz w:val="32"/>
          <w:szCs w:val="32"/>
          <w:lang w:eastAsia="zh-CN"/>
        </w:rPr>
        <w:t>。</w:t>
      </w:r>
      <w:r>
        <w:rPr>
          <w:rFonts w:hint="eastAsia" w:ascii="仿宋_GB2312" w:hAnsi="黑体" w:eastAsia="仿宋_GB2312"/>
          <w:sz w:val="32"/>
          <w:szCs w:val="32"/>
        </w:rPr>
        <w:t>生态旅游、乡村旅游、水上旅游、工业旅游、体育旅游等资源综合开发及服务。</w:t>
      </w:r>
    </w:p>
    <w:p>
      <w:pPr>
        <w:ind w:firstLine="643" w:firstLineChars="200"/>
        <w:rPr>
          <w:rFonts w:ascii="仿宋_GB2312" w:hAnsi="黑体" w:eastAsia="仿宋_GB2312"/>
          <w:sz w:val="32"/>
          <w:szCs w:val="32"/>
        </w:rPr>
      </w:pPr>
      <w:r>
        <w:rPr>
          <w:rFonts w:hint="eastAsia" w:ascii="仿宋_GB2312" w:hAnsi="黑体" w:eastAsia="仿宋_GB2312"/>
          <w:b/>
          <w:sz w:val="32"/>
          <w:szCs w:val="32"/>
        </w:rPr>
        <w:t>2.旅游接待行业。</w:t>
      </w:r>
      <w:r>
        <w:rPr>
          <w:rFonts w:hint="eastAsia" w:ascii="仿宋_GB2312" w:hAnsi="黑体" w:eastAsia="仿宋_GB2312"/>
          <w:sz w:val="32"/>
          <w:szCs w:val="32"/>
        </w:rPr>
        <w:t>旅行社、特色生态旅游餐饮业等。</w:t>
      </w:r>
    </w:p>
    <w:p>
      <w:pPr>
        <w:ind w:firstLine="643" w:firstLineChars="200"/>
        <w:rPr>
          <w:rFonts w:ascii="仿宋_GB2312" w:hAnsi="黑体" w:eastAsia="仿宋_GB2312"/>
          <w:sz w:val="32"/>
          <w:szCs w:val="32"/>
        </w:rPr>
      </w:pPr>
      <w:r>
        <w:rPr>
          <w:rFonts w:hint="eastAsia" w:ascii="仿宋_GB2312" w:hAnsi="黑体" w:eastAsia="仿宋_GB2312"/>
          <w:b/>
          <w:sz w:val="32"/>
          <w:szCs w:val="32"/>
        </w:rPr>
        <w:t>3.旅游交通行业。</w:t>
      </w:r>
      <w:r>
        <w:rPr>
          <w:rFonts w:hint="eastAsia" w:ascii="仿宋_GB2312" w:hAnsi="黑体" w:eastAsia="仿宋_GB2312"/>
          <w:sz w:val="32"/>
          <w:szCs w:val="32"/>
        </w:rPr>
        <w:t>公共生态旅游交通等生态旅游基础设施建设，包括生态旅游区外部的公路客运、水运等。</w:t>
      </w:r>
    </w:p>
    <w:p>
      <w:pPr>
        <w:ind w:firstLine="643" w:firstLineChars="200"/>
        <w:rPr>
          <w:rFonts w:ascii="仿宋_GB2312" w:hAnsi="黑体" w:eastAsia="仿宋_GB2312"/>
          <w:sz w:val="32"/>
          <w:szCs w:val="32"/>
        </w:rPr>
      </w:pPr>
      <w:r>
        <w:rPr>
          <w:rFonts w:hint="eastAsia" w:ascii="仿宋_GB2312" w:hAnsi="黑体" w:eastAsia="仿宋_GB2312"/>
          <w:b/>
          <w:sz w:val="32"/>
          <w:szCs w:val="32"/>
        </w:rPr>
        <w:t>4.旅游商业。</w:t>
      </w:r>
      <w:r>
        <w:rPr>
          <w:rFonts w:hint="eastAsia" w:ascii="仿宋_GB2312" w:hAnsi="黑体" w:eastAsia="仿宋_GB2312"/>
          <w:sz w:val="32"/>
          <w:szCs w:val="32"/>
        </w:rPr>
        <w:t>特色商铺、创意市集等。</w:t>
      </w:r>
    </w:p>
    <w:p>
      <w:pPr>
        <w:ind w:left="640"/>
        <w:outlineLvl w:val="1"/>
        <w:rPr>
          <w:rFonts w:hint="eastAsia" w:ascii="楷体_GB2312" w:hAnsi="楷体_GB2312" w:eastAsia="楷体_GB2312" w:cs="楷体_GB2312"/>
          <w:b/>
          <w:color w:val="auto"/>
          <w:sz w:val="32"/>
          <w:szCs w:val="32"/>
          <w:lang w:eastAsia="zh-CN"/>
        </w:rPr>
      </w:pPr>
      <w:r>
        <w:rPr>
          <w:rFonts w:hint="eastAsia" w:ascii="楷体_GB2312" w:hAnsi="楷体_GB2312" w:eastAsia="楷体_GB2312" w:cs="楷体_GB2312"/>
          <w:b/>
          <w:color w:val="auto"/>
          <w:sz w:val="32"/>
          <w:szCs w:val="32"/>
        </w:rPr>
        <w:t>（三）文化创意产业</w:t>
      </w:r>
    </w:p>
    <w:p>
      <w:pPr>
        <w:tabs>
          <w:tab w:val="left" w:pos="1080"/>
          <w:tab w:val="left" w:pos="2565"/>
          <w:tab w:val="left" w:pos="4800"/>
        </w:tabs>
        <w:ind w:firstLine="643" w:firstLineChars="200"/>
        <w:rPr>
          <w:rFonts w:ascii="仿宋_GB2312" w:hAnsi="宋体" w:eastAsia="仿宋_GB2312" w:cs="仿宋_GB2312"/>
          <w:b/>
          <w:sz w:val="32"/>
          <w:szCs w:val="32"/>
        </w:rPr>
      </w:pPr>
      <w:r>
        <w:rPr>
          <w:rFonts w:hint="eastAsia" w:ascii="仿宋_GB2312" w:hAnsi="宋体" w:eastAsia="仿宋_GB2312" w:cs="仿宋_GB2312"/>
          <w:b/>
          <w:sz w:val="32"/>
          <w:szCs w:val="32"/>
        </w:rPr>
        <w:t>1.影视业</w:t>
      </w:r>
      <w:r>
        <w:rPr>
          <w:rFonts w:hint="eastAsia" w:ascii="仿宋_GB2312" w:hAnsi="宋体" w:eastAsia="仿宋_GB2312" w:cs="仿宋_GB2312"/>
          <w:b/>
          <w:sz w:val="32"/>
          <w:szCs w:val="32"/>
          <w:lang w:eastAsia="zh-CN"/>
        </w:rPr>
        <w:t>。</w:t>
      </w:r>
      <w:r>
        <w:rPr>
          <w:rFonts w:hint="eastAsia" w:ascii="仿宋_GB2312" w:hAnsi="宋体" w:eastAsia="仿宋_GB2312" w:cs="仿宋_GB2312"/>
          <w:sz w:val="32"/>
          <w:szCs w:val="32"/>
        </w:rPr>
        <w:t>影视制片、特色院线、影视取景拍摄服务功能区。</w:t>
      </w:r>
    </w:p>
    <w:p>
      <w:pPr>
        <w:tabs>
          <w:tab w:val="left" w:pos="1080"/>
          <w:tab w:val="left" w:pos="2565"/>
          <w:tab w:val="left" w:pos="4800"/>
        </w:tabs>
        <w:ind w:firstLine="643" w:firstLineChars="200"/>
        <w:rPr>
          <w:rFonts w:ascii="仿宋_GB2312" w:hAnsi="宋体" w:eastAsia="仿宋_GB2312" w:cs="仿宋_GB2312"/>
          <w:sz w:val="32"/>
          <w:szCs w:val="32"/>
        </w:rPr>
      </w:pPr>
      <w:r>
        <w:rPr>
          <w:rFonts w:hint="eastAsia" w:ascii="仿宋_GB2312" w:hAnsi="宋体" w:eastAsia="仿宋_GB2312" w:cs="仿宋_GB2312"/>
          <w:b/>
          <w:sz w:val="32"/>
          <w:szCs w:val="32"/>
        </w:rPr>
        <w:t>2.艺术业。</w:t>
      </w:r>
      <w:r>
        <w:rPr>
          <w:rFonts w:hint="eastAsia" w:ascii="仿宋_GB2312" w:hAnsi="宋体" w:eastAsia="仿宋_GB2312" w:cs="仿宋_GB2312"/>
          <w:sz w:val="32"/>
          <w:szCs w:val="32"/>
        </w:rPr>
        <w:t>文艺创作、演艺、非物质文化遗产开发利用。</w:t>
      </w:r>
    </w:p>
    <w:p>
      <w:pPr>
        <w:ind w:left="640"/>
        <w:outlineLvl w:val="1"/>
        <w:rPr>
          <w:rFonts w:hint="eastAsia" w:ascii="楷体_GB2312" w:hAnsi="楷体_GB2312" w:eastAsia="楷体_GB2312" w:cs="楷体_GB2312"/>
          <w:b/>
          <w:color w:val="auto"/>
          <w:sz w:val="32"/>
          <w:szCs w:val="32"/>
          <w:lang w:val="en-US" w:eastAsia="zh-CN"/>
        </w:rPr>
      </w:pPr>
      <w:r>
        <w:rPr>
          <w:rFonts w:hint="eastAsia" w:ascii="楷体_GB2312" w:hAnsi="楷体_GB2312" w:eastAsia="楷体_GB2312" w:cs="楷体_GB2312"/>
          <w:b/>
          <w:color w:val="auto"/>
          <w:sz w:val="32"/>
          <w:szCs w:val="32"/>
          <w:lang w:val="en-US" w:eastAsia="zh-CN"/>
        </w:rPr>
        <w:t>（四）氢能产业</w:t>
      </w:r>
    </w:p>
    <w:p>
      <w:pPr>
        <w:tabs>
          <w:tab w:val="left" w:pos="1080"/>
          <w:tab w:val="left" w:pos="2565"/>
          <w:tab w:val="left" w:pos="4800"/>
        </w:tabs>
        <w:ind w:firstLine="640" w:firstLineChars="200"/>
        <w:rPr>
          <w:rFonts w:ascii="仿宋_GB2312" w:hAnsi="宋体" w:eastAsia="仿宋_GB2312" w:cs="仿宋_GB2312"/>
          <w:sz w:val="32"/>
          <w:szCs w:val="32"/>
        </w:rPr>
      </w:pPr>
      <w:r>
        <w:rPr>
          <w:rFonts w:hint="eastAsia" w:ascii="仿宋_GB2312" w:hAnsi="仿宋_GB2312" w:eastAsia="仿宋_GB2312" w:cs="仿宋_GB2312"/>
          <w:b w:val="0"/>
          <w:bCs w:val="0"/>
          <w:sz w:val="32"/>
          <w:szCs w:val="32"/>
          <w:lang w:val="en-US" w:eastAsia="zh-CN"/>
        </w:rPr>
        <w:t>在横沙打造零碳氢能生态岛，探索形成多元化氢源供给模式，加大副产氢利用，探索风能等可再生能源电解制氢。</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40" w:lineRule="auto"/>
        <w:ind w:left="0" w:right="0" w:firstLine="0"/>
        <w:jc w:val="right"/>
        <w:rPr>
          <w:rFonts w:hint="eastAsia" w:ascii="仿宋_GB2312" w:hAnsi="仿宋_GB2312" w:eastAsia="仿宋_GB2312" w:cs="仿宋_GB2312"/>
          <w:i w:val="0"/>
          <w:iCs w:val="0"/>
          <w:caps w:val="0"/>
          <w:color w:val="333333"/>
          <w:spacing w:val="0"/>
          <w:sz w:val="28"/>
          <w:szCs w:val="28"/>
          <w:shd w:val="clear" w:fill="FFFFFF"/>
        </w:rPr>
        <w:sectPr>
          <w:pgSz w:w="11906" w:h="16838"/>
          <w:pgMar w:top="1440" w:right="1800" w:bottom="1440" w:left="1800" w:header="851" w:footer="992" w:gutter="0"/>
          <w:cols w:space="425" w:num="1"/>
          <w:docGrid w:type="lines" w:linePitch="312" w:charSpace="0"/>
        </w:sectPr>
      </w:pPr>
    </w:p>
    <w:p>
      <w:pPr>
        <w:jc w:val="both"/>
        <w:outlineLvl w:val="0"/>
        <w:rPr>
          <w:rFonts w:hint="default"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附件2</w:t>
      </w:r>
      <w:bookmarkStart w:id="30" w:name="_GoBack"/>
      <w:bookmarkEnd w:id="30"/>
    </w:p>
    <w:p>
      <w:pPr>
        <w:jc w:val="center"/>
        <w:outlineLvl w:val="0"/>
        <w:rPr>
          <w:rFonts w:hint="eastAsia" w:ascii="方正小标宋简体" w:eastAsia="方正小标宋简体"/>
          <w:sz w:val="44"/>
          <w:szCs w:val="44"/>
          <w:lang w:val="en-US" w:eastAsia="zh-CN"/>
        </w:rPr>
      </w:pPr>
      <w:r>
        <w:rPr>
          <w:rFonts w:hint="eastAsia" w:ascii="方正小标宋简体" w:eastAsia="方正小标宋简体"/>
          <w:sz w:val="44"/>
          <w:szCs w:val="44"/>
        </w:rPr>
        <w:t>崇明区产业准入负面清单</w:t>
      </w:r>
      <w:r>
        <w:rPr>
          <w:rFonts w:hint="eastAsia" w:ascii="方正小标宋简体" w:eastAsia="方正小标宋简体"/>
          <w:sz w:val="44"/>
          <w:szCs w:val="44"/>
          <w:lang w:eastAsia="zh-CN"/>
        </w:rPr>
        <w:t>（</w:t>
      </w:r>
      <w:r>
        <w:rPr>
          <w:rFonts w:hint="eastAsia" w:ascii="方正小标宋简体" w:eastAsia="方正小标宋简体"/>
          <w:sz w:val="44"/>
          <w:szCs w:val="44"/>
          <w:lang w:val="en-US" w:eastAsia="zh-CN"/>
        </w:rPr>
        <w:t>2024年版</w:t>
      </w:r>
      <w:r>
        <w:rPr>
          <w:rFonts w:hint="eastAsia" w:ascii="方正小标宋简体" w:eastAsia="方正小标宋简体"/>
          <w:sz w:val="44"/>
          <w:szCs w:val="44"/>
          <w:lang w:eastAsia="zh-CN"/>
        </w:rPr>
        <w:t>）</w:t>
      </w:r>
    </w:p>
    <w:p>
      <w:pPr>
        <w:jc w:val="center"/>
        <w:outlineLvl w:val="0"/>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（征求意见稿）</w:t>
      </w:r>
    </w:p>
    <w:p>
      <w:pPr>
        <w:pStyle w:val="4"/>
        <w:shd w:val="clear" w:color="auto" w:fill="FFFFFF"/>
        <w:spacing w:before="0" w:beforeAutospacing="0" w:after="0" w:afterAutospacing="0" w:line="560" w:lineRule="exact"/>
        <w:ind w:firstLine="640"/>
        <w:jc w:val="both"/>
        <w:rPr>
          <w:rFonts w:hint="eastAsia" w:ascii="仿宋_GB2312" w:eastAsia="仿宋_GB2312"/>
          <w:sz w:val="32"/>
          <w:szCs w:val="32"/>
        </w:rPr>
      </w:pPr>
    </w:p>
    <w:p>
      <w:pPr>
        <w:pStyle w:val="4"/>
        <w:shd w:val="clear" w:color="auto" w:fill="FFFFFF"/>
        <w:spacing w:before="0" w:beforeAutospacing="0" w:after="0" w:afterAutospacing="0" w:line="560" w:lineRule="exact"/>
        <w:ind w:firstLine="640"/>
        <w:jc w:val="both"/>
        <w:rPr>
          <w:rFonts w:ascii="仿宋_GB2312" w:eastAsia="仿宋_GB2312"/>
          <w:sz w:val="32"/>
          <w:szCs w:val="32"/>
        </w:rPr>
      </w:pPr>
      <w:r>
        <w:rPr>
          <w:rFonts w:hint="eastAsia" w:ascii="仿宋_GB2312" w:eastAsia="仿宋_GB2312"/>
          <w:sz w:val="32"/>
          <w:szCs w:val="32"/>
        </w:rPr>
        <w:t>为严把本区产业准入关，限期淘汰不符合世界级生态岛要求的企业，特制定本负面清单。</w:t>
      </w:r>
    </w:p>
    <w:p>
      <w:pPr>
        <w:pStyle w:val="4"/>
        <w:shd w:val="clear" w:color="auto" w:fill="FFFFFF"/>
        <w:spacing w:before="0" w:beforeAutospacing="0" w:after="0" w:afterAutospacing="0" w:line="560" w:lineRule="exact"/>
        <w:ind w:firstLine="641"/>
        <w:jc w:val="both"/>
        <w:outlineLvl w:val="0"/>
        <w:rPr>
          <w:rFonts w:hint="eastAsia" w:ascii="黑体" w:hAnsi="黑体" w:eastAsia="黑体"/>
          <w:sz w:val="32"/>
          <w:szCs w:val="32"/>
          <w:lang w:eastAsia="zh-CN"/>
        </w:rPr>
      </w:pPr>
      <w:r>
        <w:rPr>
          <w:rFonts w:hint="eastAsia" w:ascii="黑体" w:hAnsi="黑体" w:eastAsia="黑体"/>
          <w:sz w:val="32"/>
          <w:szCs w:val="32"/>
        </w:rPr>
        <w:t>一、</w:t>
      </w:r>
      <w:r>
        <w:rPr>
          <w:rFonts w:hint="eastAsia" w:ascii="黑体" w:hAnsi="黑体" w:eastAsia="黑体"/>
          <w:sz w:val="32"/>
          <w:szCs w:val="32"/>
          <w:lang w:eastAsia="zh-CN"/>
        </w:rPr>
        <w:t>国家、本市明确的限制类、淘汰类企业</w:t>
      </w:r>
    </w:p>
    <w:p>
      <w:pPr>
        <w:pStyle w:val="4"/>
        <w:shd w:val="clear" w:color="auto" w:fill="FFFFFF"/>
        <w:spacing w:before="0" w:beforeAutospacing="0" w:after="0" w:afterAutospacing="0" w:line="560" w:lineRule="exact"/>
        <w:ind w:firstLine="641"/>
        <w:jc w:val="both"/>
        <w:rPr>
          <w:rFonts w:hint="eastAsia" w:ascii="仿宋_GB2312" w:eastAsia="仿宋_GB2312"/>
          <w:sz w:val="32"/>
          <w:szCs w:val="32"/>
        </w:rPr>
      </w:pPr>
      <w:r>
        <w:rPr>
          <w:rFonts w:hint="eastAsia" w:ascii="仿宋_GB2312" w:eastAsia="仿宋_GB2312"/>
          <w:sz w:val="32"/>
          <w:szCs w:val="32"/>
        </w:rPr>
        <w:t>（一）国家发改委最新版《产业结构调整指导目录》明确的限制类、淘汰类企业。</w:t>
      </w:r>
    </w:p>
    <w:p>
      <w:pPr>
        <w:pStyle w:val="4"/>
        <w:shd w:val="clear" w:color="auto" w:fill="FFFFFF"/>
        <w:spacing w:before="0" w:beforeAutospacing="0" w:after="0" w:afterAutospacing="0" w:line="560" w:lineRule="exact"/>
        <w:ind w:firstLine="641"/>
        <w:jc w:val="both"/>
        <w:rPr>
          <w:rFonts w:ascii="仿宋_GB2312" w:eastAsia="仿宋_GB2312"/>
          <w:sz w:val="32"/>
          <w:szCs w:val="32"/>
        </w:rPr>
      </w:pPr>
      <w:r>
        <w:rPr>
          <w:rFonts w:hint="eastAsia" w:ascii="仿宋_GB2312" w:eastAsia="仿宋_GB2312"/>
          <w:sz w:val="32"/>
          <w:szCs w:val="32"/>
        </w:rPr>
        <w:t>（二）《上海</w:t>
      </w:r>
      <w:r>
        <w:rPr>
          <w:rFonts w:hint="eastAsia" w:ascii="仿宋_GB2312" w:eastAsia="仿宋_GB2312"/>
          <w:sz w:val="32"/>
          <w:szCs w:val="32"/>
          <w:lang w:eastAsia="zh-CN"/>
        </w:rPr>
        <w:t>市</w:t>
      </w:r>
      <w:r>
        <w:rPr>
          <w:rFonts w:hint="eastAsia" w:ascii="仿宋_GB2312" w:eastAsia="仿宋_GB2312"/>
          <w:sz w:val="32"/>
          <w:szCs w:val="32"/>
        </w:rPr>
        <w:t>产业结构调整</w:t>
      </w:r>
      <w:r>
        <w:rPr>
          <w:rFonts w:hint="eastAsia" w:ascii="仿宋_GB2312" w:eastAsia="仿宋_GB2312"/>
          <w:sz w:val="32"/>
          <w:szCs w:val="32"/>
          <w:lang w:eastAsia="zh-CN"/>
        </w:rPr>
        <w:t>指导目录</w:t>
      </w:r>
      <w:r>
        <w:rPr>
          <w:rFonts w:hint="eastAsia" w:ascii="仿宋_GB2312" w:eastAsia="仿宋_GB2312"/>
          <w:sz w:val="32"/>
          <w:szCs w:val="32"/>
        </w:rPr>
        <w:t>限制</w:t>
      </w:r>
      <w:r>
        <w:rPr>
          <w:rFonts w:hint="eastAsia" w:ascii="仿宋_GB2312" w:eastAsia="仿宋_GB2312"/>
          <w:sz w:val="32"/>
          <w:szCs w:val="32"/>
          <w:lang w:eastAsia="zh-CN"/>
        </w:rPr>
        <w:t>和</w:t>
      </w:r>
      <w:r>
        <w:rPr>
          <w:rFonts w:hint="eastAsia" w:ascii="仿宋_GB2312" w:eastAsia="仿宋_GB2312"/>
          <w:sz w:val="32"/>
          <w:szCs w:val="32"/>
        </w:rPr>
        <w:t>淘汰类</w:t>
      </w:r>
      <w:r>
        <w:rPr>
          <w:rFonts w:hint="eastAsia" w:ascii="仿宋_GB2312" w:eastAsia="仿宋_GB2312"/>
          <w:sz w:val="32"/>
          <w:szCs w:val="32"/>
          <w:lang w:eastAsia="zh-CN"/>
        </w:rPr>
        <w:t>（</w:t>
      </w:r>
      <w:r>
        <w:rPr>
          <w:rFonts w:hint="eastAsia" w:ascii="仿宋_GB2312" w:eastAsia="仿宋_GB2312"/>
          <w:sz w:val="32"/>
          <w:szCs w:val="32"/>
          <w:lang w:val="en-US" w:eastAsia="zh-CN"/>
        </w:rPr>
        <w:t>2022年版</w:t>
      </w:r>
      <w:r>
        <w:rPr>
          <w:rFonts w:hint="eastAsia" w:ascii="仿宋_GB2312" w:eastAsia="仿宋_GB2312"/>
          <w:sz w:val="32"/>
          <w:szCs w:val="32"/>
          <w:lang w:eastAsia="zh-CN"/>
        </w:rPr>
        <w:t>）</w:t>
      </w:r>
      <w:r>
        <w:rPr>
          <w:rFonts w:hint="eastAsia" w:ascii="仿宋_GB2312" w:eastAsia="仿宋_GB2312"/>
          <w:sz w:val="32"/>
          <w:szCs w:val="32"/>
        </w:rPr>
        <w:t>》</w:t>
      </w:r>
      <w:r>
        <w:rPr>
          <w:rFonts w:hint="eastAsia" w:ascii="仿宋_GB2312" w:eastAsia="仿宋_GB2312"/>
          <w:sz w:val="32"/>
          <w:szCs w:val="32"/>
          <w:lang w:eastAsia="zh-CN"/>
        </w:rPr>
        <w:t>《长江经济带发展负面清单指南（试行，</w:t>
      </w:r>
      <w:r>
        <w:rPr>
          <w:rFonts w:hint="eastAsia" w:ascii="仿宋_GB2312" w:eastAsia="仿宋_GB2312"/>
          <w:sz w:val="32"/>
          <w:szCs w:val="32"/>
          <w:lang w:val="en-US" w:eastAsia="zh-CN"/>
        </w:rPr>
        <w:t>2022年版</w:t>
      </w:r>
      <w:r>
        <w:rPr>
          <w:rFonts w:hint="eastAsia" w:ascii="仿宋_GB2312" w:eastAsia="仿宋_GB2312"/>
          <w:sz w:val="32"/>
          <w:szCs w:val="32"/>
          <w:lang w:eastAsia="zh-CN"/>
        </w:rPr>
        <w:t>）上海市实施细则》等</w:t>
      </w:r>
      <w:r>
        <w:rPr>
          <w:rFonts w:hint="eastAsia" w:ascii="仿宋_GB2312" w:eastAsia="仿宋_GB2312"/>
          <w:sz w:val="32"/>
          <w:szCs w:val="32"/>
        </w:rPr>
        <w:t>明确的生产工艺、装备和产品</w:t>
      </w:r>
      <w:r>
        <w:rPr>
          <w:rFonts w:hint="eastAsia" w:ascii="仿宋_GB2312" w:eastAsia="仿宋_GB2312"/>
          <w:sz w:val="32"/>
          <w:szCs w:val="32"/>
          <w:lang w:eastAsia="zh-CN"/>
        </w:rPr>
        <w:t>等</w:t>
      </w:r>
      <w:r>
        <w:rPr>
          <w:rFonts w:hint="eastAsia" w:ascii="仿宋_GB2312" w:eastAsia="仿宋_GB2312"/>
          <w:sz w:val="32"/>
          <w:szCs w:val="32"/>
        </w:rPr>
        <w:t>企业。</w:t>
      </w:r>
    </w:p>
    <w:p>
      <w:pPr>
        <w:pStyle w:val="4"/>
        <w:shd w:val="clear" w:color="auto" w:fill="FFFFFF"/>
        <w:spacing w:before="0" w:beforeAutospacing="0" w:after="0" w:afterAutospacing="0" w:line="560" w:lineRule="exact"/>
        <w:ind w:firstLine="641"/>
        <w:jc w:val="both"/>
        <w:outlineLvl w:val="0"/>
        <w:rPr>
          <w:rFonts w:ascii="黑体" w:hAnsi="黑体" w:eastAsia="黑体"/>
          <w:sz w:val="32"/>
          <w:szCs w:val="32"/>
        </w:rPr>
      </w:pPr>
      <w:r>
        <w:rPr>
          <w:rFonts w:hint="eastAsia" w:ascii="黑体" w:hAnsi="黑体" w:eastAsia="黑体"/>
          <w:sz w:val="32"/>
          <w:szCs w:val="32"/>
        </w:rPr>
        <w:t>二、不符合世界级生态岛要求的企业</w:t>
      </w:r>
    </w:p>
    <w:p>
      <w:pPr>
        <w:pStyle w:val="4"/>
        <w:shd w:val="clear" w:color="auto" w:fill="FFFFFF"/>
        <w:spacing w:before="0" w:beforeAutospacing="0" w:after="0" w:afterAutospacing="0" w:line="560" w:lineRule="exact"/>
        <w:ind w:firstLine="641"/>
        <w:jc w:val="both"/>
        <w:outlineLvl w:val="1"/>
        <w:rPr>
          <w:rFonts w:hint="eastAsia" w:ascii="楷体_GB2312" w:hAnsi="楷体_GB2312" w:eastAsia="楷体_GB2312" w:cs="楷体_GB2312"/>
          <w:b/>
          <w:sz w:val="32"/>
          <w:szCs w:val="32"/>
        </w:rPr>
      </w:pPr>
      <w:r>
        <w:rPr>
          <w:rFonts w:hint="eastAsia" w:ascii="楷体_GB2312" w:hAnsi="楷体_GB2312" w:eastAsia="楷体_GB2312" w:cs="楷体_GB2312"/>
          <w:b/>
          <w:sz w:val="32"/>
          <w:szCs w:val="32"/>
        </w:rPr>
        <w:t>（一）高能耗、低产出企业</w:t>
      </w:r>
    </w:p>
    <w:p>
      <w:pPr>
        <w:pStyle w:val="4"/>
        <w:shd w:val="clear" w:color="auto" w:fill="FFFFFF"/>
        <w:spacing w:before="0" w:beforeAutospacing="0" w:after="0" w:afterAutospacing="0" w:line="560" w:lineRule="exact"/>
        <w:ind w:firstLine="641"/>
        <w:jc w:val="both"/>
        <w:rPr>
          <w:rFonts w:hint="eastAsia" w:ascii="仿宋_GB2312" w:eastAsia="仿宋_GB2312"/>
          <w:sz w:val="32"/>
          <w:szCs w:val="32"/>
        </w:rPr>
      </w:pPr>
      <w:r>
        <w:rPr>
          <w:rFonts w:hint="eastAsia" w:ascii="仿宋_GB2312" w:eastAsia="仿宋_GB2312"/>
          <w:sz w:val="32"/>
          <w:szCs w:val="32"/>
        </w:rPr>
        <w:t>单位土地产值低于本市行业平均水平的企业，包括黑色、有色金属冶炼及压延加工业</w:t>
      </w:r>
      <w:r>
        <w:rPr>
          <w:rFonts w:hint="eastAsia" w:ascii="仿宋_GB2312" w:eastAsia="仿宋_GB2312"/>
          <w:sz w:val="32"/>
          <w:szCs w:val="32"/>
          <w:lang w:eastAsia="zh-CN"/>
        </w:rPr>
        <w:t>、</w:t>
      </w:r>
      <w:r>
        <w:rPr>
          <w:rFonts w:hint="eastAsia" w:ascii="仿宋_GB2312" w:eastAsia="仿宋_GB2312"/>
          <w:sz w:val="32"/>
          <w:szCs w:val="32"/>
        </w:rPr>
        <w:t>金属剪切加工企业等</w:t>
      </w:r>
      <w:r>
        <w:rPr>
          <w:rFonts w:hint="eastAsia" w:ascii="仿宋_GB2312" w:eastAsia="仿宋_GB2312"/>
          <w:sz w:val="32"/>
          <w:szCs w:val="32"/>
          <w:lang w:eastAsia="zh-CN"/>
        </w:rPr>
        <w:t>（位于产业园区内涉及国家和本市鼓励发展的新材料产品制造除外；位于产业园区内为海洋装备、军工、重大专项和工程等配套制造除外）</w:t>
      </w:r>
      <w:r>
        <w:rPr>
          <w:rFonts w:hint="eastAsia" w:ascii="仿宋_GB2312" w:eastAsia="仿宋_GB2312"/>
          <w:sz w:val="32"/>
          <w:szCs w:val="32"/>
        </w:rPr>
        <w:t>。</w:t>
      </w:r>
    </w:p>
    <w:p>
      <w:pPr>
        <w:pStyle w:val="4"/>
        <w:shd w:val="clear" w:color="auto" w:fill="FFFFFF"/>
        <w:spacing w:before="0" w:beforeAutospacing="0" w:after="0" w:afterAutospacing="0" w:line="560" w:lineRule="exact"/>
        <w:ind w:firstLine="641"/>
        <w:jc w:val="both"/>
        <w:outlineLvl w:val="1"/>
        <w:rPr>
          <w:rFonts w:hint="eastAsia" w:ascii="楷体_GB2312" w:hAnsi="楷体_GB2312" w:eastAsia="楷体_GB2312" w:cs="楷体_GB2312"/>
          <w:b/>
          <w:sz w:val="32"/>
          <w:szCs w:val="32"/>
        </w:rPr>
      </w:pPr>
      <w:r>
        <w:rPr>
          <w:rFonts w:hint="eastAsia" w:ascii="楷体_GB2312" w:hAnsi="楷体_GB2312" w:eastAsia="楷体_GB2312" w:cs="楷体_GB2312"/>
          <w:b/>
          <w:sz w:val="32"/>
          <w:szCs w:val="32"/>
        </w:rPr>
        <w:t>（二）污染企业</w:t>
      </w:r>
    </w:p>
    <w:p>
      <w:pPr>
        <w:pStyle w:val="4"/>
        <w:shd w:val="clear" w:color="auto" w:fill="FFFFFF"/>
        <w:spacing w:before="0" w:beforeAutospacing="0" w:after="0" w:afterAutospacing="0" w:line="560" w:lineRule="exact"/>
        <w:ind w:firstLine="641"/>
        <w:jc w:val="both"/>
        <w:rPr>
          <w:rFonts w:hint="eastAsia" w:ascii="仿宋_GB2312" w:eastAsia="仿宋_GB2312"/>
          <w:sz w:val="32"/>
          <w:szCs w:val="32"/>
          <w:lang w:eastAsia="zh-CN"/>
        </w:rPr>
      </w:pPr>
      <w:r>
        <w:rPr>
          <w:rFonts w:hint="eastAsia" w:ascii="仿宋_GB2312" w:eastAsia="仿宋_GB2312"/>
          <w:sz w:val="32"/>
          <w:szCs w:val="32"/>
          <w:lang w:val="en-US" w:eastAsia="zh-CN"/>
        </w:rPr>
        <w:t>1.</w:t>
      </w:r>
      <w:r>
        <w:rPr>
          <w:rFonts w:hint="eastAsia" w:ascii="仿宋_GB2312" w:eastAsia="仿宋_GB2312"/>
          <w:sz w:val="32"/>
          <w:szCs w:val="32"/>
        </w:rPr>
        <w:t>所有污染物排放环保不达标的企业，包括挥发性有机物、二噁英等大气污染物排放重点风险企业，汞、砷、铬、镉等重金属排放企业</w:t>
      </w:r>
      <w:r>
        <w:rPr>
          <w:rFonts w:hint="eastAsia" w:ascii="仿宋_GB2312" w:eastAsia="仿宋_GB2312"/>
          <w:sz w:val="32"/>
          <w:szCs w:val="32"/>
          <w:lang w:eastAsia="zh-CN"/>
        </w:rPr>
        <w:t>；</w:t>
      </w:r>
      <w:r>
        <w:rPr>
          <w:rFonts w:hint="eastAsia" w:ascii="仿宋_GB2312" w:eastAsia="仿宋_GB2312"/>
          <w:sz w:val="32"/>
          <w:szCs w:val="32"/>
          <w:lang w:val="en-US" w:eastAsia="zh-CN"/>
        </w:rPr>
        <w:t>污染物总量指标无削减替代来源的企业</w:t>
      </w:r>
      <w:r>
        <w:rPr>
          <w:rFonts w:hint="eastAsia" w:ascii="仿宋_GB2312" w:eastAsia="仿宋_GB2312"/>
          <w:sz w:val="32"/>
          <w:szCs w:val="32"/>
          <w:lang w:eastAsia="zh-CN"/>
        </w:rPr>
        <w:t>。</w:t>
      </w:r>
    </w:p>
    <w:p>
      <w:pPr>
        <w:pStyle w:val="4"/>
        <w:shd w:val="clear" w:color="auto" w:fill="FFFFFF"/>
        <w:spacing w:before="0" w:beforeAutospacing="0" w:after="0" w:afterAutospacing="0" w:line="560" w:lineRule="exact"/>
        <w:ind w:firstLine="641"/>
        <w:jc w:val="both"/>
        <w:rPr>
          <w:rFonts w:hint="default" w:ascii="仿宋_GB2312" w:eastAsia="仿宋_GB2312"/>
          <w:sz w:val="32"/>
          <w:szCs w:val="32"/>
          <w:lang w:val="en-US" w:eastAsia="zh-CN"/>
        </w:rPr>
      </w:pPr>
      <w:r>
        <w:rPr>
          <w:rFonts w:hint="eastAsia" w:ascii="仿宋_GB2312" w:eastAsia="仿宋_GB2312"/>
          <w:sz w:val="32"/>
          <w:szCs w:val="32"/>
          <w:lang w:val="en-US" w:eastAsia="zh-CN"/>
        </w:rPr>
        <w:t>2.在饮用水水源一级保护区内，禁止新建、改建、扩建与供水设施和保护水源无关的建设项目；在饮用水二级保护区内，禁止新建、改建、扩建排放污染物的建设项目。</w:t>
      </w:r>
    </w:p>
    <w:p>
      <w:pPr>
        <w:pStyle w:val="4"/>
        <w:shd w:val="clear" w:color="auto" w:fill="FFFFFF"/>
        <w:spacing w:before="0" w:beforeAutospacing="0" w:after="0" w:afterAutospacing="0" w:line="560" w:lineRule="exact"/>
        <w:ind w:firstLine="641"/>
        <w:jc w:val="both"/>
        <w:outlineLvl w:val="1"/>
        <w:rPr>
          <w:rFonts w:hint="eastAsia" w:ascii="楷体_GB2312" w:hAnsi="楷体_GB2312" w:eastAsia="楷体_GB2312" w:cs="楷体_GB2312"/>
          <w:b/>
          <w:sz w:val="32"/>
          <w:szCs w:val="32"/>
        </w:rPr>
      </w:pPr>
      <w:r>
        <w:rPr>
          <w:rFonts w:hint="eastAsia" w:ascii="楷体_GB2312" w:hAnsi="楷体_GB2312" w:eastAsia="楷体_GB2312" w:cs="楷体_GB2312"/>
          <w:b/>
          <w:sz w:val="32"/>
          <w:szCs w:val="32"/>
        </w:rPr>
        <w:t>（三）高危险企业</w:t>
      </w:r>
    </w:p>
    <w:p>
      <w:pPr>
        <w:pStyle w:val="4"/>
        <w:shd w:val="clear" w:color="auto" w:fill="FFFFFF"/>
        <w:spacing w:before="0" w:beforeAutospacing="0" w:after="0" w:afterAutospacing="0" w:line="560" w:lineRule="exact"/>
        <w:ind w:firstLine="641"/>
        <w:jc w:val="both"/>
        <w:rPr>
          <w:rFonts w:hint="eastAsia" w:ascii="仿宋_GB2312" w:eastAsia="仿宋_GB2312"/>
          <w:sz w:val="32"/>
          <w:szCs w:val="32"/>
          <w:lang w:eastAsia="zh-CN"/>
        </w:rPr>
      </w:pPr>
      <w:r>
        <w:rPr>
          <w:rFonts w:hint="eastAsia" w:ascii="仿宋_GB2312" w:eastAsia="仿宋_GB2312"/>
          <w:sz w:val="32"/>
          <w:szCs w:val="32"/>
        </w:rPr>
        <w:t>包括危险化学品重点危险源生产、储运、使用企业。</w:t>
      </w:r>
      <w:r>
        <w:rPr>
          <w:rFonts w:hint="eastAsia" w:ascii="仿宋_GB2312" w:eastAsia="仿宋_GB2312"/>
          <w:sz w:val="32"/>
          <w:szCs w:val="32"/>
          <w:lang w:eastAsia="zh-CN"/>
        </w:rPr>
        <w:t>（长兴岛区域除外）</w:t>
      </w:r>
    </w:p>
    <w:p>
      <w:pPr>
        <w:pStyle w:val="4"/>
        <w:shd w:val="clear" w:color="auto" w:fill="FFFFFF"/>
        <w:spacing w:before="0" w:beforeAutospacing="0" w:after="0" w:afterAutospacing="0" w:line="560" w:lineRule="exact"/>
        <w:ind w:firstLine="641"/>
        <w:jc w:val="both"/>
        <w:outlineLvl w:val="1"/>
        <w:rPr>
          <w:rFonts w:hint="eastAsia" w:ascii="楷体_GB2312" w:hAnsi="楷体_GB2312" w:eastAsia="楷体_GB2312" w:cs="楷体_GB2312"/>
          <w:b/>
          <w:sz w:val="32"/>
          <w:szCs w:val="32"/>
        </w:rPr>
      </w:pPr>
      <w:r>
        <w:rPr>
          <w:rFonts w:hint="eastAsia" w:ascii="楷体_GB2312" w:hAnsi="楷体_GB2312" w:eastAsia="楷体_GB2312" w:cs="楷体_GB2312"/>
          <w:b/>
          <w:sz w:val="32"/>
          <w:szCs w:val="32"/>
        </w:rPr>
        <w:t>（四）生产加工企业</w:t>
      </w:r>
    </w:p>
    <w:p>
      <w:pPr>
        <w:pStyle w:val="4"/>
        <w:shd w:val="clear" w:color="auto" w:fill="FFFFFF"/>
        <w:spacing w:before="0" w:beforeAutospacing="0" w:after="0" w:afterAutospacing="0" w:line="560" w:lineRule="exact"/>
        <w:ind w:firstLine="641"/>
        <w:jc w:val="both"/>
        <w:rPr>
          <w:rFonts w:ascii="仿宋_GB2312" w:eastAsia="仿宋_GB2312"/>
          <w:sz w:val="32"/>
          <w:szCs w:val="32"/>
        </w:rPr>
      </w:pPr>
      <w:r>
        <w:rPr>
          <w:rFonts w:hint="eastAsia" w:ascii="仿宋_GB2312" w:eastAsia="仿宋_GB2312"/>
          <w:b/>
          <w:sz w:val="32"/>
          <w:szCs w:val="32"/>
        </w:rPr>
        <w:t>1.纺织。</w:t>
      </w:r>
      <w:r>
        <w:rPr>
          <w:rFonts w:hint="eastAsia" w:ascii="仿宋_GB2312" w:eastAsia="仿宋_GB2312"/>
          <w:sz w:val="32"/>
          <w:szCs w:val="32"/>
        </w:rPr>
        <w:t>包括棉、丝娟纺织及印染精加工，毛、麻纺织及染整加工，化纤织造及印染精加工。</w:t>
      </w:r>
    </w:p>
    <w:p>
      <w:pPr>
        <w:pStyle w:val="4"/>
        <w:shd w:val="clear" w:color="auto" w:fill="FFFFFF"/>
        <w:spacing w:before="0" w:beforeAutospacing="0" w:after="0" w:afterAutospacing="0" w:line="560" w:lineRule="exact"/>
        <w:ind w:firstLine="641"/>
        <w:jc w:val="both"/>
        <w:rPr>
          <w:rFonts w:hint="eastAsia" w:ascii="仿宋_GB2312" w:eastAsia="仿宋_GB2312"/>
          <w:sz w:val="32"/>
          <w:szCs w:val="32"/>
        </w:rPr>
      </w:pPr>
      <w:r>
        <w:rPr>
          <w:rFonts w:hint="eastAsia" w:ascii="仿宋_GB2312" w:eastAsia="仿宋_GB2312"/>
          <w:b/>
          <w:sz w:val="32"/>
          <w:szCs w:val="32"/>
        </w:rPr>
        <w:t>2.皮革。</w:t>
      </w:r>
      <w:r>
        <w:rPr>
          <w:rFonts w:hint="eastAsia" w:ascii="仿宋_GB2312" w:eastAsia="仿宋_GB2312"/>
          <w:sz w:val="32"/>
          <w:szCs w:val="32"/>
        </w:rPr>
        <w:t>包括皮革鞣制</w:t>
      </w:r>
      <w:r>
        <w:rPr>
          <w:rFonts w:hint="eastAsia" w:ascii="仿宋_GB2312" w:eastAsia="仿宋_GB2312"/>
          <w:sz w:val="32"/>
          <w:szCs w:val="32"/>
          <w:lang w:eastAsia="zh-CN"/>
        </w:rPr>
        <w:t>、</w:t>
      </w:r>
      <w:r>
        <w:rPr>
          <w:rFonts w:hint="eastAsia" w:ascii="仿宋_GB2312" w:eastAsia="仿宋_GB2312"/>
          <w:sz w:val="32"/>
          <w:szCs w:val="32"/>
        </w:rPr>
        <w:t>皮革制品</w:t>
      </w:r>
      <w:r>
        <w:rPr>
          <w:rFonts w:hint="eastAsia" w:ascii="仿宋_GB2312" w:eastAsia="仿宋_GB2312"/>
          <w:sz w:val="32"/>
          <w:szCs w:val="32"/>
          <w:lang w:eastAsia="zh-CN"/>
        </w:rPr>
        <w:t>、皮革废弃物综合利用、</w:t>
      </w:r>
      <w:r>
        <w:rPr>
          <w:rFonts w:hint="eastAsia" w:ascii="仿宋_GB2312" w:eastAsia="仿宋_GB2312"/>
          <w:sz w:val="32"/>
          <w:szCs w:val="32"/>
        </w:rPr>
        <w:t>毛皮鞣制及制品</w:t>
      </w:r>
      <w:r>
        <w:rPr>
          <w:rFonts w:hint="eastAsia" w:ascii="仿宋_GB2312" w:eastAsia="仿宋_GB2312"/>
          <w:sz w:val="32"/>
          <w:szCs w:val="32"/>
          <w:lang w:eastAsia="zh-CN"/>
        </w:rPr>
        <w:t>、</w:t>
      </w:r>
      <w:r>
        <w:rPr>
          <w:rFonts w:hint="eastAsia" w:ascii="仿宋_GB2312" w:eastAsia="仿宋_GB2312"/>
          <w:sz w:val="32"/>
          <w:szCs w:val="32"/>
        </w:rPr>
        <w:t>制鞋。</w:t>
      </w:r>
    </w:p>
    <w:p>
      <w:pPr>
        <w:pStyle w:val="4"/>
        <w:shd w:val="clear" w:color="auto" w:fill="FFFFFF"/>
        <w:spacing w:before="0" w:beforeAutospacing="0" w:after="0" w:afterAutospacing="0" w:line="560" w:lineRule="exact"/>
        <w:ind w:firstLine="641"/>
        <w:jc w:val="both"/>
        <w:rPr>
          <w:rFonts w:ascii="仿宋_GB2312" w:eastAsia="仿宋_GB2312"/>
          <w:sz w:val="32"/>
          <w:szCs w:val="32"/>
        </w:rPr>
      </w:pPr>
      <w:r>
        <w:rPr>
          <w:rFonts w:hint="eastAsia" w:ascii="仿宋_GB2312" w:eastAsia="仿宋_GB2312"/>
          <w:b/>
          <w:sz w:val="32"/>
          <w:szCs w:val="32"/>
        </w:rPr>
        <w:t>3.木材。</w:t>
      </w:r>
      <w:r>
        <w:rPr>
          <w:rFonts w:hint="eastAsia" w:ascii="仿宋_GB2312" w:eastAsia="仿宋_GB2312"/>
          <w:sz w:val="32"/>
          <w:szCs w:val="32"/>
        </w:rPr>
        <w:t>包括锯材木片、单板等加工，人造板</w:t>
      </w:r>
      <w:r>
        <w:rPr>
          <w:rFonts w:hint="eastAsia" w:ascii="仿宋_GB2312" w:eastAsia="仿宋_GB2312"/>
          <w:sz w:val="32"/>
          <w:szCs w:val="32"/>
          <w:lang w:eastAsia="zh-CN"/>
        </w:rPr>
        <w:t>、</w:t>
      </w:r>
      <w:r>
        <w:rPr>
          <w:rFonts w:hint="eastAsia" w:ascii="仿宋_GB2312" w:eastAsia="仿宋_GB2312"/>
          <w:sz w:val="32"/>
          <w:szCs w:val="32"/>
        </w:rPr>
        <w:t>木制品</w:t>
      </w:r>
      <w:r>
        <w:rPr>
          <w:rFonts w:hint="eastAsia" w:ascii="仿宋_GB2312" w:eastAsia="仿宋_GB2312"/>
          <w:sz w:val="32"/>
          <w:szCs w:val="32"/>
          <w:lang w:eastAsia="zh-CN"/>
        </w:rPr>
        <w:t>、</w:t>
      </w:r>
      <w:r>
        <w:rPr>
          <w:rFonts w:hint="eastAsia" w:ascii="仿宋_GB2312" w:eastAsia="仿宋_GB2312"/>
          <w:sz w:val="32"/>
          <w:szCs w:val="32"/>
        </w:rPr>
        <w:t>竹藤棕草等制品。</w:t>
      </w:r>
    </w:p>
    <w:p>
      <w:pPr>
        <w:pStyle w:val="4"/>
        <w:shd w:val="clear" w:color="auto" w:fill="FFFFFF"/>
        <w:spacing w:before="0" w:beforeAutospacing="0" w:after="0" w:afterAutospacing="0" w:line="560" w:lineRule="exact"/>
        <w:ind w:firstLine="641"/>
        <w:jc w:val="both"/>
        <w:rPr>
          <w:rFonts w:ascii="仿宋_GB2312" w:eastAsia="仿宋_GB2312"/>
          <w:sz w:val="32"/>
          <w:szCs w:val="32"/>
        </w:rPr>
      </w:pPr>
      <w:r>
        <w:rPr>
          <w:rFonts w:hint="eastAsia" w:ascii="仿宋_GB2312" w:eastAsia="仿宋_GB2312"/>
          <w:b/>
          <w:sz w:val="32"/>
          <w:szCs w:val="32"/>
        </w:rPr>
        <w:t>4.家具。</w:t>
      </w:r>
      <w:r>
        <w:rPr>
          <w:rFonts w:hint="eastAsia" w:ascii="仿宋_GB2312" w:eastAsia="仿宋_GB2312"/>
          <w:sz w:val="32"/>
          <w:szCs w:val="32"/>
        </w:rPr>
        <w:t>包括低档木制家具</w:t>
      </w:r>
      <w:r>
        <w:rPr>
          <w:rFonts w:hint="eastAsia" w:ascii="仿宋_GB2312" w:eastAsia="仿宋_GB2312"/>
          <w:sz w:val="32"/>
          <w:szCs w:val="32"/>
          <w:lang w:eastAsia="zh-CN"/>
        </w:rPr>
        <w:t>、</w:t>
      </w:r>
      <w:r>
        <w:rPr>
          <w:rFonts w:hint="eastAsia" w:ascii="仿宋_GB2312" w:eastAsia="仿宋_GB2312"/>
          <w:sz w:val="32"/>
          <w:szCs w:val="32"/>
        </w:rPr>
        <w:t>竹藤家具</w:t>
      </w:r>
      <w:r>
        <w:rPr>
          <w:rFonts w:hint="eastAsia" w:ascii="仿宋_GB2312" w:eastAsia="仿宋_GB2312"/>
          <w:sz w:val="32"/>
          <w:szCs w:val="32"/>
          <w:lang w:eastAsia="zh-CN"/>
        </w:rPr>
        <w:t>、</w:t>
      </w:r>
      <w:r>
        <w:rPr>
          <w:rFonts w:hint="eastAsia" w:ascii="仿宋_GB2312" w:eastAsia="仿宋_GB2312"/>
          <w:sz w:val="32"/>
          <w:szCs w:val="32"/>
        </w:rPr>
        <w:t>金属家具</w:t>
      </w:r>
      <w:r>
        <w:rPr>
          <w:rFonts w:hint="eastAsia" w:ascii="仿宋_GB2312" w:eastAsia="仿宋_GB2312"/>
          <w:sz w:val="32"/>
          <w:szCs w:val="32"/>
          <w:lang w:eastAsia="zh-CN"/>
        </w:rPr>
        <w:t>、</w:t>
      </w:r>
      <w:r>
        <w:rPr>
          <w:rFonts w:hint="eastAsia" w:ascii="仿宋_GB2312" w:eastAsia="仿宋_GB2312"/>
          <w:sz w:val="32"/>
          <w:szCs w:val="32"/>
        </w:rPr>
        <w:t>塑料家具等。</w:t>
      </w:r>
    </w:p>
    <w:p>
      <w:pPr>
        <w:pStyle w:val="4"/>
        <w:shd w:val="clear" w:color="auto" w:fill="FFFFFF"/>
        <w:spacing w:before="0" w:beforeAutospacing="0" w:after="0" w:afterAutospacing="0" w:line="560" w:lineRule="exact"/>
        <w:ind w:firstLine="641"/>
        <w:jc w:val="both"/>
        <w:rPr>
          <w:rFonts w:ascii="仿宋_GB2312" w:eastAsia="仿宋_GB2312"/>
          <w:sz w:val="32"/>
          <w:szCs w:val="32"/>
        </w:rPr>
      </w:pPr>
      <w:r>
        <w:rPr>
          <w:rFonts w:hint="eastAsia" w:ascii="仿宋_GB2312" w:eastAsia="仿宋_GB2312"/>
          <w:b/>
          <w:sz w:val="32"/>
          <w:szCs w:val="32"/>
        </w:rPr>
        <w:t>5.造纸。</w:t>
      </w:r>
      <w:r>
        <w:rPr>
          <w:rFonts w:hint="eastAsia" w:ascii="仿宋_GB2312" w:eastAsia="仿宋_GB2312"/>
          <w:sz w:val="32"/>
          <w:szCs w:val="32"/>
        </w:rPr>
        <w:t>包括纸浆、造纸、纸制品。</w:t>
      </w:r>
    </w:p>
    <w:p>
      <w:pPr>
        <w:pStyle w:val="4"/>
        <w:shd w:val="clear" w:color="auto" w:fill="FFFFFF"/>
        <w:spacing w:before="0" w:beforeAutospacing="0" w:after="0" w:afterAutospacing="0" w:line="560" w:lineRule="exact"/>
        <w:ind w:firstLine="641"/>
        <w:jc w:val="both"/>
        <w:rPr>
          <w:rFonts w:ascii="仿宋_GB2312" w:eastAsia="仿宋_GB2312"/>
          <w:sz w:val="32"/>
          <w:szCs w:val="32"/>
        </w:rPr>
      </w:pPr>
      <w:r>
        <w:rPr>
          <w:rFonts w:hint="eastAsia" w:ascii="仿宋_GB2312" w:eastAsia="仿宋_GB2312"/>
          <w:b/>
          <w:sz w:val="32"/>
          <w:szCs w:val="32"/>
        </w:rPr>
        <w:t>6.化工。</w:t>
      </w:r>
      <w:r>
        <w:rPr>
          <w:rFonts w:hint="eastAsia" w:ascii="仿宋_GB2312" w:eastAsia="仿宋_GB2312"/>
          <w:sz w:val="32"/>
          <w:szCs w:val="32"/>
        </w:rPr>
        <w:t>包括基础化学原料、肥料、农药</w:t>
      </w:r>
      <w:r>
        <w:rPr>
          <w:rFonts w:hint="eastAsia" w:ascii="仿宋_GB2312" w:eastAsia="仿宋_GB2312"/>
          <w:sz w:val="32"/>
          <w:szCs w:val="32"/>
          <w:lang w:eastAsia="zh-CN"/>
        </w:rPr>
        <w:t>、</w:t>
      </w:r>
      <w:r>
        <w:rPr>
          <w:rFonts w:hint="eastAsia" w:ascii="仿宋_GB2312" w:eastAsia="仿宋_GB2312"/>
          <w:sz w:val="32"/>
          <w:szCs w:val="32"/>
        </w:rPr>
        <w:t>涂料、油墨、颜料及类似产品，化学原料药。</w:t>
      </w:r>
    </w:p>
    <w:p>
      <w:pPr>
        <w:pStyle w:val="4"/>
        <w:shd w:val="clear" w:color="auto" w:fill="FFFFFF"/>
        <w:spacing w:before="0" w:beforeAutospacing="0" w:after="0" w:afterAutospacing="0" w:line="560" w:lineRule="exact"/>
        <w:ind w:firstLine="641"/>
        <w:jc w:val="both"/>
        <w:rPr>
          <w:rFonts w:ascii="仿宋_GB2312" w:eastAsia="仿宋_GB2312"/>
          <w:sz w:val="32"/>
          <w:szCs w:val="32"/>
        </w:rPr>
      </w:pPr>
      <w:r>
        <w:rPr>
          <w:rFonts w:hint="eastAsia" w:ascii="仿宋_GB2312" w:eastAsia="仿宋_GB2312"/>
          <w:b/>
          <w:sz w:val="32"/>
          <w:szCs w:val="32"/>
        </w:rPr>
        <w:t>7.橡胶。</w:t>
      </w:r>
      <w:r>
        <w:rPr>
          <w:rFonts w:hint="eastAsia" w:ascii="仿宋_GB2312" w:eastAsia="仿宋_GB2312"/>
          <w:sz w:val="32"/>
          <w:szCs w:val="32"/>
        </w:rPr>
        <w:t>包括轮胎、橡胶板管带、橡胶零件、再生橡胶、日用医用橡胶制品。</w:t>
      </w:r>
    </w:p>
    <w:p>
      <w:pPr>
        <w:pStyle w:val="4"/>
        <w:shd w:val="clear" w:color="auto" w:fill="FFFFFF"/>
        <w:spacing w:before="0" w:beforeAutospacing="0" w:after="0" w:afterAutospacing="0" w:line="560" w:lineRule="exact"/>
        <w:ind w:firstLine="641"/>
        <w:jc w:val="both"/>
        <w:rPr>
          <w:rFonts w:ascii="仿宋_GB2312" w:eastAsia="仿宋_GB2312"/>
          <w:sz w:val="32"/>
          <w:szCs w:val="32"/>
        </w:rPr>
      </w:pPr>
      <w:r>
        <w:rPr>
          <w:rFonts w:hint="eastAsia" w:ascii="仿宋_GB2312" w:eastAsia="仿宋_GB2312"/>
          <w:b/>
          <w:sz w:val="32"/>
          <w:szCs w:val="32"/>
        </w:rPr>
        <w:t>8.水泥。</w:t>
      </w:r>
      <w:r>
        <w:rPr>
          <w:rFonts w:hint="eastAsia" w:ascii="仿宋_GB2312" w:eastAsia="仿宋_GB2312"/>
          <w:sz w:val="32"/>
          <w:szCs w:val="32"/>
        </w:rPr>
        <w:t>包括石棉水泥制品，石膏板、石膏制品等。</w:t>
      </w:r>
    </w:p>
    <w:p>
      <w:pPr>
        <w:pStyle w:val="4"/>
        <w:shd w:val="clear" w:color="auto" w:fill="FFFFFF"/>
        <w:spacing w:before="0" w:beforeAutospacing="0" w:after="0" w:afterAutospacing="0" w:line="560" w:lineRule="exact"/>
        <w:ind w:firstLine="641"/>
        <w:jc w:val="both"/>
        <w:rPr>
          <w:rFonts w:hint="eastAsia" w:ascii="仿宋_GB2312" w:eastAsia="仿宋_GB2312"/>
          <w:sz w:val="32"/>
          <w:szCs w:val="32"/>
        </w:rPr>
      </w:pPr>
      <w:r>
        <w:rPr>
          <w:rFonts w:hint="eastAsia" w:ascii="仿宋_GB2312" w:eastAsia="仿宋_GB2312"/>
          <w:b/>
          <w:sz w:val="32"/>
          <w:szCs w:val="32"/>
        </w:rPr>
        <w:t>9.建材。</w:t>
      </w:r>
      <w:r>
        <w:rPr>
          <w:rFonts w:hint="eastAsia" w:ascii="仿宋_GB2312" w:eastAsia="仿宋_GB2312"/>
          <w:sz w:val="32"/>
          <w:szCs w:val="32"/>
        </w:rPr>
        <w:t>包括黏土砖瓦</w:t>
      </w:r>
      <w:r>
        <w:rPr>
          <w:rFonts w:hint="eastAsia" w:ascii="仿宋_GB2312" w:eastAsia="仿宋_GB2312"/>
          <w:sz w:val="32"/>
          <w:szCs w:val="32"/>
          <w:lang w:eastAsia="zh-CN"/>
        </w:rPr>
        <w:t>、</w:t>
      </w:r>
      <w:r>
        <w:rPr>
          <w:rFonts w:hint="eastAsia" w:ascii="仿宋_GB2312" w:eastAsia="仿宋_GB2312"/>
          <w:sz w:val="32"/>
          <w:szCs w:val="32"/>
        </w:rPr>
        <w:t>建筑陶瓷制品</w:t>
      </w:r>
      <w:r>
        <w:rPr>
          <w:rFonts w:hint="eastAsia" w:ascii="仿宋_GB2312" w:eastAsia="仿宋_GB2312"/>
          <w:sz w:val="32"/>
          <w:szCs w:val="32"/>
          <w:lang w:eastAsia="zh-CN"/>
        </w:rPr>
        <w:t>、</w:t>
      </w:r>
      <w:r>
        <w:rPr>
          <w:rFonts w:hint="eastAsia" w:ascii="仿宋_GB2312" w:eastAsia="仿宋_GB2312"/>
          <w:sz w:val="32"/>
          <w:szCs w:val="32"/>
        </w:rPr>
        <w:t>建筑用石</w:t>
      </w:r>
      <w:r>
        <w:rPr>
          <w:rFonts w:hint="eastAsia" w:ascii="仿宋_GB2312" w:eastAsia="仿宋_GB2312"/>
          <w:sz w:val="32"/>
          <w:szCs w:val="32"/>
          <w:lang w:eastAsia="zh-CN"/>
        </w:rPr>
        <w:t>、</w:t>
      </w:r>
      <w:r>
        <w:rPr>
          <w:rFonts w:hint="eastAsia" w:ascii="仿宋_GB2312" w:eastAsia="仿宋_GB2312"/>
          <w:sz w:val="32"/>
          <w:szCs w:val="32"/>
        </w:rPr>
        <w:t>以沥青或类似材料为主要原料的防水材料</w:t>
      </w:r>
      <w:r>
        <w:rPr>
          <w:rFonts w:hint="eastAsia" w:ascii="仿宋_GB2312" w:eastAsia="仿宋_GB2312"/>
          <w:sz w:val="32"/>
          <w:szCs w:val="32"/>
          <w:lang w:eastAsia="zh-CN"/>
        </w:rPr>
        <w:t>、</w:t>
      </w:r>
      <w:r>
        <w:rPr>
          <w:rFonts w:hint="eastAsia" w:ascii="仿宋_GB2312" w:eastAsia="仿宋_GB2312"/>
          <w:sz w:val="32"/>
          <w:szCs w:val="32"/>
        </w:rPr>
        <w:t>隔热和隔音材料等。</w:t>
      </w:r>
    </w:p>
    <w:p>
      <w:pPr>
        <w:pStyle w:val="4"/>
        <w:shd w:val="clear" w:color="auto" w:fill="FFFFFF"/>
        <w:spacing w:before="0" w:beforeAutospacing="0" w:after="0" w:afterAutospacing="0" w:line="560" w:lineRule="exact"/>
        <w:ind w:firstLine="641"/>
        <w:jc w:val="both"/>
        <w:rPr>
          <w:rFonts w:ascii="仿宋_GB2312" w:eastAsia="仿宋_GB2312"/>
          <w:sz w:val="32"/>
          <w:szCs w:val="32"/>
        </w:rPr>
      </w:pPr>
      <w:r>
        <w:rPr>
          <w:rFonts w:hint="eastAsia" w:ascii="仿宋_GB2312" w:eastAsia="仿宋_GB2312"/>
          <w:b/>
          <w:sz w:val="32"/>
          <w:szCs w:val="32"/>
        </w:rPr>
        <w:t>10.玻璃。</w:t>
      </w:r>
      <w:r>
        <w:rPr>
          <w:rFonts w:hint="eastAsia" w:ascii="仿宋_GB2312" w:eastAsia="仿宋_GB2312"/>
          <w:sz w:val="32"/>
          <w:szCs w:val="32"/>
        </w:rPr>
        <w:t>包括用浮法、垂直引上法、压延法等生产平板玻璃原片。</w:t>
      </w:r>
    </w:p>
    <w:p>
      <w:pPr>
        <w:pStyle w:val="4"/>
        <w:shd w:val="clear" w:color="auto" w:fill="FFFFFF"/>
        <w:spacing w:before="0" w:beforeAutospacing="0" w:after="0" w:afterAutospacing="0" w:line="560" w:lineRule="exact"/>
        <w:ind w:firstLine="641"/>
        <w:jc w:val="both"/>
        <w:rPr>
          <w:rFonts w:ascii="仿宋_GB2312" w:eastAsia="仿宋_GB2312"/>
          <w:sz w:val="32"/>
          <w:szCs w:val="32"/>
        </w:rPr>
      </w:pPr>
      <w:r>
        <w:rPr>
          <w:rFonts w:hint="eastAsia" w:ascii="仿宋_GB2312" w:eastAsia="仿宋_GB2312"/>
          <w:b/>
          <w:sz w:val="32"/>
          <w:szCs w:val="32"/>
        </w:rPr>
        <w:t>11.塑料。</w:t>
      </w:r>
      <w:r>
        <w:rPr>
          <w:rFonts w:hint="eastAsia" w:ascii="仿宋_GB2312" w:eastAsia="仿宋_GB2312"/>
          <w:sz w:val="32"/>
          <w:szCs w:val="32"/>
        </w:rPr>
        <w:t>包括塑料薄膜、泡沫塑料、塑料人造革合成革及用吹塑或注塑工艺等制成的塑料包装箱及容器等。</w:t>
      </w:r>
    </w:p>
    <w:p>
      <w:pPr>
        <w:pStyle w:val="4"/>
        <w:shd w:val="clear" w:color="auto" w:fill="FFFFFF"/>
        <w:spacing w:before="0" w:beforeAutospacing="0" w:after="0" w:afterAutospacing="0" w:line="560" w:lineRule="exact"/>
        <w:ind w:firstLine="641"/>
        <w:jc w:val="both"/>
        <w:rPr>
          <w:rFonts w:hint="eastAsia" w:ascii="仿宋_GB2312" w:eastAsia="仿宋_GB2312"/>
          <w:sz w:val="32"/>
          <w:szCs w:val="32"/>
          <w:lang w:eastAsia="zh-CN"/>
        </w:rPr>
      </w:pPr>
      <w:r>
        <w:rPr>
          <w:rFonts w:hint="eastAsia" w:ascii="仿宋_GB2312" w:eastAsia="仿宋_GB2312"/>
          <w:b/>
          <w:sz w:val="32"/>
          <w:szCs w:val="32"/>
        </w:rPr>
        <w:t>12.有色金属。</w:t>
      </w:r>
      <w:r>
        <w:rPr>
          <w:rFonts w:hint="eastAsia" w:ascii="仿宋_GB2312" w:eastAsia="仿宋_GB2312"/>
          <w:sz w:val="32"/>
          <w:szCs w:val="32"/>
        </w:rPr>
        <w:t>包括铜、铅、锌、镍、钴、锡、铝、镁等有色金属冶炼。</w:t>
      </w:r>
      <w:r>
        <w:rPr>
          <w:rFonts w:hint="eastAsia" w:ascii="仿宋_GB2312" w:eastAsia="仿宋_GB2312"/>
          <w:sz w:val="32"/>
          <w:szCs w:val="32"/>
          <w:lang w:eastAsia="zh-CN"/>
        </w:rPr>
        <w:t>（位于产业园区内为海洋装备、军工、重大专项和工程等配套制造及资源化利用除外）</w:t>
      </w:r>
    </w:p>
    <w:p>
      <w:pPr>
        <w:pStyle w:val="4"/>
        <w:shd w:val="clear" w:color="auto" w:fill="FFFFFF"/>
        <w:spacing w:before="0" w:beforeAutospacing="0" w:after="0" w:afterAutospacing="0" w:line="560" w:lineRule="exact"/>
        <w:ind w:firstLine="641"/>
        <w:jc w:val="both"/>
        <w:rPr>
          <w:rFonts w:hint="eastAsia" w:ascii="仿宋_GB2312" w:eastAsia="仿宋_GB2312"/>
          <w:sz w:val="32"/>
          <w:szCs w:val="32"/>
          <w:lang w:eastAsia="zh-CN"/>
        </w:rPr>
      </w:pPr>
      <w:r>
        <w:rPr>
          <w:rFonts w:hint="eastAsia" w:ascii="仿宋_GB2312" w:eastAsia="仿宋_GB2312"/>
          <w:b/>
          <w:sz w:val="32"/>
          <w:szCs w:val="32"/>
        </w:rPr>
        <w:t>13.金属制品。</w:t>
      </w:r>
      <w:r>
        <w:rPr>
          <w:rFonts w:hint="eastAsia" w:ascii="仿宋_GB2312" w:eastAsia="仿宋_GB2312"/>
          <w:sz w:val="32"/>
          <w:szCs w:val="32"/>
        </w:rPr>
        <w:t>包括以铁钢或铝等金属为主要材料的金属构件、金属构件零件、建筑用钢制品。</w:t>
      </w:r>
      <w:r>
        <w:rPr>
          <w:rFonts w:hint="eastAsia" w:ascii="仿宋_GB2312" w:eastAsia="仿宋_GB2312"/>
          <w:sz w:val="32"/>
          <w:szCs w:val="32"/>
          <w:lang w:eastAsia="zh-CN"/>
        </w:rPr>
        <w:t>（位于产业园区内为海洋装备、军工、重大专项和工程等配套制造及资源化利用除外）</w:t>
      </w:r>
    </w:p>
    <w:p>
      <w:pPr>
        <w:pStyle w:val="4"/>
        <w:shd w:val="clear" w:color="auto" w:fill="FFFFFF"/>
        <w:spacing w:before="0" w:beforeAutospacing="0" w:after="0" w:afterAutospacing="0" w:line="560" w:lineRule="exact"/>
        <w:ind w:firstLine="641"/>
        <w:jc w:val="both"/>
        <w:rPr>
          <w:rFonts w:ascii="仿宋_GB2312" w:eastAsia="仿宋_GB2312"/>
          <w:sz w:val="32"/>
          <w:szCs w:val="32"/>
        </w:rPr>
      </w:pPr>
      <w:r>
        <w:rPr>
          <w:rFonts w:hint="eastAsia" w:ascii="仿宋_GB2312" w:eastAsia="仿宋_GB2312"/>
          <w:b/>
          <w:sz w:val="32"/>
          <w:szCs w:val="32"/>
        </w:rPr>
        <w:t>14.搪瓷制品。</w:t>
      </w:r>
      <w:r>
        <w:rPr>
          <w:rFonts w:hint="eastAsia" w:ascii="仿宋_GB2312" w:eastAsia="仿宋_GB2312"/>
          <w:sz w:val="32"/>
          <w:szCs w:val="32"/>
        </w:rPr>
        <w:t>包括生产专用搪瓷制品、建筑装饰搪瓷制品、搪瓷卫生洁具、搪瓷日用品等。</w:t>
      </w:r>
    </w:p>
    <w:p>
      <w:pPr>
        <w:pStyle w:val="4"/>
        <w:shd w:val="clear" w:color="auto" w:fill="FFFFFF"/>
        <w:spacing w:before="0" w:beforeAutospacing="0" w:after="0" w:afterAutospacing="0" w:line="560" w:lineRule="exact"/>
        <w:ind w:firstLine="641"/>
        <w:jc w:val="both"/>
        <w:outlineLvl w:val="1"/>
        <w:rPr>
          <w:rFonts w:hint="eastAsia" w:ascii="楷体_GB2312" w:hAnsi="楷体_GB2312" w:eastAsia="楷体_GB2312" w:cs="楷体_GB2312"/>
          <w:b/>
          <w:sz w:val="32"/>
          <w:szCs w:val="32"/>
          <w:lang w:val="en-US" w:eastAsia="zh-CN"/>
        </w:rPr>
      </w:pPr>
      <w:r>
        <w:rPr>
          <w:rFonts w:hint="eastAsia" w:ascii="楷体_GB2312" w:hAnsi="楷体_GB2312" w:eastAsia="楷体_GB2312" w:cs="楷体_GB2312"/>
          <w:b/>
          <w:sz w:val="32"/>
          <w:szCs w:val="32"/>
        </w:rPr>
        <w:t>（五）其他</w:t>
      </w:r>
      <w:r>
        <w:rPr>
          <w:rFonts w:hint="eastAsia" w:ascii="楷体_GB2312" w:hAnsi="楷体_GB2312" w:eastAsia="楷体_GB2312" w:cs="楷体_GB2312"/>
          <w:b/>
          <w:sz w:val="32"/>
          <w:szCs w:val="32"/>
          <w:lang w:eastAsia="zh-CN"/>
        </w:rPr>
        <w:t>企业</w:t>
      </w:r>
    </w:p>
    <w:p>
      <w:pPr>
        <w:pStyle w:val="4"/>
        <w:shd w:val="clear" w:color="auto" w:fill="FFFFFF"/>
        <w:spacing w:before="0" w:beforeAutospacing="0" w:after="0" w:afterAutospacing="0" w:line="560" w:lineRule="exact"/>
        <w:ind w:firstLine="641"/>
        <w:jc w:val="both"/>
        <w:rPr>
          <w:rFonts w:hint="eastAsia" w:ascii="仿宋_GB2312" w:eastAsia="仿宋_GB2312"/>
          <w:sz w:val="32"/>
          <w:szCs w:val="32"/>
        </w:rPr>
      </w:pPr>
      <w:r>
        <w:rPr>
          <w:rFonts w:hint="eastAsia" w:ascii="仿宋_GB2312" w:eastAsia="仿宋_GB2312"/>
          <w:sz w:val="32"/>
          <w:szCs w:val="32"/>
        </w:rPr>
        <w:t>1.园区外“热处理、锻造、铸造、电镀”四大工艺专业企业。</w:t>
      </w:r>
    </w:p>
    <w:p>
      <w:pPr>
        <w:pStyle w:val="4"/>
        <w:shd w:val="clear" w:color="auto" w:fill="FFFFFF"/>
        <w:spacing w:before="0" w:beforeAutospacing="0" w:after="0" w:afterAutospacing="0" w:line="560" w:lineRule="exact"/>
        <w:ind w:firstLine="641"/>
        <w:jc w:val="both"/>
        <w:rPr>
          <w:rFonts w:hint="eastAsia" w:ascii="仿宋_GB2312" w:eastAsia="仿宋_GB2312"/>
          <w:sz w:val="32"/>
          <w:szCs w:val="32"/>
        </w:rPr>
      </w:pPr>
      <w:r>
        <w:rPr>
          <w:rFonts w:hint="eastAsia" w:ascii="仿宋_GB2312" w:eastAsia="仿宋_GB2312"/>
          <w:sz w:val="32"/>
          <w:szCs w:val="32"/>
          <w:lang w:val="en-US" w:eastAsia="zh-CN"/>
        </w:rPr>
        <w:t>2</w:t>
      </w:r>
      <w:r>
        <w:rPr>
          <w:rFonts w:hint="eastAsia" w:ascii="仿宋_GB2312" w:eastAsia="仿宋_GB2312"/>
          <w:sz w:val="32"/>
          <w:szCs w:val="32"/>
        </w:rPr>
        <w:t>.电子废物、</w:t>
      </w:r>
      <w:r>
        <w:rPr>
          <w:rFonts w:hint="eastAsia" w:ascii="仿宋_GB2312" w:eastAsia="仿宋_GB2312"/>
          <w:sz w:val="32"/>
          <w:szCs w:val="32"/>
          <w:lang w:eastAsia="zh-CN"/>
        </w:rPr>
        <w:t>废旧电池、</w:t>
      </w:r>
      <w:r>
        <w:rPr>
          <w:rFonts w:hint="eastAsia" w:ascii="仿宋_GB2312" w:eastAsia="仿宋_GB2312"/>
          <w:sz w:val="32"/>
          <w:szCs w:val="32"/>
        </w:rPr>
        <w:t>废轮胎、废塑料、废旧衣服、废家电、废旧船舶等拆解工艺企业。</w:t>
      </w:r>
    </w:p>
    <w:p>
      <w:pPr>
        <w:pStyle w:val="4"/>
        <w:shd w:val="clear" w:color="auto" w:fill="FFFFFF"/>
        <w:spacing w:before="0" w:beforeAutospacing="0" w:after="0" w:afterAutospacing="0" w:line="560" w:lineRule="exact"/>
        <w:ind w:firstLine="641"/>
        <w:jc w:val="both"/>
        <w:rPr>
          <w:rFonts w:hint="eastAsia" w:ascii="仿宋_GB2312" w:eastAsia="仿宋_GB2312"/>
          <w:sz w:val="32"/>
          <w:szCs w:val="32"/>
        </w:rPr>
      </w:pPr>
      <w:r>
        <w:rPr>
          <w:rFonts w:hint="eastAsia" w:ascii="仿宋_GB2312" w:eastAsia="仿宋_GB2312"/>
          <w:sz w:val="32"/>
          <w:szCs w:val="32"/>
          <w:lang w:val="en-US" w:eastAsia="zh-CN"/>
        </w:rPr>
        <w:t>3</w:t>
      </w:r>
      <w:r>
        <w:rPr>
          <w:rFonts w:hint="eastAsia" w:ascii="仿宋_GB2312" w:eastAsia="仿宋_GB2312"/>
          <w:sz w:val="32"/>
          <w:szCs w:val="32"/>
        </w:rPr>
        <w:t>.猪、牛、羊、禽手工屠宰工艺无证企业。</w:t>
      </w:r>
    </w:p>
    <w:p>
      <w:pPr>
        <w:pStyle w:val="4"/>
        <w:shd w:val="clear" w:color="auto" w:fill="FFFFFF"/>
        <w:spacing w:before="0" w:beforeAutospacing="0" w:after="0" w:afterAutospacing="0" w:line="560" w:lineRule="exact"/>
        <w:ind w:firstLine="641"/>
        <w:jc w:val="both"/>
        <w:rPr>
          <w:rFonts w:hint="eastAsia" w:ascii="仿宋_GB2312" w:eastAsia="仿宋_GB2312"/>
          <w:sz w:val="32"/>
          <w:szCs w:val="32"/>
        </w:rPr>
      </w:pPr>
      <w:r>
        <w:rPr>
          <w:rFonts w:hint="eastAsia" w:ascii="仿宋_GB2312" w:eastAsia="仿宋_GB2312"/>
          <w:sz w:val="32"/>
          <w:szCs w:val="32"/>
          <w:lang w:val="en-US" w:eastAsia="zh-CN"/>
        </w:rPr>
        <w:t>4</w:t>
      </w:r>
      <w:r>
        <w:rPr>
          <w:rFonts w:hint="eastAsia" w:ascii="仿宋_GB2312" w:eastAsia="仿宋_GB2312"/>
          <w:sz w:val="32"/>
          <w:szCs w:val="32"/>
        </w:rPr>
        <w:t>.对环境有污染的种养产业，如掠夺性种植等。</w:t>
      </w:r>
    </w:p>
    <w:p>
      <w:pPr>
        <w:pStyle w:val="4"/>
        <w:shd w:val="clear" w:color="auto" w:fill="FFFFFF"/>
        <w:spacing w:before="0" w:beforeAutospacing="0" w:after="0" w:afterAutospacing="0" w:line="560" w:lineRule="exact"/>
        <w:ind w:firstLine="641"/>
        <w:jc w:val="both"/>
        <w:rPr>
          <w:rFonts w:hint="eastAsia" w:ascii="仿宋_GB2312" w:eastAsia="仿宋_GB2312"/>
          <w:sz w:val="32"/>
          <w:szCs w:val="32"/>
        </w:rPr>
      </w:pPr>
      <w:r>
        <w:rPr>
          <w:rFonts w:hint="eastAsia" w:ascii="仿宋_GB2312" w:eastAsia="仿宋_GB2312"/>
          <w:sz w:val="32"/>
          <w:szCs w:val="32"/>
          <w:lang w:val="en-US" w:eastAsia="zh-CN"/>
        </w:rPr>
        <w:t>5</w:t>
      </w:r>
      <w:r>
        <w:rPr>
          <w:rFonts w:hint="eastAsia" w:ascii="仿宋_GB2312" w:eastAsia="仿宋_GB2312"/>
          <w:sz w:val="32"/>
          <w:szCs w:val="32"/>
        </w:rPr>
        <w:t>.不符合世界级生态岛环保要求的企业。</w:t>
      </w:r>
    </w:p>
    <w:p>
      <w:pPr>
        <w:pStyle w:val="4"/>
        <w:shd w:val="clear" w:color="auto" w:fill="FFFFFF"/>
        <w:spacing w:before="0" w:beforeAutospacing="0" w:after="0" w:afterAutospacing="0" w:line="560" w:lineRule="exact"/>
        <w:ind w:firstLine="641"/>
        <w:jc w:val="both"/>
      </w:pPr>
    </w:p>
    <w:p>
      <w:pPr>
        <w:jc w:val="both"/>
        <w:outlineLvl w:val="0"/>
        <w:rPr>
          <w:rFonts w:hint="eastAsia" w:ascii="仿宋_GB2312" w:hAnsi="仿宋_GB2312" w:eastAsia="仿宋_GB2312" w:cs="仿宋_GB2312"/>
          <w:color w:val="000000"/>
          <w:kern w:val="0"/>
          <w:sz w:val="32"/>
          <w:szCs w:val="32"/>
          <w:lang w:val="en-US" w:eastAsia="zh-CN" w:bidi="ar"/>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right"/>
        <w:rPr>
          <w:rFonts w:hint="eastAsia" w:ascii="仿宋_GB2312" w:hAnsi="仿宋_GB2312" w:eastAsia="仿宋_GB2312" w:cs="仿宋_GB2312"/>
          <w:i w:val="0"/>
          <w:iCs w:val="0"/>
          <w:caps w:val="0"/>
          <w:color w:val="333333"/>
          <w:spacing w:val="0"/>
          <w:sz w:val="28"/>
          <w:szCs w:val="28"/>
          <w:shd w:val="clear" w:fill="FFFFFF"/>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小塚明朝 Pr6N M">
    <w:altName w:val="Times New Roman"/>
    <w:panose1 w:val="00000000000000000000"/>
    <w:charset w:val="50"/>
    <w:family w:val="roman"/>
    <w:pitch w:val="default"/>
    <w:sig w:usb0="00000000" w:usb1="00000000" w:usb2="00000000" w:usb3="00000000" w:csb0="00000000" w:csb1="00000000"/>
  </w:font>
  <w:font w:name="Xingkai SC Light">
    <w:altName w:val="微软雅黑"/>
    <w:panose1 w:val="00000000000000000000"/>
    <w:charset w:val="00"/>
    <w:family w:val="auto"/>
    <w:pitch w:val="default"/>
    <w:sig w:usb0="00000000" w:usb1="00000000" w:usb2="00000000" w:usb3="00000000" w:csb0="00040001"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NmYzdhNTU5NzhjZWY3N2EwNGY0ZDhjMmU3YjUyODUifQ=="/>
  </w:docVars>
  <w:rsids>
    <w:rsidRoot w:val="3E3669E1"/>
    <w:rsid w:val="205D622D"/>
    <w:rsid w:val="22D94639"/>
    <w:rsid w:val="245C67FB"/>
    <w:rsid w:val="39333B77"/>
    <w:rsid w:val="3E3669E1"/>
    <w:rsid w:val="425000CC"/>
    <w:rsid w:val="63BF7BC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spacing w:line="240" w:lineRule="atLeast"/>
      <w:ind w:firstLine="200" w:firstLineChars="200"/>
      <w:jc w:val="left"/>
    </w:pPr>
    <w:rPr>
      <w:rFonts w:ascii="Times New Roman" w:hAnsi="Times New Roman" w:eastAsia="仿宋_GB2312"/>
      <w:sz w:val="18"/>
      <w:szCs w:val="18"/>
    </w:rPr>
  </w:style>
  <w:style w:type="paragraph" w:styleId="3">
    <w:name w:val="header"/>
    <w:basedOn w:val="1"/>
    <w:semiHidden/>
    <w:unhideWhenUsed/>
    <w:qFormat/>
    <w:uiPriority w:val="99"/>
    <w:pPr>
      <w:pBdr>
        <w:bottom w:val="single" w:color="auto" w:sz="6" w:space="1"/>
      </w:pBdr>
      <w:tabs>
        <w:tab w:val="center" w:pos="4153"/>
        <w:tab w:val="right" w:pos="8306"/>
      </w:tabs>
      <w:snapToGrid w:val="0"/>
      <w:spacing w:line="240" w:lineRule="atLeast"/>
      <w:ind w:firstLine="200" w:firstLineChars="200"/>
      <w:jc w:val="center"/>
    </w:pPr>
    <w:rPr>
      <w:rFonts w:ascii="Times New Roman" w:hAnsi="Times New Roman" w:eastAsia="仿宋_GB2312"/>
      <w:sz w:val="18"/>
      <w:szCs w:val="18"/>
    </w:r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2023-11-22T02:04:00Z</dcterms:created>
  <dc:creator>@</dc:creator>
  <cp:lastModifiedBy>Administrator</cp:lastModifiedBy>
  <dcterms:modified xsi:type="dcterms:W3CDTF">2023-11-22T02:58:29Z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1618A894501E4F10A080CD5DE8BF69B7_11</vt:lpwstr>
  </property>
</Properties>
</file>