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2519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  <w:bookmarkStart w:id="0" w:name="_GoBack"/>
      <w:bookmarkEnd w:id="0"/>
    </w:p>
    <w:p w14:paraId="779D953A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170EDDB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74E41558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1864DEB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15690323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7BBB89C4">
      <w:pPr>
        <w:spacing w:line="360" w:lineRule="auto"/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上海市崇明区三星镇城市运行管理中心2024年度国有资产</w:t>
      </w:r>
    </w:p>
    <w:p w14:paraId="2E313FC9">
      <w:pPr>
        <w:spacing w:line="360" w:lineRule="auto"/>
        <w:jc w:val="center"/>
        <w:rPr>
          <w:rFonts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管理情况</w:t>
      </w:r>
    </w:p>
    <w:p w14:paraId="128635F1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647B2155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279853E7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35A8618E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57D949EF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7A1C1E84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1D9BB27A">
      <w:pPr>
        <w:autoSpaceDE w:val="0"/>
        <w:autoSpaceDN w:val="0"/>
        <w:adjustRightInd w:val="0"/>
        <w:outlineLvl w:val="0"/>
        <w:rPr>
          <w:rFonts w:ascii="宋体" w:hAnsi="宋体"/>
          <w:b/>
          <w:bCs/>
          <w:sz w:val="36"/>
          <w:szCs w:val="36"/>
        </w:rPr>
      </w:pPr>
    </w:p>
    <w:p w14:paraId="429559F2">
      <w:pPr>
        <w:autoSpaceDE w:val="0"/>
        <w:autoSpaceDN w:val="0"/>
        <w:adjustRightInd w:val="0"/>
        <w:jc w:val="center"/>
        <w:outlineLvl w:val="0"/>
        <w:rPr>
          <w:rFonts w:ascii="宋体" w:hAnsi="宋体"/>
          <w:b/>
          <w:bCs/>
          <w:sz w:val="36"/>
          <w:szCs w:val="36"/>
        </w:rPr>
      </w:pPr>
    </w:p>
    <w:p w14:paraId="69266DF9">
      <w:pPr>
        <w:autoSpaceDE w:val="0"/>
        <w:autoSpaceDN w:val="0"/>
        <w:adjustRightInd w:val="0"/>
        <w:jc w:val="left"/>
        <w:outlineLvl w:val="0"/>
        <w:rPr>
          <w:rFonts w:ascii="黑体" w:hAnsi="黑体" w:eastAsia="黑体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143FC7D8">
      <w:pPr>
        <w:autoSpaceDE w:val="0"/>
        <w:autoSpaceDN w:val="0"/>
        <w:adjustRightInd w:val="0"/>
        <w:jc w:val="left"/>
        <w:outlineLvl w:val="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2A0670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B6CE9D4">
            <w:pP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3EF47DD0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FDF4CA8">
            <w:pPr>
              <w:widowControl/>
              <w:jc w:val="righ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217CD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6AB37BC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19A16F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7CA840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1853E7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D89529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27D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0914A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48053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7E93A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5A2068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E13E3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B0DC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DDF6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927535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3.83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F43373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2.69</w:t>
            </w:r>
          </w:p>
        </w:tc>
      </w:tr>
      <w:tr w14:paraId="0EE36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1EEC7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61068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EBEF4F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7512B4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0.04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D5A005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0.03</w:t>
            </w:r>
          </w:p>
        </w:tc>
      </w:tr>
      <w:tr w14:paraId="665DB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95F44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0987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19786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1ECD73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9.35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04A184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9.35</w:t>
            </w:r>
          </w:p>
        </w:tc>
      </w:tr>
      <w:tr w14:paraId="387A8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C1A72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474BA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6D47A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5C518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FC93B6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1261D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C6D57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（个/台/辆等）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B1BCF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5FD3C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6536D0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8.56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96629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8.56</w:t>
            </w:r>
          </w:p>
        </w:tc>
      </w:tr>
      <w:tr w14:paraId="79AC0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073AE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CF6969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23B8F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1D8938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D3527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21FE20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EE5A45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1E6A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E50C48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FC1B9F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F6B9EB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230AF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FD4A5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5E2D3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09DDE1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944C1B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63A103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76CFEF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95CA60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FA33D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ED201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92BE30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931210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00D48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0FF0C7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603297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F5E183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B088B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44F629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54A7F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780F5F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（2）单价100万元（含）以上设备（不含车辆）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D3409D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616F9A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BE23E5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48B27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782FE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6B14B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E7A6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D3262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8B35A3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0.79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B51500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0.79</w:t>
            </w:r>
          </w:p>
        </w:tc>
      </w:tr>
      <w:tr w14:paraId="6E4EE4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739C65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减：固定资产累计折旧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F66B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5A422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5D498D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5.55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C17DBF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6.68</w:t>
            </w:r>
          </w:p>
        </w:tc>
      </w:tr>
      <w:tr w14:paraId="3C259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A0770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36F3C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4C3E6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64844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E5433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24EFB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361816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E602F0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B0703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6C792E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8CADFE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6ADBA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5E226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1C603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2B2495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94103A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E5C4D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5B468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BA7D0A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8C546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A0C54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9BA8E9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BF3C33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36EC2D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9B6E3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减：无形资产累计摊销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0939CE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2A51EA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55F02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58D88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62B4B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43EDE4">
            <w:pPr>
              <w:widowControl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895718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F838A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C3FBFE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9740A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73FC9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151AA4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EB723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1BD04B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C42C67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0.01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E998A1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0.61</w:t>
            </w:r>
          </w:p>
        </w:tc>
      </w:tr>
      <w:tr w14:paraId="7008B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2540B2">
            <w:pPr>
              <w:widowControl/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F5D5B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FEE6D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B1F599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3.83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E34148">
            <w:pPr>
              <w:widowControl/>
              <w:spacing w:line="360" w:lineRule="auto"/>
              <w:jc w:val="center"/>
              <w:rPr>
                <w:rFonts w:ascii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Times New Roman"/>
                <w:color w:val="000000"/>
                <w:kern w:val="0"/>
                <w:sz w:val="24"/>
                <w:szCs w:val="24"/>
              </w:rPr>
              <w:t>2.09</w:t>
            </w:r>
          </w:p>
        </w:tc>
      </w:tr>
    </w:tbl>
    <w:p w14:paraId="0337443B"/>
    <w:p w14:paraId="7100B343"/>
    <w:p w14:paraId="6AD6DDF6"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br w:type="page"/>
      </w:r>
    </w:p>
    <w:p w14:paraId="4999442A">
      <w:pPr>
        <w:spacing w:line="570" w:lineRule="exact"/>
        <w:ind w:firstLine="639" w:firstLineChars="213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二、车辆、房屋特殊占用情况说明</w:t>
      </w:r>
    </w:p>
    <w:p w14:paraId="277C2C41">
      <w:pPr>
        <w:spacing w:line="570" w:lineRule="exact"/>
        <w:ind w:firstLine="639" w:firstLineChars="213"/>
        <w:rPr>
          <w:rFonts w:eastAsia="仿宋_GB2312"/>
          <w:sz w:val="30"/>
          <w:szCs w:val="30"/>
        </w:rPr>
      </w:pPr>
      <w:r>
        <w:rPr>
          <w:rFonts w:hint="eastAsia" w:eastAsia="仿宋_GB2312"/>
          <w:color w:val="000000"/>
          <w:sz w:val="30"/>
          <w:szCs w:val="30"/>
        </w:rPr>
        <w:t>上海市崇明区三星镇城市运行管理中心</w:t>
      </w:r>
      <w:r>
        <w:rPr>
          <w:rFonts w:eastAsia="仿宋_GB2312"/>
          <w:sz w:val="30"/>
          <w:szCs w:val="30"/>
        </w:rPr>
        <w:t>202</w:t>
      </w:r>
      <w:r>
        <w:rPr>
          <w:rFonts w:hint="eastAsia"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年度无车辆/房屋特殊占用情况说明。</w:t>
      </w:r>
    </w:p>
    <w:p w14:paraId="3F30B184">
      <w:pPr>
        <w:autoSpaceDE w:val="0"/>
        <w:autoSpaceDN w:val="0"/>
        <w:adjustRightInd w:val="0"/>
        <w:jc w:val="left"/>
        <w:outlineLvl w:val="0"/>
        <w:rPr>
          <w:rFonts w:ascii="宋体" w:hAnsi="宋体" w:cs="宋体"/>
          <w:b/>
          <w:bCs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D915B8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D0D4FD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OqXm5zwAAAAUBAAAPAAAAAAAA&#10;AAEAIAAAACIAAABkcnMvZG93bnJldi54bWxQSwECFAAUAAAACACHTuJAl5fOjOIBAADMAwAADgAA&#10;AAAAAAABACAAAAAeAQAAZHJzL2Uyb0RvYy54bWxQSwUGAAAAAAYABgBZAQAAc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D0D4FD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0052275"/>
    <w:rsid w:val="00A538C5"/>
    <w:rsid w:val="00B5603E"/>
    <w:rsid w:val="00BA1B48"/>
    <w:rsid w:val="00DA012C"/>
    <w:rsid w:val="00FB4014"/>
    <w:rsid w:val="172306BD"/>
    <w:rsid w:val="1DFD401C"/>
    <w:rsid w:val="3FCDA006"/>
    <w:rsid w:val="593B4994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327</Words>
  <Characters>412</Characters>
  <Lines>5</Lines>
  <Paragraphs>1</Paragraphs>
  <TotalTime>6</TotalTime>
  <ScaleCrop>false</ScaleCrop>
  <LinksUpToDate>false</LinksUpToDate>
  <CharactersWithSpaces>646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2025-07-28T01:26:00Z</dcterms:created>
  <dc:creator>lenovo</dc:creator>
  <cp:lastModifiedBy>Administrator</cp:lastModifiedBy>
  <cp:lastPrinted>2023-06-17T22:53:00Z</cp:lastPrinted>
  <dcterms:modified xsi:type="dcterms:W3CDTF">2025-08-06T05:04:01Z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E0F7436EEB5F4C2DB8C308DA88207096_13</vt:lpwstr>
  </property>
</Properties>
</file>