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val="0"/>
          <w:color w:val="auto"/>
          <w:sz w:val="44"/>
          <w:szCs w:val="44"/>
          <w:lang w:val="zh-CN" w:eastAsia="zh-CN" w:bidi="ar-SA"/>
        </w:rPr>
      </w:pPr>
      <w:bookmarkStart w:id="0" w:name="_GoBack"/>
      <w:bookmarkEnd w:id="0"/>
      <w:r>
        <w:rPr>
          <w:rStyle w:val="7"/>
          <w:rFonts w:hint="eastAsia" w:ascii="方正小标宋简体" w:hAnsi="方正小标宋简体" w:eastAsia="方正小标宋简体" w:cs="方正小标宋简体"/>
          <w:b w:val="0"/>
          <w:bCs w:val="0"/>
          <w:color w:val="auto"/>
          <w:sz w:val="44"/>
          <w:szCs w:val="44"/>
          <w:lang w:val="zh-CN" w:eastAsia="zh-CN" w:bidi="ar-SA"/>
        </w:rPr>
        <mc:AlternateContent>
          <mc:Choice Requires="wps">
            <w:drawing>
              <wp:anchor distT="0" distB="0" distL="114300" distR="114300" simplePos="0" relativeHeight="251659264" behindDoc="0" locked="0" layoutInCell="1" allowOverlap="1">
                <wp:simplePos x="0" y="0"/>
                <wp:positionH relativeFrom="column">
                  <wp:posOffset>-227330</wp:posOffset>
                </wp:positionH>
                <wp:positionV relativeFrom="paragraph">
                  <wp:posOffset>-695960</wp:posOffset>
                </wp:positionV>
                <wp:extent cx="1560830" cy="466725"/>
                <wp:effectExtent l="4445" t="4445" r="15875" b="5080"/>
                <wp:wrapNone/>
                <wp:docPr id="4" name="文本框 4"/>
                <wp:cNvGraphicFramePr/>
                <a:graphic xmlns:a="http://schemas.openxmlformats.org/drawingml/2006/main">
                  <a:graphicData uri="http://schemas.microsoft.com/office/word/2010/wordprocessingShape">
                    <wps:wsp>
                      <wps:cNvSpPr txBox="1"/>
                      <wps:spPr>
                        <a:xfrm>
                          <a:off x="798195" y="619125"/>
                          <a:ext cx="1560830" cy="466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会议材料之十</w:t>
                            </w:r>
                          </w:p>
                        </w:txbxContent>
                      </wps:txbx>
                      <wps:bodyPr vert="horz" wrap="square" anchor="t" anchorCtr="0" upright="1"/>
                    </wps:wsp>
                  </a:graphicData>
                </a:graphic>
              </wp:anchor>
            </w:drawing>
          </mc:Choice>
          <mc:Fallback>
            <w:pict>
              <v:shape id="_x0000_s1026" o:spid="_x0000_s1026" o:spt="202" type="#_x0000_t202" style="position:absolute;left:0pt;margin-left:-17.9pt;margin-top:-54.8pt;height:36.75pt;width:122.9pt;z-index:251659264;mso-width-relative:page;mso-height-relative:page;" fillcolor="#FFFFFF" filled="t" stroked="t" coordsize="21600,21600" o:gfxdata="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CT+qc7aAAAADAEA&#10;AA8AAAAAAAAAAQAgAAAAOAAAAGRycy9kb3ducmV2LnhtbFBLAQIUABQAAAAIAIdO4kBP4VtHOwIA&#10;AIEEAAAOAAAAAAAAAAEAIAAAAD8BAABkcnMvZTJvRG9jLnhtbFBLBQYAAAAABgAGAFkBAADsBQAA&#10;AAA=&#10;">
                <v:fill on="t" focussize="0,0"/>
                <v:stroke color="#000000" joinstyle="miter"/>
                <v:imagedata o:title=""/>
                <o:lock v:ext="edit" aspectratio="f"/>
                <v:textbox>
                  <w:txbxContent>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会议材料之十</w:t>
                      </w:r>
                    </w:p>
                  </w:txbxContent>
                </v:textbox>
              </v:shape>
            </w:pict>
          </mc:Fallback>
        </mc:AlternateContent>
      </w:r>
      <w:r>
        <w:rPr>
          <w:rFonts w:hint="eastAsia" w:ascii="方正小标宋简体" w:hAnsi="方正小标宋简体" w:eastAsia="方正小标宋简体" w:cs="方正小标宋简体"/>
          <w:b w:val="0"/>
          <w:bCs w:val="0"/>
          <w:color w:val="auto"/>
          <w:sz w:val="44"/>
          <w:szCs w:val="44"/>
          <w:lang w:val="zh-CN" w:eastAsia="zh-CN" w:bidi="ar-SA"/>
        </w:rPr>
        <w:t>关于陈家镇202</w:t>
      </w:r>
      <w:r>
        <w:rPr>
          <w:rFonts w:hint="eastAsia" w:ascii="方正小标宋简体" w:hAnsi="方正小标宋简体" w:eastAsia="方正小标宋简体" w:cs="方正小标宋简体"/>
          <w:b w:val="0"/>
          <w:bCs w:val="0"/>
          <w:color w:val="auto"/>
          <w:sz w:val="44"/>
          <w:szCs w:val="44"/>
          <w:lang w:val="en-US" w:eastAsia="zh-CN" w:bidi="ar-SA"/>
        </w:rPr>
        <w:t>4</w:t>
      </w:r>
      <w:r>
        <w:rPr>
          <w:rFonts w:hint="eastAsia" w:ascii="方正小标宋简体" w:hAnsi="方正小标宋简体" w:eastAsia="方正小标宋简体" w:cs="方正小标宋简体"/>
          <w:b w:val="0"/>
          <w:bCs w:val="0"/>
          <w:color w:val="auto"/>
          <w:sz w:val="44"/>
          <w:szCs w:val="44"/>
          <w:lang w:val="zh-CN" w:eastAsia="zh-CN" w:bidi="ar-SA"/>
        </w:rPr>
        <w:t>年财政决算情况和</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val="0"/>
          <w:color w:val="auto"/>
          <w:sz w:val="44"/>
          <w:szCs w:val="44"/>
          <w:lang w:val="zh-CN" w:eastAsia="zh-CN" w:bidi="ar-SA"/>
        </w:rPr>
      </w:pPr>
      <w:r>
        <w:rPr>
          <w:rFonts w:hint="eastAsia" w:ascii="方正小标宋简体" w:hAnsi="方正小标宋简体" w:eastAsia="方正小标宋简体" w:cs="方正小标宋简体"/>
          <w:b w:val="0"/>
          <w:bCs w:val="0"/>
          <w:color w:val="auto"/>
          <w:sz w:val="44"/>
          <w:szCs w:val="44"/>
          <w:lang w:val="zh-CN" w:eastAsia="zh-CN" w:bidi="ar-SA"/>
        </w:rPr>
        <w:t>202</w:t>
      </w:r>
      <w:r>
        <w:rPr>
          <w:rFonts w:hint="eastAsia" w:ascii="方正小标宋简体" w:hAnsi="方正小标宋简体" w:eastAsia="方正小标宋简体" w:cs="方正小标宋简体"/>
          <w:b w:val="0"/>
          <w:bCs w:val="0"/>
          <w:color w:val="auto"/>
          <w:sz w:val="44"/>
          <w:szCs w:val="44"/>
          <w:lang w:val="en-US" w:eastAsia="zh-CN" w:bidi="ar-SA"/>
        </w:rPr>
        <w:t>5</w:t>
      </w:r>
      <w:r>
        <w:rPr>
          <w:rFonts w:hint="eastAsia" w:ascii="方正小标宋简体" w:hAnsi="方正小标宋简体" w:eastAsia="方正小标宋简体" w:cs="方正小标宋简体"/>
          <w:b w:val="0"/>
          <w:bCs w:val="0"/>
          <w:color w:val="auto"/>
          <w:sz w:val="44"/>
          <w:szCs w:val="44"/>
          <w:lang w:val="zh-CN" w:eastAsia="zh-CN" w:bidi="ar-SA"/>
        </w:rPr>
        <w:t>年上半年财政预算执行情况的报告</w:t>
      </w:r>
    </w:p>
    <w:p>
      <w:pPr>
        <w:spacing w:line="600" w:lineRule="exact"/>
        <w:jc w:val="center"/>
        <w:rPr>
          <w:rFonts w:hint="eastAsia" w:ascii="楷体_GB2312" w:hAnsi="楷体_GB2312" w:eastAsia="楷体_GB2312" w:cs="楷体_GB2312"/>
          <w:color w:val="auto"/>
          <w:spacing w:val="-10"/>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pacing w:val="-10"/>
          <w:sz w:val="32"/>
          <w:szCs w:val="32"/>
          <w:lang w:eastAsia="zh-CN"/>
        </w:rPr>
        <w:t>202</w:t>
      </w:r>
      <w:r>
        <w:rPr>
          <w:rFonts w:hint="eastAsia" w:ascii="楷体_GB2312" w:hAnsi="楷体_GB2312" w:eastAsia="楷体_GB2312" w:cs="楷体_GB2312"/>
          <w:color w:val="auto"/>
          <w:spacing w:val="-10"/>
          <w:sz w:val="32"/>
          <w:szCs w:val="32"/>
          <w:lang w:val="en-US" w:eastAsia="zh-CN"/>
        </w:rPr>
        <w:t>5</w:t>
      </w:r>
      <w:r>
        <w:rPr>
          <w:rFonts w:hint="eastAsia" w:ascii="楷体_GB2312" w:hAnsi="楷体_GB2312" w:eastAsia="楷体_GB2312" w:cs="楷体_GB2312"/>
          <w:color w:val="auto"/>
          <w:spacing w:val="-10"/>
          <w:sz w:val="32"/>
          <w:szCs w:val="32"/>
          <w:lang w:eastAsia="zh-CN"/>
        </w:rPr>
        <w:t>年</w:t>
      </w:r>
      <w:r>
        <w:rPr>
          <w:rFonts w:hint="eastAsia" w:ascii="楷体_GB2312" w:hAnsi="楷体_GB2312" w:eastAsia="楷体_GB2312" w:cs="楷体_GB2312"/>
          <w:color w:val="auto"/>
          <w:spacing w:val="-10"/>
          <w:sz w:val="32"/>
          <w:szCs w:val="32"/>
          <w:lang w:val="en-US" w:eastAsia="zh-CN"/>
        </w:rPr>
        <w:t>7</w:t>
      </w:r>
      <w:r>
        <w:rPr>
          <w:rFonts w:hint="eastAsia" w:ascii="楷体_GB2312" w:hAnsi="楷体_GB2312" w:eastAsia="楷体_GB2312" w:cs="楷体_GB2312"/>
          <w:color w:val="auto"/>
          <w:spacing w:val="-10"/>
          <w:sz w:val="32"/>
          <w:szCs w:val="32"/>
        </w:rPr>
        <w:t>月</w:t>
      </w:r>
      <w:r>
        <w:rPr>
          <w:rFonts w:hint="eastAsia" w:ascii="楷体_GB2312" w:hAnsi="楷体_GB2312" w:eastAsia="楷体_GB2312" w:cs="楷体_GB2312"/>
          <w:color w:val="auto"/>
          <w:spacing w:val="-10"/>
          <w:sz w:val="32"/>
          <w:szCs w:val="32"/>
          <w:lang w:val="en-US" w:eastAsia="zh-CN"/>
        </w:rPr>
        <w:t>15</w:t>
      </w:r>
      <w:r>
        <w:rPr>
          <w:rFonts w:hint="eastAsia" w:ascii="楷体_GB2312" w:hAnsi="楷体_GB2312" w:eastAsia="楷体_GB2312" w:cs="楷体_GB2312"/>
          <w:color w:val="auto"/>
          <w:spacing w:val="-10"/>
          <w:sz w:val="32"/>
          <w:szCs w:val="32"/>
        </w:rPr>
        <w:t>日在陈家镇第</w:t>
      </w:r>
      <w:r>
        <w:rPr>
          <w:rFonts w:hint="eastAsia" w:ascii="楷体_GB2312" w:hAnsi="楷体_GB2312" w:eastAsia="楷体_GB2312" w:cs="楷体_GB2312"/>
          <w:color w:val="auto"/>
          <w:spacing w:val="-10"/>
          <w:sz w:val="32"/>
          <w:szCs w:val="32"/>
          <w:lang w:eastAsia="zh-CN"/>
        </w:rPr>
        <w:t>二</w:t>
      </w:r>
      <w:r>
        <w:rPr>
          <w:rFonts w:hint="eastAsia" w:ascii="楷体_GB2312" w:hAnsi="楷体_GB2312" w:eastAsia="楷体_GB2312" w:cs="楷体_GB2312"/>
          <w:color w:val="auto"/>
          <w:spacing w:val="-10"/>
          <w:sz w:val="32"/>
          <w:szCs w:val="32"/>
        </w:rPr>
        <w:t>届人民代表大会第</w:t>
      </w:r>
      <w:r>
        <w:rPr>
          <w:rFonts w:hint="eastAsia" w:ascii="楷体_GB2312" w:hAnsi="楷体_GB2312" w:eastAsia="楷体_GB2312" w:cs="楷体_GB2312"/>
          <w:color w:val="auto"/>
          <w:spacing w:val="-10"/>
          <w:sz w:val="32"/>
          <w:szCs w:val="32"/>
          <w:lang w:val="en-US" w:eastAsia="zh-CN"/>
        </w:rPr>
        <w:t>十</w:t>
      </w:r>
      <w:r>
        <w:rPr>
          <w:rFonts w:hint="eastAsia" w:ascii="楷体_GB2312" w:hAnsi="楷体_GB2312" w:eastAsia="楷体_GB2312" w:cs="楷体_GB2312"/>
          <w:color w:val="auto"/>
          <w:spacing w:val="-10"/>
          <w:sz w:val="32"/>
          <w:szCs w:val="32"/>
        </w:rPr>
        <w:t>次会议上</w:t>
      </w:r>
    </w:p>
    <w:p>
      <w:pPr>
        <w:spacing w:line="600" w:lineRule="exact"/>
        <w:rPr>
          <w:rFonts w:hint="eastAsia" w:ascii="楷体" w:hAnsi="楷体" w:eastAsia="楷体"/>
          <w:color w:val="auto"/>
          <w:kern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outlineLvl w:val="9"/>
        <w:rPr>
          <w:rFonts w:hint="eastAsia" w:ascii="仿宋_GB2312" w:hAnsi="楷体" w:eastAsia="仿宋_GB2312"/>
          <w:color w:val="auto"/>
          <w:sz w:val="32"/>
          <w:szCs w:val="32"/>
        </w:rPr>
      </w:pPr>
      <w:r>
        <w:rPr>
          <w:rFonts w:hint="eastAsia" w:ascii="仿宋_GB2312" w:hAnsi="楷体" w:eastAsia="仿宋_GB2312"/>
          <w:color w:val="auto"/>
          <w:sz w:val="32"/>
          <w:szCs w:val="32"/>
        </w:rPr>
        <w:t>向大会</w:t>
      </w:r>
      <w:r>
        <w:rPr>
          <w:rFonts w:hint="eastAsia" w:ascii="仿宋_GB2312" w:hAnsi="楷体" w:eastAsia="仿宋_GB2312"/>
          <w:color w:val="auto"/>
          <w:sz w:val="32"/>
          <w:szCs w:val="32"/>
          <w:lang w:eastAsia="zh-CN"/>
        </w:rPr>
        <w:t>报告202</w:t>
      </w:r>
      <w:r>
        <w:rPr>
          <w:rFonts w:hint="eastAsia" w:ascii="仿宋_GB2312" w:hAnsi="楷体" w:eastAsia="仿宋_GB2312"/>
          <w:color w:val="auto"/>
          <w:sz w:val="32"/>
          <w:szCs w:val="32"/>
          <w:lang w:val="en-US" w:eastAsia="zh-CN"/>
        </w:rPr>
        <w:t>4</w:t>
      </w:r>
      <w:r>
        <w:rPr>
          <w:rFonts w:hint="eastAsia" w:ascii="仿宋_GB2312" w:hAnsi="楷体" w:eastAsia="仿宋_GB2312"/>
          <w:color w:val="auto"/>
          <w:sz w:val="32"/>
          <w:szCs w:val="32"/>
          <w:lang w:eastAsia="zh-CN"/>
        </w:rPr>
        <w:t>年</w:t>
      </w:r>
      <w:r>
        <w:rPr>
          <w:rFonts w:hint="eastAsia" w:ascii="仿宋_GB2312" w:hAnsi="楷体" w:eastAsia="仿宋_GB2312"/>
          <w:color w:val="auto"/>
          <w:sz w:val="32"/>
          <w:szCs w:val="32"/>
        </w:rPr>
        <w:t>财政</w:t>
      </w:r>
      <w:r>
        <w:rPr>
          <w:rFonts w:hint="eastAsia" w:ascii="仿宋_GB2312" w:hAnsi="楷体" w:eastAsia="仿宋_GB2312"/>
          <w:color w:val="auto"/>
          <w:sz w:val="32"/>
          <w:szCs w:val="32"/>
          <w:lang w:eastAsia="zh-CN"/>
        </w:rPr>
        <w:t>决算</w:t>
      </w:r>
      <w:r>
        <w:rPr>
          <w:rFonts w:hint="eastAsia" w:ascii="仿宋_GB2312" w:hAnsi="楷体" w:eastAsia="仿宋_GB2312"/>
          <w:color w:val="auto"/>
          <w:sz w:val="32"/>
          <w:szCs w:val="32"/>
        </w:rPr>
        <w:t>情况和</w:t>
      </w:r>
      <w:r>
        <w:rPr>
          <w:rFonts w:hint="eastAsia" w:ascii="仿宋_GB2312" w:hAnsi="楷体" w:eastAsia="仿宋_GB2312"/>
          <w:color w:val="auto"/>
          <w:sz w:val="32"/>
          <w:szCs w:val="32"/>
          <w:lang w:eastAsia="zh-CN"/>
        </w:rPr>
        <w:t>202</w:t>
      </w:r>
      <w:r>
        <w:rPr>
          <w:rFonts w:hint="eastAsia" w:ascii="仿宋_GB2312" w:hAnsi="楷体" w:eastAsia="仿宋_GB2312"/>
          <w:color w:val="auto"/>
          <w:sz w:val="32"/>
          <w:szCs w:val="32"/>
          <w:lang w:val="en-US" w:eastAsia="zh-CN"/>
        </w:rPr>
        <w:t>5</w:t>
      </w:r>
      <w:r>
        <w:rPr>
          <w:rFonts w:hint="eastAsia" w:ascii="仿宋_GB2312" w:hAnsi="楷体" w:eastAsia="仿宋_GB2312"/>
          <w:color w:val="auto"/>
          <w:sz w:val="32"/>
          <w:szCs w:val="32"/>
          <w:lang w:eastAsia="zh-CN"/>
        </w:rPr>
        <w:t>年上半年</w:t>
      </w:r>
      <w:r>
        <w:rPr>
          <w:rFonts w:hint="eastAsia" w:ascii="仿宋_GB2312" w:hAnsi="楷体" w:eastAsia="仿宋_GB2312"/>
          <w:color w:val="auto"/>
          <w:sz w:val="32"/>
          <w:szCs w:val="32"/>
        </w:rPr>
        <w:t>财政预算</w:t>
      </w:r>
      <w:r>
        <w:rPr>
          <w:rFonts w:hint="eastAsia" w:ascii="仿宋_GB2312" w:hAnsi="楷体" w:eastAsia="仿宋_GB2312"/>
          <w:color w:val="auto"/>
          <w:sz w:val="32"/>
          <w:szCs w:val="32"/>
          <w:lang w:eastAsia="zh-CN"/>
        </w:rPr>
        <w:t>执行情况</w:t>
      </w:r>
      <w:r>
        <w:rPr>
          <w:rFonts w:hint="eastAsia" w:ascii="仿宋_GB2312" w:hAnsi="楷体" w:eastAsia="仿宋_GB2312"/>
          <w:color w:val="auto"/>
          <w:sz w:val="32"/>
          <w:szCs w:val="32"/>
        </w:rPr>
        <w:t>，请予审议，并请各位列席人员提出意见。</w:t>
      </w: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outlineLvl w:val="9"/>
        <w:rPr>
          <w:rFonts w:hint="eastAsia" w:ascii="黑体" w:hAnsi="黑体" w:eastAsia="黑体"/>
          <w:color w:val="auto"/>
          <w:sz w:val="32"/>
          <w:szCs w:val="32"/>
          <w:lang w:val="zh-CN" w:eastAsia="zh-CN" w:bidi="ar-SA"/>
        </w:rPr>
      </w:pPr>
      <w:r>
        <w:rPr>
          <w:rFonts w:hint="eastAsia" w:ascii="黑体" w:hAnsi="黑体" w:eastAsia="黑体"/>
          <w:color w:val="auto"/>
          <w:sz w:val="32"/>
          <w:szCs w:val="32"/>
          <w:lang w:val="zh-CN" w:eastAsia="zh-CN" w:bidi="ar-SA"/>
        </w:rPr>
        <w:t>一、202</w:t>
      </w:r>
      <w:r>
        <w:rPr>
          <w:rFonts w:hint="eastAsia" w:ascii="黑体" w:hAnsi="黑体" w:eastAsia="黑体"/>
          <w:color w:val="auto"/>
          <w:sz w:val="32"/>
          <w:szCs w:val="32"/>
          <w:lang w:val="en-US" w:eastAsia="zh-CN" w:bidi="ar-SA"/>
        </w:rPr>
        <w:t>4</w:t>
      </w:r>
      <w:r>
        <w:rPr>
          <w:rFonts w:hint="eastAsia" w:ascii="黑体" w:hAnsi="黑体" w:eastAsia="黑体"/>
          <w:color w:val="auto"/>
          <w:sz w:val="32"/>
          <w:szCs w:val="32"/>
          <w:lang w:val="zh-CN" w:eastAsia="zh-CN" w:bidi="ar-SA"/>
        </w:rPr>
        <w:t>年财政决算情况</w:t>
      </w:r>
    </w:p>
    <w:p>
      <w:pPr>
        <w:keepNext w:val="0"/>
        <w:keepLines w:val="0"/>
        <w:pageBreakBefore w:val="0"/>
        <w:widowControl w:val="0"/>
        <w:kinsoku/>
        <w:wordWrap/>
        <w:overflowPunct/>
        <w:topLinePunct w:val="0"/>
        <w:autoSpaceDE/>
        <w:autoSpaceDN/>
        <w:bidi w:val="0"/>
        <w:adjustRightInd w:val="0"/>
        <w:snapToGrid/>
        <w:spacing w:line="560" w:lineRule="exact"/>
        <w:ind w:firstLine="640"/>
        <w:jc w:val="left"/>
        <w:textAlignment w:val="auto"/>
        <w:outlineLvl w:val="9"/>
        <w:rPr>
          <w:rFonts w:hint="default" w:ascii="仿宋_GB2312" w:hAnsi="微软雅黑" w:eastAsia="仿宋_GB2312" w:cs="仿宋_GB2312"/>
          <w:color w:val="auto"/>
          <w:kern w:val="2"/>
          <w:sz w:val="32"/>
          <w:szCs w:val="32"/>
          <w:shd w:val="clear" w:color="auto" w:fill="FFFFFF"/>
          <w:lang w:val="en-US" w:eastAsia="zh-CN" w:bidi="ar"/>
        </w:rPr>
      </w:pPr>
      <w:r>
        <w:rPr>
          <w:rFonts w:hint="eastAsia" w:ascii="仿宋_GB2312" w:hAnsi="楷体" w:eastAsia="仿宋_GB2312"/>
          <w:color w:val="auto"/>
          <w:sz w:val="32"/>
          <w:szCs w:val="32"/>
          <w:lang w:val="en-US" w:eastAsia="zh-CN"/>
        </w:rPr>
        <w:t>2024年，</w:t>
      </w:r>
      <w:r>
        <w:rPr>
          <w:rFonts w:hint="eastAsia" w:ascii="仿宋_GB2312" w:hAnsi="楷体" w:eastAsia="仿宋_GB2312"/>
          <w:color w:val="auto"/>
          <w:sz w:val="32"/>
          <w:szCs w:val="32"/>
          <w:lang w:val="zh-CN" w:eastAsia="zh-CN"/>
        </w:rPr>
        <w:t>在区委、区政府及镇党委的正确领导下，在镇人大的监督支持下</w:t>
      </w:r>
      <w:r>
        <w:rPr>
          <w:rFonts w:hint="default" w:ascii="仿宋_GB2312" w:hAnsi="楷体" w:eastAsia="仿宋_GB2312"/>
          <w:color w:val="auto"/>
          <w:sz w:val="32"/>
          <w:szCs w:val="32"/>
          <w:lang w:val="en-US" w:eastAsia="zh-CN"/>
        </w:rPr>
        <w:t>，</w:t>
      </w:r>
      <w:r>
        <w:rPr>
          <w:rFonts w:hint="eastAsia" w:ascii="仿宋_GB2312" w:hAnsi="楷体" w:eastAsia="仿宋_GB2312"/>
          <w:color w:val="auto"/>
          <w:sz w:val="32"/>
          <w:szCs w:val="32"/>
          <w:lang w:val="en-US" w:eastAsia="zh-CN"/>
        </w:rPr>
        <w:t>以</w:t>
      </w:r>
      <w:r>
        <w:rPr>
          <w:rFonts w:hint="default" w:ascii="仿宋_GB2312" w:hAnsi="楷体" w:eastAsia="仿宋_GB2312"/>
          <w:color w:val="auto"/>
          <w:sz w:val="32"/>
          <w:szCs w:val="32"/>
          <w:lang w:val="en-US" w:eastAsia="zh-CN"/>
        </w:rPr>
        <w:t>习近平新时代中国特色社会主义思想</w:t>
      </w:r>
      <w:r>
        <w:rPr>
          <w:rFonts w:hint="eastAsia" w:ascii="仿宋_GB2312" w:hAnsi="楷体" w:eastAsia="仿宋_GB2312"/>
          <w:color w:val="auto"/>
          <w:sz w:val="32"/>
          <w:szCs w:val="32"/>
          <w:lang w:val="en-US" w:eastAsia="zh-CN"/>
        </w:rPr>
        <w:t>为指引</w:t>
      </w:r>
      <w:r>
        <w:rPr>
          <w:rFonts w:hint="default" w:ascii="仿宋_GB2312" w:hAnsi="楷体" w:eastAsia="仿宋_GB2312"/>
          <w:color w:val="auto"/>
          <w:sz w:val="32"/>
          <w:szCs w:val="32"/>
          <w:lang w:val="en-US" w:eastAsia="zh-CN"/>
        </w:rPr>
        <w:t>，深入贯彻落实党的二十大和二十届二中、三中全会精神</w:t>
      </w:r>
      <w:r>
        <w:rPr>
          <w:rFonts w:hint="eastAsia" w:ascii="仿宋_GB2312" w:hAnsi="楷体" w:eastAsia="仿宋_GB2312"/>
          <w:color w:val="auto"/>
          <w:sz w:val="32"/>
          <w:szCs w:val="32"/>
          <w:lang w:val="en-US" w:eastAsia="zh-CN"/>
        </w:rPr>
        <w:t>，坚持稳中求进工作总基调，充分发挥财政职能作用，继续推进政府坚持过紧日子要求,调整优化财政支出结构，大力压减一般性支出，兜牢“三保”底线</w:t>
      </w:r>
      <w:r>
        <w:rPr>
          <w:rFonts w:hint="eastAsia" w:ascii="仿宋_GB2312" w:hAnsi="仿宋_GB2312" w:eastAsia="仿宋_GB2312" w:cs="仿宋_GB2312"/>
          <w:color w:val="auto"/>
          <w:kern w:val="0"/>
          <w:sz w:val="32"/>
          <w:szCs w:val="32"/>
          <w:highlight w:val="none"/>
          <w:lang w:val="en-US" w:eastAsia="zh-CN" w:bidi="ar-SA"/>
        </w:rPr>
        <w:t>，</w:t>
      </w:r>
      <w:r>
        <w:rPr>
          <w:rFonts w:hint="default" w:ascii="仿宋_GB2312" w:hAnsi="楷体" w:eastAsia="仿宋_GB2312"/>
          <w:color w:val="auto"/>
          <w:sz w:val="32"/>
          <w:szCs w:val="32"/>
          <w:lang w:val="en-US" w:eastAsia="zh-CN"/>
        </w:rPr>
        <w:t>较好地完成</w:t>
      </w:r>
      <w:r>
        <w:rPr>
          <w:rFonts w:hint="eastAsia" w:ascii="仿宋_GB2312" w:hAnsi="楷体" w:eastAsia="仿宋_GB2312"/>
          <w:color w:val="auto"/>
          <w:sz w:val="32"/>
          <w:szCs w:val="32"/>
          <w:lang w:val="en-US" w:eastAsia="zh-CN"/>
        </w:rPr>
        <w:t>了全年的财政决算任务</w:t>
      </w:r>
      <w:r>
        <w:rPr>
          <w:rFonts w:hint="default" w:ascii="仿宋_GB2312" w:hAnsi="微软雅黑" w:eastAsia="仿宋_GB2312" w:cs="仿宋_GB2312"/>
          <w:color w:val="auto"/>
          <w:kern w:val="2"/>
          <w:sz w:val="32"/>
          <w:szCs w:val="32"/>
          <w:shd w:val="clear" w:color="auto" w:fill="FFFFFF"/>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outlineLvl w:val="9"/>
        <w:rPr>
          <w:rFonts w:hint="eastAsia" w:ascii="楷体_GB2312" w:hAnsi="楷体_GB2312" w:eastAsia="楷体_GB2312" w:cs="楷体_GB2312"/>
          <w:b w:val="0"/>
          <w:bCs w:val="0"/>
          <w:color w:val="auto"/>
          <w:sz w:val="32"/>
          <w:szCs w:val="32"/>
          <w:lang w:eastAsia="zh-CN"/>
        </w:rPr>
      </w:pPr>
      <w:r>
        <w:rPr>
          <w:rFonts w:hint="eastAsia" w:ascii="楷体_GB2312" w:hAnsi="楷体_GB2312" w:eastAsia="楷体_GB2312" w:cs="楷体_GB2312"/>
          <w:b w:val="0"/>
          <w:bCs w:val="0"/>
          <w:color w:val="auto"/>
          <w:sz w:val="32"/>
          <w:szCs w:val="32"/>
          <w:lang w:eastAsia="zh-CN"/>
        </w:rPr>
        <w:t>（一）财政收入决算情况</w:t>
      </w:r>
    </w:p>
    <w:p>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2024年度财政收入年初预算数53258.54万元，调整后预算数57967.42万元，决算数57967.42万元，完成调整后预算数的100.00%。主要是：本级一般公共预算收入28000.00万元（包括一般性转移支付收入13918.00万元，税收及其他收入14082.00万元），动用预算稳定调节基金3713.21万元，专项转移支付收入26254.21万元。</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lang w:eastAsia="zh-CN"/>
        </w:rPr>
        <w:t>（二）财政支出决算</w:t>
      </w:r>
      <w:r>
        <w:rPr>
          <w:rFonts w:hint="eastAsia" w:ascii="楷体_GB2312" w:hAnsi="楷体_GB2312" w:eastAsia="楷体_GB2312" w:cs="楷体_GB2312"/>
          <w:b w:val="0"/>
          <w:bCs w:val="0"/>
          <w:i w:val="0"/>
          <w:iCs w:val="0"/>
          <w:color w:val="auto"/>
          <w:sz w:val="32"/>
          <w:szCs w:val="32"/>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2024年度财政支出年初预算数53258.54万元,调整后预算数57967.42万元，决算数53604.78万元（本级财政支出27613.89万元，预算稳定调节基金3713.21万元，专项转移支付22277.68万元），完成调整后预算数的92.47%。决算数小于预算数的主要原因：本级预算386.11万元和专项转移支付3976.53万元未能完全拨付。具体支出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2"/>
          <w:sz w:val="32"/>
          <w:szCs w:val="32"/>
          <w:lang w:val="en-US" w:eastAsia="zh-CN" w:bidi="ar-SA"/>
        </w:rPr>
        <w:t>（1）</w:t>
      </w:r>
      <w:r>
        <w:rPr>
          <w:rFonts w:hint="eastAsia" w:ascii="仿宋_GB2312" w:hAnsi="楷体" w:eastAsia="仿宋_GB2312"/>
          <w:b w:val="0"/>
          <w:bCs w:val="0"/>
          <w:color w:val="auto"/>
          <w:sz w:val="32"/>
          <w:szCs w:val="32"/>
          <w:lang w:val="en-US" w:eastAsia="zh-CN"/>
        </w:rPr>
        <w:t>一般公共服务支出年初预算数3868.59万元，调整后预算数3785.04</w:t>
      </w:r>
      <w:r>
        <w:rPr>
          <w:rFonts w:hint="eastAsia" w:ascii="仿宋_GB2312" w:hAnsi="楷体" w:eastAsia="仿宋_GB2312"/>
          <w:b w:val="0"/>
          <w:bCs w:val="0"/>
          <w:color w:val="auto"/>
          <w:sz w:val="32"/>
          <w:szCs w:val="32"/>
        </w:rPr>
        <w:t>万元</w:t>
      </w:r>
      <w:r>
        <w:rPr>
          <w:rFonts w:hint="eastAsia" w:ascii="仿宋_GB2312" w:hAnsi="楷体" w:eastAsia="仿宋_GB2312"/>
          <w:b w:val="0"/>
          <w:bCs w:val="0"/>
          <w:color w:val="auto"/>
          <w:sz w:val="32"/>
          <w:szCs w:val="32"/>
          <w:lang w:val="en-US" w:eastAsia="zh-CN"/>
        </w:rPr>
        <w:t>，决算数3507.28万元，完成调整后预算数的92.66%。其中，本级预算</w:t>
      </w:r>
      <w:r>
        <w:rPr>
          <w:rFonts w:hint="eastAsia" w:ascii="仿宋_GB2312" w:hAnsi="仿宋_GB2312" w:eastAsia="仿宋_GB2312" w:cs="仿宋_GB2312"/>
          <w:b w:val="0"/>
          <w:bCs w:val="0"/>
          <w:color w:val="auto"/>
          <w:sz w:val="32"/>
          <w:szCs w:val="32"/>
          <w:highlight w:val="none"/>
          <w:lang w:eastAsia="zh-CN"/>
        </w:rPr>
        <w:t>主要用于：机关人员工资、机关日常运行经费、机关各部门工作经费、原财政所、经发中心、党群中心人员及公用经费以及履行公共管理服务职能必要的专项经费支出。专项转移支付主要用于：全国文明城区创建工作以奖代补、爱心托班办班经费、党员经常性教育、居民区党组织服务群众经费、人大经费、选调生经费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sz w:val="32"/>
          <w:szCs w:val="32"/>
          <w:highlight w:val="none"/>
          <w:lang w:eastAsia="zh-CN"/>
        </w:rPr>
        <w:t>教育支出</w:t>
      </w:r>
      <w:r>
        <w:rPr>
          <w:rFonts w:hint="eastAsia" w:ascii="仿宋_GB2312" w:hAnsi="仿宋_GB2312" w:eastAsia="仿宋_GB2312" w:cs="仿宋_GB2312"/>
          <w:b w:val="0"/>
          <w:bCs w:val="0"/>
          <w:color w:val="auto"/>
          <w:sz w:val="32"/>
          <w:szCs w:val="32"/>
          <w:highlight w:val="none"/>
          <w:lang w:val="en-US" w:eastAsia="zh-CN"/>
        </w:rPr>
        <w:t>年初预算数106.00万元，调整后预算数66.13</w:t>
      </w:r>
      <w:r>
        <w:rPr>
          <w:rFonts w:hint="eastAsia" w:ascii="仿宋_GB2312" w:hAnsi="仿宋_GB2312" w:eastAsia="仿宋_GB2312" w:cs="仿宋_GB2312"/>
          <w:b w:val="0"/>
          <w:bCs w:val="0"/>
          <w:color w:val="auto"/>
          <w:sz w:val="32"/>
          <w:szCs w:val="32"/>
          <w:highlight w:val="none"/>
          <w:lang w:eastAsia="zh-CN"/>
        </w:rPr>
        <w:t>万元</w:t>
      </w:r>
      <w:r>
        <w:rPr>
          <w:rFonts w:hint="eastAsia" w:ascii="仿宋_GB2312" w:hAnsi="仿宋_GB2312" w:eastAsia="仿宋_GB2312" w:cs="仿宋_GB2312"/>
          <w:b w:val="0"/>
          <w:bCs w:val="0"/>
          <w:color w:val="auto"/>
          <w:sz w:val="32"/>
          <w:szCs w:val="32"/>
          <w:highlight w:val="none"/>
          <w:lang w:val="en-US" w:eastAsia="zh-CN"/>
        </w:rPr>
        <w:t>，决算数64.64万元，完成调整后预算数的97.75%</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highlight w:val="none"/>
          <w:lang w:eastAsia="zh-CN"/>
        </w:rPr>
        <w:t>主要用于：教委经费、校园文化扶持、宝宝屋项目。专项转移支付主要用于：</w:t>
      </w:r>
      <w:r>
        <w:rPr>
          <w:rFonts w:hint="eastAsia" w:ascii="仿宋_GB2312" w:hAnsi="仿宋_GB2312" w:eastAsia="仿宋_GB2312" w:cs="仿宋_GB2312"/>
          <w:b w:val="0"/>
          <w:bCs w:val="0"/>
          <w:color w:val="auto"/>
          <w:sz w:val="32"/>
          <w:szCs w:val="32"/>
          <w:highlight w:val="none"/>
          <w:lang w:val="en-US" w:eastAsia="zh-CN"/>
        </w:rPr>
        <w:t>3岁以下托育服务工作。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sz w:val="32"/>
          <w:szCs w:val="32"/>
          <w:highlight w:val="none"/>
          <w:lang w:eastAsia="zh-CN"/>
        </w:rPr>
        <w:t>科学技术支出</w:t>
      </w:r>
      <w:r>
        <w:rPr>
          <w:rFonts w:hint="eastAsia" w:ascii="仿宋_GB2312" w:hAnsi="仿宋_GB2312" w:eastAsia="仿宋_GB2312" w:cs="仿宋_GB2312"/>
          <w:b w:val="0"/>
          <w:bCs w:val="0"/>
          <w:color w:val="auto"/>
          <w:sz w:val="32"/>
          <w:szCs w:val="32"/>
          <w:highlight w:val="none"/>
          <w:lang w:val="en-US" w:eastAsia="zh-CN"/>
        </w:rPr>
        <w:t>年初预算数561.00万元，调整后预算数208.30</w:t>
      </w:r>
      <w:r>
        <w:rPr>
          <w:rFonts w:hint="eastAsia" w:ascii="仿宋_GB2312" w:hAnsi="仿宋_GB2312" w:eastAsia="仿宋_GB2312" w:cs="仿宋_GB2312"/>
          <w:b w:val="0"/>
          <w:bCs w:val="0"/>
          <w:color w:val="auto"/>
          <w:sz w:val="32"/>
          <w:szCs w:val="32"/>
          <w:highlight w:val="none"/>
          <w:lang w:eastAsia="zh-CN"/>
        </w:rPr>
        <w:t>万元</w:t>
      </w:r>
      <w:r>
        <w:rPr>
          <w:rFonts w:hint="eastAsia" w:ascii="仿宋_GB2312" w:hAnsi="仿宋_GB2312" w:eastAsia="仿宋_GB2312" w:cs="仿宋_GB2312"/>
          <w:b w:val="0"/>
          <w:bCs w:val="0"/>
          <w:color w:val="auto"/>
          <w:sz w:val="32"/>
          <w:szCs w:val="32"/>
          <w:highlight w:val="none"/>
          <w:lang w:val="en-US" w:eastAsia="zh-CN"/>
        </w:rPr>
        <w:t>，决算数208.30万元，完成调整后预算数的100.00%</w:t>
      </w:r>
      <w:r>
        <w:rPr>
          <w:rFonts w:hint="eastAsia" w:ascii="仿宋_GB2312" w:hAnsi="仿宋_GB2312" w:eastAsia="仿宋_GB2312" w:cs="仿宋_GB2312"/>
          <w:b w:val="0"/>
          <w:bCs w:val="0"/>
          <w:color w:val="auto"/>
          <w:sz w:val="32"/>
          <w:szCs w:val="32"/>
          <w:highlight w:val="none"/>
          <w:lang w:eastAsia="zh-CN"/>
        </w:rPr>
        <w:t>。主要用于：</w:t>
      </w:r>
      <w:r>
        <w:rPr>
          <w:rFonts w:hint="eastAsia" w:ascii="仿宋_GB2312" w:hAnsi="仿宋_GB2312" w:eastAsia="仿宋_GB2312" w:cs="仿宋_GB2312"/>
          <w:b w:val="0"/>
          <w:bCs w:val="0"/>
          <w:color w:val="auto"/>
          <w:sz w:val="32"/>
          <w:szCs w:val="32"/>
          <w:lang w:eastAsia="zh-CN"/>
        </w:rPr>
        <w:t>小区注册企业财政扶持。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sz w:val="32"/>
          <w:szCs w:val="32"/>
          <w:highlight w:val="none"/>
          <w:lang w:val="en-US" w:eastAsia="zh-CN"/>
        </w:rPr>
        <w:t>文化旅游体育与传媒支出年初预算数176.40万元，调整后预算数105.97万元，决算数87.79万元，完成调整后预算数的82.84%。</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highlight w:val="none"/>
          <w:lang w:val="en-US" w:eastAsia="zh-CN"/>
        </w:rPr>
        <w:t>主要用于：</w:t>
      </w:r>
      <w:r>
        <w:rPr>
          <w:rFonts w:hint="eastAsia" w:ascii="仿宋_GB2312" w:hAnsi="仿宋_GB2312" w:eastAsia="仿宋_GB2312" w:cs="仿宋_GB2312"/>
          <w:b w:val="0"/>
          <w:bCs w:val="0"/>
          <w:color w:val="auto"/>
          <w:sz w:val="32"/>
          <w:szCs w:val="32"/>
          <w:highlight w:val="none"/>
          <w:lang w:val="zh-CN" w:eastAsia="zh-CN"/>
        </w:rPr>
        <w:t>创城经费、文体中心文化、体育等专项经费。</w:t>
      </w:r>
      <w:r>
        <w:rPr>
          <w:rFonts w:hint="eastAsia" w:ascii="仿宋_GB2312" w:hAnsi="仿宋_GB2312" w:eastAsia="仿宋_GB2312" w:cs="仿宋_GB2312"/>
          <w:b w:val="0"/>
          <w:bCs w:val="0"/>
          <w:color w:val="auto"/>
          <w:sz w:val="32"/>
          <w:szCs w:val="32"/>
          <w:highlight w:val="none"/>
          <w:lang w:eastAsia="zh-CN"/>
        </w:rPr>
        <w:t>专项转移支付主要用于：</w:t>
      </w:r>
      <w:r>
        <w:rPr>
          <w:rFonts w:hint="eastAsia" w:ascii="仿宋_GB2312" w:hAnsi="仿宋_GB2312" w:eastAsia="仿宋_GB2312" w:cs="仿宋_GB2312"/>
          <w:b w:val="0"/>
          <w:bCs w:val="0"/>
          <w:color w:val="auto"/>
          <w:spacing w:val="-6"/>
          <w:sz w:val="32"/>
          <w:szCs w:val="32"/>
          <w:lang w:eastAsia="zh-CN"/>
        </w:rPr>
        <w:t>乡镇文化站儿童阅读提升项目</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（5）</w:t>
      </w:r>
      <w:r>
        <w:rPr>
          <w:rFonts w:hint="eastAsia" w:ascii="仿宋_GB2312" w:hAnsi="仿宋_GB2312" w:eastAsia="仿宋_GB2312" w:cs="仿宋_GB2312"/>
          <w:b w:val="0"/>
          <w:bCs w:val="0"/>
          <w:color w:val="auto"/>
          <w:sz w:val="32"/>
          <w:szCs w:val="32"/>
          <w:highlight w:val="none"/>
          <w:lang w:val="en-US" w:eastAsia="zh-CN"/>
        </w:rPr>
        <w:t>社会保障和就业支出年初预算数17247.82万元，调整后预算数9858.62万元，决算数8892.45万元，完成调整后预算数的90.20%。</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highlight w:val="none"/>
          <w:lang w:val="en-US" w:eastAsia="zh-CN"/>
        </w:rPr>
        <w:t>主要用于：机关、事业退休人员福利、在编人员社保缴费、受理中心人员及公用经费、各类帮困救助、双拥优抚、养老服务、创业就业等专项经费。专项转移支付主要用于：</w:t>
      </w:r>
      <w:r>
        <w:rPr>
          <w:rFonts w:hint="eastAsia" w:ascii="仿宋_GB2312" w:hAnsi="仿宋_GB2312" w:eastAsia="仿宋_GB2312" w:cs="仿宋_GB2312"/>
          <w:b w:val="0"/>
          <w:bCs w:val="0"/>
          <w:color w:val="auto"/>
          <w:sz w:val="32"/>
          <w:szCs w:val="32"/>
          <w:lang w:eastAsia="zh-CN"/>
        </w:rPr>
        <w:t>居家养老服务补贴、长护险补贴、残疾人专项经费、三阳机构补助、优抚对象补助、</w:t>
      </w:r>
      <w:r>
        <w:rPr>
          <w:rFonts w:hint="eastAsia" w:ascii="仿宋_GB2312" w:hAnsi="仿宋_GB2312" w:eastAsia="仿宋_GB2312" w:cs="仿宋_GB2312"/>
          <w:b w:val="0"/>
          <w:bCs w:val="0"/>
          <w:color w:val="auto"/>
          <w:sz w:val="32"/>
          <w:szCs w:val="32"/>
          <w:lang w:val="en-US" w:eastAsia="zh-CN"/>
        </w:rPr>
        <w:t>农村三车置换人员补助、困难群众救助补助等</w:t>
      </w:r>
      <w:r>
        <w:rPr>
          <w:rFonts w:hint="eastAsia" w:ascii="仿宋_GB2312" w:hAnsi="仿宋_GB2312" w:eastAsia="仿宋_GB2312" w:cs="仿宋_GB2312"/>
          <w:b w:val="0"/>
          <w:bCs w:val="0"/>
          <w:color w:val="auto"/>
          <w:sz w:val="32"/>
          <w:szCs w:val="32"/>
          <w:lang w:val="zh-CN" w:eastAsia="zh-CN" w:bidi="ar-SA"/>
        </w:rPr>
        <w:t>经费</w:t>
      </w:r>
      <w:r>
        <w:rPr>
          <w:rFonts w:hint="eastAsia" w:ascii="仿宋_GB2312" w:hAnsi="仿宋_GB2312" w:eastAsia="仿宋_GB2312" w:cs="仿宋_GB2312"/>
          <w:b w:val="0"/>
          <w:bCs w:val="0"/>
          <w:color w:val="auto"/>
          <w:sz w:val="32"/>
          <w:szCs w:val="32"/>
          <w:highlight w:val="none"/>
          <w:lang w:val="zh-CN"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（6）</w:t>
      </w:r>
      <w:r>
        <w:rPr>
          <w:rFonts w:hint="eastAsia" w:ascii="仿宋_GB2312" w:hAnsi="仿宋_GB2312" w:eastAsia="仿宋_GB2312" w:cs="仿宋_GB2312"/>
          <w:b w:val="0"/>
          <w:bCs w:val="0"/>
          <w:color w:val="auto"/>
          <w:sz w:val="32"/>
          <w:szCs w:val="32"/>
          <w:highlight w:val="none"/>
          <w:lang w:val="en-US" w:eastAsia="zh-CN"/>
        </w:rPr>
        <w:t>卫生健康支出年初预算数1213.30万元，调整后预算数1492.19万元，决算数1469.47万元，完成调整后预算数的98.48%。其中，本级预算主要用于：</w:t>
      </w:r>
      <w:r>
        <w:rPr>
          <w:rFonts w:hint="eastAsia" w:ascii="仿宋_GB2312" w:hAnsi="仿宋_GB2312" w:eastAsia="仿宋_GB2312" w:cs="仿宋_GB2312"/>
          <w:b w:val="0"/>
          <w:bCs w:val="0"/>
          <w:color w:val="auto"/>
          <w:sz w:val="32"/>
          <w:szCs w:val="32"/>
        </w:rPr>
        <w:t>机关、事业</w:t>
      </w:r>
      <w:r>
        <w:rPr>
          <w:rFonts w:hint="eastAsia" w:ascii="仿宋_GB2312" w:hAnsi="仿宋_GB2312" w:eastAsia="仿宋_GB2312" w:cs="仿宋_GB2312"/>
          <w:b w:val="0"/>
          <w:bCs w:val="0"/>
          <w:color w:val="auto"/>
          <w:sz w:val="32"/>
          <w:szCs w:val="32"/>
          <w:lang w:eastAsia="zh-CN"/>
        </w:rPr>
        <w:t>在编人员</w:t>
      </w:r>
      <w:r>
        <w:rPr>
          <w:rFonts w:hint="eastAsia" w:ascii="仿宋_GB2312" w:hAnsi="仿宋_GB2312" w:eastAsia="仿宋_GB2312" w:cs="仿宋_GB2312"/>
          <w:b w:val="0"/>
          <w:bCs w:val="0"/>
          <w:color w:val="auto"/>
          <w:sz w:val="32"/>
          <w:szCs w:val="32"/>
        </w:rPr>
        <w:t>医</w:t>
      </w:r>
      <w:r>
        <w:rPr>
          <w:rFonts w:hint="eastAsia" w:ascii="仿宋_GB2312" w:hAnsi="仿宋_GB2312" w:eastAsia="仿宋_GB2312" w:cs="仿宋_GB2312"/>
          <w:b w:val="0"/>
          <w:bCs w:val="0"/>
          <w:color w:val="auto"/>
          <w:sz w:val="32"/>
          <w:szCs w:val="32"/>
          <w:lang w:eastAsia="zh-CN"/>
        </w:rPr>
        <w:t>保</w:t>
      </w:r>
      <w:r>
        <w:rPr>
          <w:rFonts w:hint="eastAsia" w:ascii="仿宋_GB2312" w:hAnsi="仿宋_GB2312" w:eastAsia="仿宋_GB2312" w:cs="仿宋_GB2312"/>
          <w:b w:val="0"/>
          <w:bCs w:val="0"/>
          <w:color w:val="auto"/>
          <w:sz w:val="32"/>
          <w:szCs w:val="32"/>
          <w:highlight w:val="none"/>
          <w:lang w:val="zh-CN" w:eastAsia="zh-CN"/>
        </w:rPr>
        <w:t>缴费、防疫、计生奖补、</w:t>
      </w:r>
      <w:r>
        <w:rPr>
          <w:rFonts w:hint="eastAsia" w:ascii="仿宋_GB2312" w:hAnsi="仿宋_GB2312" w:eastAsia="仿宋_GB2312" w:cs="仿宋_GB2312"/>
          <w:b w:val="0"/>
          <w:bCs w:val="0"/>
          <w:color w:val="auto"/>
          <w:sz w:val="32"/>
          <w:szCs w:val="32"/>
          <w:lang w:val="zh-CN" w:eastAsia="zh-CN" w:bidi="ar-SA"/>
        </w:rPr>
        <w:t>优抚对象医疗保障</w:t>
      </w:r>
      <w:r>
        <w:rPr>
          <w:rFonts w:hint="eastAsia" w:ascii="仿宋_GB2312" w:hAnsi="仿宋_GB2312" w:eastAsia="仿宋_GB2312" w:cs="仿宋_GB2312"/>
          <w:b w:val="0"/>
          <w:bCs w:val="0"/>
          <w:color w:val="auto"/>
          <w:sz w:val="32"/>
          <w:szCs w:val="32"/>
          <w:highlight w:val="none"/>
          <w:lang w:val="zh-CN" w:eastAsia="zh-CN"/>
        </w:rPr>
        <w:t>等。</w:t>
      </w:r>
      <w:r>
        <w:rPr>
          <w:rFonts w:hint="eastAsia" w:ascii="仿宋_GB2312" w:hAnsi="仿宋_GB2312" w:eastAsia="仿宋_GB2312" w:cs="仿宋_GB2312"/>
          <w:b w:val="0"/>
          <w:bCs w:val="0"/>
          <w:color w:val="auto"/>
          <w:sz w:val="32"/>
          <w:szCs w:val="32"/>
          <w:highlight w:val="none"/>
          <w:lang w:val="en-US" w:eastAsia="zh-CN"/>
        </w:rPr>
        <w:t>专项转移支</w:t>
      </w:r>
      <w:r>
        <w:rPr>
          <w:rFonts w:hint="eastAsia" w:ascii="仿宋_GB2312" w:hAnsi="仿宋_GB2312" w:eastAsia="仿宋_GB2312" w:cs="仿宋_GB2312"/>
          <w:b w:val="0"/>
          <w:bCs w:val="0"/>
          <w:color w:val="auto"/>
          <w:sz w:val="32"/>
          <w:szCs w:val="32"/>
          <w:lang w:val="en-US" w:eastAsia="zh-CN" w:bidi="ar-SA"/>
        </w:rPr>
        <w:t>付主要用于：</w:t>
      </w:r>
      <w:r>
        <w:rPr>
          <w:rFonts w:hint="eastAsia" w:ascii="仿宋_GB2312" w:hAnsi="仿宋_GB2312" w:eastAsia="仿宋_GB2312" w:cs="仿宋_GB2312"/>
          <w:b w:val="0"/>
          <w:bCs w:val="0"/>
          <w:color w:val="auto"/>
          <w:sz w:val="32"/>
          <w:szCs w:val="32"/>
          <w:lang w:eastAsia="zh-CN"/>
        </w:rPr>
        <w:t>城乡医疗救助、</w:t>
      </w:r>
      <w:r>
        <w:rPr>
          <w:rFonts w:hint="eastAsia" w:ascii="仿宋_GB2312" w:hAnsi="仿宋_GB2312" w:eastAsia="仿宋_GB2312" w:cs="仿宋_GB2312"/>
          <w:b w:val="0"/>
          <w:bCs/>
          <w:color w:val="auto"/>
          <w:sz w:val="32"/>
          <w:szCs w:val="32"/>
          <w:lang w:val="en-US" w:eastAsia="zh-CN"/>
        </w:rPr>
        <w:t>被征地人员及70周岁以上人员参加城乡居民基本医疗补贴</w:t>
      </w:r>
      <w:r>
        <w:rPr>
          <w:rFonts w:hint="eastAsia" w:ascii="仿宋_GB2312" w:hAnsi="仿宋_GB2312" w:eastAsia="仿宋_GB2312" w:cs="仿宋_GB2312"/>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sz w:val="32"/>
          <w:szCs w:val="32"/>
          <w:lang w:val="zh-CN" w:eastAsia="zh-CN" w:bidi="ar-SA"/>
        </w:rPr>
        <w:t>节能环保支出</w:t>
      </w:r>
      <w:r>
        <w:rPr>
          <w:rFonts w:hint="eastAsia" w:ascii="仿宋_GB2312" w:hAnsi="仿宋_GB2312" w:eastAsia="仿宋_GB2312" w:cs="仿宋_GB2312"/>
          <w:b w:val="0"/>
          <w:bCs w:val="0"/>
          <w:color w:val="auto"/>
          <w:sz w:val="32"/>
          <w:szCs w:val="32"/>
          <w:lang w:val="en-US" w:eastAsia="zh-CN" w:bidi="ar-SA"/>
        </w:rPr>
        <w:t>年初预算数1899.55万元，调整后预算数1757.86</w:t>
      </w:r>
      <w:r>
        <w:rPr>
          <w:rFonts w:hint="eastAsia" w:ascii="仿宋_GB2312" w:hAnsi="仿宋_GB2312" w:eastAsia="仿宋_GB2312" w:cs="仿宋_GB2312"/>
          <w:b w:val="0"/>
          <w:bCs w:val="0"/>
          <w:color w:val="auto"/>
          <w:sz w:val="32"/>
          <w:szCs w:val="32"/>
          <w:lang w:val="zh-CN" w:eastAsia="zh-CN" w:bidi="ar-SA"/>
        </w:rPr>
        <w:t>万元</w:t>
      </w:r>
      <w:r>
        <w:rPr>
          <w:rFonts w:hint="eastAsia" w:ascii="仿宋_GB2312" w:hAnsi="仿宋_GB2312" w:eastAsia="仿宋_GB2312" w:cs="仿宋_GB2312"/>
          <w:b w:val="0"/>
          <w:bCs w:val="0"/>
          <w:color w:val="auto"/>
          <w:sz w:val="32"/>
          <w:szCs w:val="32"/>
          <w:lang w:val="en-US" w:eastAsia="zh-CN" w:bidi="ar-SA"/>
        </w:rPr>
        <w:t>，决算数1646.29万元，完成调整后预算数的93.65%</w:t>
      </w:r>
      <w:r>
        <w:rPr>
          <w:rFonts w:hint="eastAsia" w:ascii="仿宋_GB2312" w:hAnsi="仿宋_GB2312" w:eastAsia="仿宋_GB2312" w:cs="仿宋_GB2312"/>
          <w:b w:val="0"/>
          <w:bCs w:val="0"/>
          <w:color w:val="auto"/>
          <w:sz w:val="32"/>
          <w:szCs w:val="32"/>
          <w:lang w:val="zh-CN" w:eastAsia="zh-CN" w:bidi="ar-SA"/>
        </w:rPr>
        <w:t>。</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lang w:val="zh-CN" w:eastAsia="zh-CN" w:bidi="ar-SA"/>
        </w:rPr>
        <w:t>主要用于：经济办</w:t>
      </w:r>
      <w:r>
        <w:rPr>
          <w:rFonts w:hint="eastAsia" w:ascii="仿宋_GB2312" w:hAnsi="仿宋_GB2312" w:eastAsia="仿宋_GB2312" w:cs="仿宋_GB2312"/>
          <w:b w:val="0"/>
          <w:bCs w:val="0"/>
          <w:color w:val="auto"/>
          <w:sz w:val="32"/>
          <w:szCs w:val="32"/>
          <w:lang w:val="en-US" w:eastAsia="zh-CN" w:bidi="ar-SA"/>
        </w:rPr>
        <w:t>安全生产、工业工作经费、小区注册企业财政扶持、市容中心人员及公用经费、北陈公路护栏内补绿等市政经费。专项转移支付主要用于：秸秆综合利用补贴、撤制镇污水管网完善工程。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（8）</w:t>
      </w:r>
      <w:r>
        <w:rPr>
          <w:rFonts w:hint="eastAsia" w:ascii="仿宋_GB2312" w:hAnsi="仿宋_GB2312" w:eastAsia="仿宋_GB2312" w:cs="仿宋_GB2312"/>
          <w:b w:val="0"/>
          <w:bCs w:val="0"/>
          <w:color w:val="auto"/>
          <w:sz w:val="32"/>
          <w:szCs w:val="32"/>
          <w:lang w:val="zh-CN" w:eastAsia="zh-CN" w:bidi="ar-SA"/>
        </w:rPr>
        <w:t>城乡社区支出</w:t>
      </w:r>
      <w:r>
        <w:rPr>
          <w:rFonts w:hint="eastAsia" w:ascii="仿宋_GB2312" w:hAnsi="仿宋_GB2312" w:eastAsia="仿宋_GB2312" w:cs="仿宋_GB2312"/>
          <w:b w:val="0"/>
          <w:bCs w:val="0"/>
          <w:color w:val="auto"/>
          <w:sz w:val="32"/>
          <w:szCs w:val="32"/>
          <w:lang w:val="en-US" w:eastAsia="zh-CN" w:bidi="ar-SA"/>
        </w:rPr>
        <w:t>年初预算数5311.79万元，调整后预算数7194.71</w:t>
      </w:r>
      <w:r>
        <w:rPr>
          <w:rFonts w:hint="eastAsia" w:ascii="仿宋_GB2312" w:hAnsi="仿宋_GB2312" w:eastAsia="仿宋_GB2312" w:cs="仿宋_GB2312"/>
          <w:b w:val="0"/>
          <w:bCs w:val="0"/>
          <w:color w:val="auto"/>
          <w:sz w:val="32"/>
          <w:szCs w:val="32"/>
          <w:lang w:val="zh-CN" w:eastAsia="zh-CN" w:bidi="ar-SA"/>
        </w:rPr>
        <w:t>万元</w:t>
      </w:r>
      <w:r>
        <w:rPr>
          <w:rFonts w:hint="eastAsia" w:ascii="仿宋_GB2312" w:hAnsi="仿宋_GB2312" w:eastAsia="仿宋_GB2312" w:cs="仿宋_GB2312"/>
          <w:b w:val="0"/>
          <w:bCs w:val="0"/>
          <w:color w:val="auto"/>
          <w:sz w:val="32"/>
          <w:szCs w:val="32"/>
          <w:lang w:val="en-US" w:eastAsia="zh-CN" w:bidi="ar-SA"/>
        </w:rPr>
        <w:t>，决算数6523.15万元，完成调整后预算数的90.67%</w:t>
      </w:r>
      <w:r>
        <w:rPr>
          <w:rFonts w:hint="eastAsia" w:ascii="仿宋_GB2312" w:hAnsi="仿宋_GB2312" w:eastAsia="仿宋_GB2312" w:cs="仿宋_GB2312"/>
          <w:b w:val="0"/>
          <w:bCs w:val="0"/>
          <w:color w:val="auto"/>
          <w:sz w:val="32"/>
          <w:szCs w:val="32"/>
          <w:lang w:val="zh-CN" w:eastAsia="zh-CN" w:bidi="ar-SA"/>
        </w:rPr>
        <w:t>。</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lang w:val="zh-CN" w:eastAsia="zh-CN" w:bidi="ar-SA"/>
        </w:rPr>
        <w:t>主要用于：综合行政执法队</w:t>
      </w:r>
      <w:r>
        <w:rPr>
          <w:rFonts w:hint="eastAsia" w:ascii="仿宋_GB2312" w:hAnsi="仿宋_GB2312" w:eastAsia="仿宋_GB2312" w:cs="仿宋_GB2312"/>
          <w:b w:val="0"/>
          <w:bCs w:val="0"/>
          <w:color w:val="auto"/>
          <w:sz w:val="32"/>
          <w:szCs w:val="32"/>
          <w:highlight w:val="none"/>
          <w:lang w:val="zh-CN" w:eastAsia="zh-CN"/>
        </w:rPr>
        <w:t>、</w:t>
      </w:r>
      <w:r>
        <w:rPr>
          <w:rFonts w:hint="eastAsia" w:ascii="仿宋_GB2312" w:hAnsi="仿宋_GB2312" w:eastAsia="仿宋_GB2312" w:cs="仿宋_GB2312"/>
          <w:b w:val="0"/>
          <w:bCs w:val="0"/>
          <w:color w:val="auto"/>
          <w:kern w:val="0"/>
          <w:sz w:val="32"/>
          <w:szCs w:val="32"/>
          <w:highlight w:val="none"/>
          <w:lang w:val="zh-CN" w:eastAsia="zh-CN" w:bidi="ar-SA"/>
        </w:rPr>
        <w:t>城建中心、城运中心</w:t>
      </w:r>
      <w:r>
        <w:rPr>
          <w:rFonts w:hint="eastAsia" w:ascii="仿宋_GB2312" w:hAnsi="仿宋_GB2312" w:eastAsia="仿宋_GB2312" w:cs="仿宋_GB2312"/>
          <w:b w:val="0"/>
          <w:bCs w:val="0"/>
          <w:color w:val="auto"/>
          <w:sz w:val="32"/>
          <w:szCs w:val="32"/>
          <w:lang w:val="zh-CN" w:eastAsia="zh-CN" w:bidi="ar-SA"/>
        </w:rPr>
        <w:t>人员及公</w:t>
      </w:r>
      <w:r>
        <w:rPr>
          <w:rFonts w:hint="eastAsia" w:ascii="仿宋_GB2312" w:hAnsi="仿宋_GB2312" w:eastAsia="仿宋_GB2312" w:cs="仿宋_GB2312"/>
          <w:b w:val="0"/>
          <w:bCs w:val="0"/>
          <w:color w:val="auto"/>
          <w:sz w:val="32"/>
          <w:szCs w:val="32"/>
        </w:rPr>
        <w:t>用经费</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kern w:val="0"/>
          <w:sz w:val="32"/>
          <w:szCs w:val="32"/>
          <w:highlight w:val="none"/>
          <w:lang w:val="zh-CN" w:eastAsia="zh-CN" w:bidi="ar-SA"/>
        </w:rPr>
        <w:t>拆违经费、社区工作者经费、</w:t>
      </w:r>
      <w:r>
        <w:rPr>
          <w:rFonts w:hint="eastAsia" w:ascii="仿宋_GB2312" w:hAnsi="仿宋_GB2312" w:eastAsia="仿宋_GB2312" w:cs="仿宋_GB2312"/>
          <w:b w:val="0"/>
          <w:bCs w:val="0"/>
          <w:color w:val="auto"/>
          <w:sz w:val="32"/>
          <w:szCs w:val="32"/>
          <w:highlight w:val="none"/>
          <w:lang w:val="zh-CN" w:eastAsia="zh-CN"/>
        </w:rPr>
        <w:t>环卫经费</w:t>
      </w:r>
      <w:r>
        <w:rPr>
          <w:rFonts w:hint="eastAsia" w:ascii="仿宋_GB2312" w:hAnsi="仿宋_GB2312" w:eastAsia="仿宋_GB2312" w:cs="仿宋_GB2312"/>
          <w:b w:val="0"/>
          <w:bCs w:val="0"/>
          <w:color w:val="auto"/>
          <w:kern w:val="0"/>
          <w:sz w:val="32"/>
          <w:szCs w:val="32"/>
          <w:highlight w:val="none"/>
          <w:lang w:val="zh-CN" w:eastAsia="zh-CN" w:bidi="ar-SA"/>
        </w:rPr>
        <w:t>、网格监督及特保、其他社区管理经费。专项转移支付</w:t>
      </w:r>
      <w:r>
        <w:rPr>
          <w:rFonts w:hint="eastAsia" w:ascii="仿宋_GB2312" w:hAnsi="仿宋_GB2312" w:eastAsia="仿宋_GB2312" w:cs="仿宋_GB2312"/>
          <w:b w:val="0"/>
          <w:bCs/>
          <w:color w:val="auto"/>
          <w:sz w:val="32"/>
          <w:szCs w:val="32"/>
          <w:lang w:eastAsia="zh-CN"/>
        </w:rPr>
        <w:t>主要用于：生态大道绿道项目、</w:t>
      </w:r>
      <w:r>
        <w:rPr>
          <w:rFonts w:hint="eastAsia" w:ascii="仿宋_GB2312" w:hAnsi="仿宋_GB2312" w:eastAsia="仿宋_GB2312" w:cs="仿宋_GB2312"/>
          <w:b w:val="0"/>
          <w:bCs w:val="0"/>
          <w:color w:val="auto"/>
          <w:sz w:val="32"/>
          <w:szCs w:val="32"/>
          <w:lang w:val="en-US" w:eastAsia="zh-CN" w:bidi="ar-SA"/>
        </w:rPr>
        <w:t>乡村振兴示范村项目、农村公路乡村道养护项目、镇村级河道养护、林业养护、消防实事项目。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（9）农林水支出年初预算数18477.62万元，调整后预算数24156.77万元，决算数21864.49万元，完成调整后预算数的90.51%。</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lang w:val="en-US" w:eastAsia="zh-CN" w:bidi="ar-SA"/>
        </w:rPr>
        <w:t>主要用于：</w:t>
      </w:r>
      <w:r>
        <w:rPr>
          <w:rFonts w:hint="eastAsia" w:ascii="仿宋_GB2312" w:hAnsi="仿宋_GB2312" w:eastAsia="仿宋_GB2312" w:cs="仿宋_GB2312"/>
          <w:b w:val="0"/>
          <w:bCs w:val="0"/>
          <w:color w:val="auto"/>
          <w:sz w:val="32"/>
          <w:szCs w:val="32"/>
          <w:lang w:eastAsia="zh-CN"/>
        </w:rPr>
        <w:t>乡村振兴服务中心、原水务所</w:t>
      </w:r>
      <w:r>
        <w:rPr>
          <w:rFonts w:hint="eastAsia" w:ascii="仿宋_GB2312" w:hAnsi="仿宋_GB2312" w:eastAsia="仿宋_GB2312" w:cs="仿宋_GB2312"/>
          <w:b w:val="0"/>
          <w:bCs w:val="0"/>
          <w:color w:val="auto"/>
          <w:sz w:val="32"/>
          <w:szCs w:val="32"/>
        </w:rPr>
        <w:t>人员</w:t>
      </w:r>
      <w:r>
        <w:rPr>
          <w:rFonts w:hint="eastAsia" w:ascii="仿宋_GB2312" w:hAnsi="仿宋_GB2312" w:eastAsia="仿宋_GB2312" w:cs="仿宋_GB2312"/>
          <w:b w:val="0"/>
          <w:bCs w:val="0"/>
          <w:color w:val="auto"/>
          <w:sz w:val="32"/>
          <w:szCs w:val="32"/>
          <w:lang w:eastAsia="zh-CN"/>
        </w:rPr>
        <w:t>及</w:t>
      </w:r>
      <w:r>
        <w:rPr>
          <w:rFonts w:hint="eastAsia" w:ascii="仿宋_GB2312" w:hAnsi="仿宋_GB2312" w:eastAsia="仿宋_GB2312" w:cs="仿宋_GB2312"/>
          <w:b w:val="0"/>
          <w:bCs w:val="0"/>
          <w:color w:val="auto"/>
          <w:sz w:val="32"/>
          <w:szCs w:val="32"/>
        </w:rPr>
        <w:t>公用经费</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bidi="ar-SA"/>
        </w:rPr>
        <w:t>保障村级运转专项经费、公益林、廊道及其他林业经费、污水设备养护费及其他农业、水务经费。专项转移支付主要用于：花田喜事建设项目、</w:t>
      </w:r>
      <w:r>
        <w:rPr>
          <w:rFonts w:hint="eastAsia" w:ascii="仿宋_GB2312" w:hAnsi="仿宋_GB2312" w:eastAsia="仿宋_GB2312" w:cs="仿宋_GB2312"/>
          <w:b w:val="0"/>
          <w:bCs w:val="0"/>
          <w:color w:val="auto"/>
          <w:sz w:val="32"/>
          <w:szCs w:val="32"/>
          <w:lang w:eastAsia="zh-CN"/>
        </w:rPr>
        <w:t>“江海</w:t>
      </w:r>
      <w:r>
        <w:rPr>
          <w:rFonts w:hint="eastAsia" w:ascii="仿宋_GB2312" w:hAnsi="仿宋_GB2312" w:eastAsia="仿宋_GB2312" w:cs="仿宋_GB2312"/>
          <w:b w:val="0"/>
          <w:bCs w:val="0"/>
          <w:color w:val="auto"/>
          <w:sz w:val="32"/>
          <w:szCs w:val="32"/>
          <w:lang w:val="en-US" w:eastAsia="zh-CN"/>
        </w:rPr>
        <w:t>21</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建设项目、</w:t>
      </w:r>
      <w:r>
        <w:rPr>
          <w:rFonts w:hint="eastAsia" w:ascii="仿宋_GB2312" w:hAnsi="仿宋_GB2312" w:eastAsia="仿宋_GB2312" w:cs="仿宋_GB2312"/>
          <w:b w:val="0"/>
          <w:bCs w:val="0"/>
          <w:color w:val="auto"/>
          <w:sz w:val="32"/>
          <w:szCs w:val="32"/>
          <w:lang w:eastAsia="zh-CN"/>
        </w:rPr>
        <w:t>裕安村高标准设施菜田建设项目、绿岛名优鱼类繁育养殖基地（第二期）项目、中小河道长效管理、农村生活污水项目、</w:t>
      </w:r>
      <w:r>
        <w:rPr>
          <w:rFonts w:hint="eastAsia" w:ascii="仿宋_GB2312" w:hAnsi="仿宋_GB2312" w:eastAsia="仿宋_GB2312" w:cs="仿宋_GB2312"/>
          <w:b w:val="0"/>
          <w:bCs w:val="0"/>
          <w:color w:val="auto"/>
          <w:sz w:val="32"/>
          <w:szCs w:val="32"/>
          <w:lang w:val="en-US" w:eastAsia="zh-CN"/>
        </w:rPr>
        <w:t>造林奖补</w:t>
      </w:r>
      <w:r>
        <w:rPr>
          <w:rFonts w:hint="eastAsia" w:ascii="仿宋_GB2312" w:hAnsi="仿宋_GB2312" w:eastAsia="仿宋_GB2312" w:cs="仿宋_GB2312"/>
          <w:b w:val="0"/>
          <w:bCs w:val="0"/>
          <w:color w:val="auto"/>
          <w:sz w:val="32"/>
          <w:szCs w:val="32"/>
          <w:lang w:eastAsia="zh-CN"/>
        </w:rPr>
        <w:t>、林业养护费、土地流转费、尾水治理工程、绿肥等农业补贴、农村公益事业建设项目、村级组织绩效奖励等</w:t>
      </w:r>
      <w:r>
        <w:rPr>
          <w:rFonts w:hint="eastAsia" w:ascii="仿宋_GB2312" w:hAnsi="仿宋_GB2312" w:eastAsia="仿宋_GB2312" w:cs="仿宋_GB2312"/>
          <w:b w:val="0"/>
          <w:bCs w:val="0"/>
          <w:color w:val="auto"/>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（10）交通运输支出年初预算数121.50万元，调整后预算数368.33万元，决算数368.33万元，完成调整后预算数的100.00%。全部为专项转移支付，主要用于：农村公路养护。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（11）</w:t>
      </w:r>
      <w:r>
        <w:rPr>
          <w:rFonts w:hint="eastAsia" w:ascii="仿宋_GB2312" w:hAnsi="楷体" w:eastAsia="仿宋_GB2312"/>
          <w:b w:val="0"/>
          <w:bCs w:val="0"/>
          <w:color w:val="auto"/>
          <w:sz w:val="32"/>
          <w:szCs w:val="32"/>
        </w:rPr>
        <w:t>资源勘探</w:t>
      </w:r>
      <w:r>
        <w:rPr>
          <w:rFonts w:hint="eastAsia" w:ascii="仿宋_GB2312" w:hAnsi="楷体" w:eastAsia="仿宋_GB2312"/>
          <w:b w:val="0"/>
          <w:bCs w:val="0"/>
          <w:color w:val="auto"/>
          <w:sz w:val="32"/>
          <w:szCs w:val="32"/>
          <w:lang w:eastAsia="zh-CN"/>
        </w:rPr>
        <w:t>工业</w:t>
      </w:r>
      <w:r>
        <w:rPr>
          <w:rFonts w:hint="eastAsia" w:ascii="仿宋_GB2312" w:hAnsi="楷体" w:eastAsia="仿宋_GB2312"/>
          <w:b w:val="0"/>
          <w:bCs w:val="0"/>
          <w:color w:val="auto"/>
          <w:sz w:val="32"/>
          <w:szCs w:val="32"/>
        </w:rPr>
        <w:t>信息等支出</w:t>
      </w:r>
      <w:r>
        <w:rPr>
          <w:rFonts w:hint="eastAsia" w:ascii="仿宋_GB2312" w:hAnsi="楷体" w:eastAsia="仿宋_GB2312"/>
          <w:b w:val="0"/>
          <w:bCs w:val="0"/>
          <w:color w:val="auto"/>
          <w:sz w:val="32"/>
          <w:szCs w:val="32"/>
          <w:lang w:val="en-US" w:eastAsia="zh-CN"/>
        </w:rPr>
        <w:t>年初预算数2000.00万元，调整后预算数1432.30</w:t>
      </w:r>
      <w:r>
        <w:rPr>
          <w:rFonts w:hint="eastAsia" w:ascii="仿宋_GB2312" w:hAnsi="楷体" w:eastAsia="仿宋_GB2312"/>
          <w:b w:val="0"/>
          <w:bCs w:val="0"/>
          <w:color w:val="auto"/>
          <w:sz w:val="32"/>
          <w:szCs w:val="32"/>
        </w:rPr>
        <w:t>万元</w:t>
      </w:r>
      <w:r>
        <w:rPr>
          <w:rFonts w:hint="eastAsia" w:ascii="仿宋_GB2312" w:hAnsi="楷体" w:eastAsia="仿宋_GB2312"/>
          <w:b w:val="0"/>
          <w:bCs w:val="0"/>
          <w:color w:val="auto"/>
          <w:sz w:val="32"/>
          <w:szCs w:val="32"/>
          <w:lang w:val="en-US" w:eastAsia="zh-CN"/>
        </w:rPr>
        <w:t>，决算数1431.38万元，完成调整后预算数的99.94%</w:t>
      </w:r>
      <w:r>
        <w:rPr>
          <w:rFonts w:hint="eastAsia" w:ascii="仿宋_GB2312" w:hAnsi="楷体" w:eastAsia="仿宋_GB2312"/>
          <w:b w:val="0"/>
          <w:bCs w:val="0"/>
          <w:color w:val="auto"/>
          <w:sz w:val="32"/>
          <w:szCs w:val="32"/>
        </w:rPr>
        <w:t>。主要</w:t>
      </w:r>
      <w:r>
        <w:rPr>
          <w:rFonts w:hint="eastAsia" w:ascii="仿宋_GB2312" w:hAnsi="楷体" w:eastAsia="仿宋_GB2312"/>
          <w:b w:val="0"/>
          <w:bCs w:val="0"/>
          <w:color w:val="auto"/>
          <w:sz w:val="32"/>
          <w:szCs w:val="32"/>
          <w:lang w:eastAsia="zh-CN"/>
        </w:rPr>
        <w:t>用于：</w:t>
      </w:r>
      <w:r>
        <w:rPr>
          <w:rFonts w:hint="eastAsia" w:ascii="仿宋_GB2312" w:hAnsi="仿宋_GB2312" w:eastAsia="仿宋_GB2312" w:cs="仿宋_GB2312"/>
          <w:b w:val="0"/>
          <w:bCs w:val="0"/>
          <w:color w:val="auto"/>
          <w:sz w:val="32"/>
          <w:szCs w:val="32"/>
        </w:rPr>
        <w:t>陈裕经济小区</w:t>
      </w:r>
      <w:r>
        <w:rPr>
          <w:rFonts w:hint="eastAsia" w:ascii="仿宋_GB2312" w:hAnsi="仿宋_GB2312" w:eastAsia="仿宋_GB2312" w:cs="仿宋_GB2312"/>
          <w:b w:val="0"/>
          <w:bCs w:val="0"/>
          <w:color w:val="auto"/>
          <w:sz w:val="32"/>
          <w:szCs w:val="32"/>
          <w:lang w:eastAsia="zh-CN"/>
        </w:rPr>
        <w:t>工作经费及</w:t>
      </w:r>
      <w:r>
        <w:rPr>
          <w:rFonts w:hint="eastAsia" w:ascii="仿宋_GB2312" w:hAnsi="仿宋_GB2312" w:eastAsia="仿宋_GB2312" w:cs="仿宋_GB2312"/>
          <w:b w:val="0"/>
          <w:bCs w:val="0"/>
          <w:color w:val="auto"/>
          <w:sz w:val="32"/>
          <w:szCs w:val="32"/>
          <w:lang w:val="en-US" w:eastAsia="zh-CN" w:bidi="ar-SA"/>
        </w:rPr>
        <w:t>招商平台经费。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（12）商业服务业等支出年初预算数1250.27万元，调整后预算数6442.60万元，决算数6442.60万元，完成调整后预算数的100.00%。</w:t>
      </w:r>
      <w:r>
        <w:rPr>
          <w:rFonts w:hint="eastAsia" w:ascii="仿宋_GB2312" w:hAnsi="楷体" w:eastAsia="仿宋_GB2312"/>
          <w:b w:val="0"/>
          <w:bCs w:val="0"/>
          <w:color w:val="auto"/>
          <w:sz w:val="32"/>
          <w:szCs w:val="32"/>
          <w:lang w:val="en-US" w:eastAsia="zh-CN"/>
        </w:rPr>
        <w:t>其中，本级预算</w:t>
      </w:r>
      <w:r>
        <w:rPr>
          <w:rFonts w:hint="eastAsia" w:ascii="仿宋_GB2312" w:hAnsi="仿宋_GB2312" w:eastAsia="仿宋_GB2312" w:cs="仿宋_GB2312"/>
          <w:b w:val="0"/>
          <w:bCs w:val="0"/>
          <w:color w:val="auto"/>
          <w:sz w:val="32"/>
          <w:szCs w:val="32"/>
          <w:lang w:val="en-US" w:eastAsia="zh-CN" w:bidi="ar-SA"/>
        </w:rPr>
        <w:t>主要用于：南北市场经费、</w:t>
      </w:r>
      <w:r>
        <w:rPr>
          <w:rFonts w:hint="eastAsia" w:ascii="仿宋_GB2312" w:hAnsi="仿宋_GB2312" w:eastAsia="仿宋_GB2312" w:cs="仿宋_GB2312"/>
          <w:b w:val="0"/>
          <w:bCs w:val="0"/>
          <w:color w:val="auto"/>
          <w:kern w:val="0"/>
          <w:sz w:val="32"/>
          <w:szCs w:val="32"/>
          <w:highlight w:val="none"/>
          <w:lang w:val="en-US" w:eastAsia="zh-CN" w:bidi="ar-SA"/>
        </w:rPr>
        <w:t>小区注册</w:t>
      </w:r>
      <w:r>
        <w:rPr>
          <w:rFonts w:hint="eastAsia" w:ascii="仿宋_GB2312" w:hAnsi="仿宋_GB2312" w:eastAsia="仿宋_GB2312" w:cs="仿宋_GB2312"/>
          <w:b w:val="0"/>
          <w:bCs w:val="0"/>
          <w:color w:val="auto"/>
          <w:sz w:val="32"/>
          <w:szCs w:val="32"/>
          <w:lang w:val="en-US" w:eastAsia="zh-CN" w:bidi="ar-SA"/>
        </w:rPr>
        <w:t>企业财政扶持。专项转移支付主要用于：早餐工程项目补贴。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（13）住房保障支出年初预算数967.81万元，调整后预算数867.01万元，决算数867.01万元，完成调整后预算数的100.00%。主要用于：机关、事业人员住房公积金和住房补贴。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（14）粮油物资储备支出年初预算数0.00万元，调整后预算数91.00万元，决算数91.00万元，完成调整后预算数的100.00%。全部为专项转移支付，主要用于：秋粮收购农户价外补贴。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default"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（15）灾害防治及应急管理支出年初预算数56.88万元，调整后预算数56.88万元，决算数56.88万元，完成调整后预算数的100.00%。全部为专项转移支付，主要用于：消防实事项目。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0"/>
        <w:jc w:val="left"/>
        <w:textAlignment w:val="auto"/>
        <w:outlineLvl w:val="9"/>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val="0"/>
          <w:bCs w:val="0"/>
          <w:color w:val="auto"/>
          <w:sz w:val="32"/>
          <w:szCs w:val="32"/>
          <w:lang w:val="en-US" w:eastAsia="zh-CN" w:bidi="ar-SA"/>
        </w:rPr>
        <w:t>（16）其他支出年初预算数0.00万元，调整后预算数83.71万元，决算数83.71万元，完成调整后预算数的100.00%。全部为专项转移支付，主要用于：</w:t>
      </w:r>
      <w:r>
        <w:rPr>
          <w:rFonts w:hint="eastAsia" w:ascii="仿宋_GB2312" w:hAnsi="仿宋_GB2312" w:eastAsia="仿宋_GB2312" w:cs="仿宋_GB2312"/>
          <w:b w:val="0"/>
          <w:bCs w:val="0"/>
          <w:color w:val="auto"/>
          <w:kern w:val="2"/>
          <w:sz w:val="32"/>
          <w:szCs w:val="32"/>
          <w:highlight w:val="none"/>
          <w:lang w:val="en-US" w:eastAsia="zh-CN" w:bidi="ar-SA"/>
        </w:rPr>
        <w:t>助餐场所建设、适老化改造等。</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0"/>
        <w:jc w:val="center"/>
        <w:textAlignment w:val="auto"/>
        <w:outlineLvl w:val="9"/>
        <w:rPr>
          <w:rFonts w:hint="eastAsia" w:ascii="黑体" w:hAnsi="黑体" w:eastAsia="黑体"/>
          <w:color w:val="auto"/>
          <w:sz w:val="32"/>
          <w:szCs w:val="32"/>
          <w:lang w:val="zh-CN" w:eastAsia="zh-CN" w:bidi="ar-SA"/>
        </w:rPr>
      </w:pPr>
      <w:r>
        <w:rPr>
          <w:rFonts w:hint="eastAsia" w:ascii="黑体" w:hAnsi="黑体" w:eastAsia="黑体"/>
          <w:color w:val="auto"/>
          <w:sz w:val="32"/>
          <w:szCs w:val="32"/>
          <w:lang w:val="zh-CN" w:eastAsia="zh-CN" w:bidi="ar-SA"/>
        </w:rPr>
        <w:t>二、202</w:t>
      </w:r>
      <w:r>
        <w:rPr>
          <w:rFonts w:hint="eastAsia" w:ascii="黑体" w:hAnsi="黑体" w:eastAsia="黑体"/>
          <w:color w:val="auto"/>
          <w:sz w:val="32"/>
          <w:szCs w:val="32"/>
          <w:lang w:val="en-US" w:eastAsia="zh-CN" w:bidi="ar-SA"/>
        </w:rPr>
        <w:t>5</w:t>
      </w:r>
      <w:r>
        <w:rPr>
          <w:rFonts w:hint="eastAsia" w:ascii="黑体" w:hAnsi="黑体" w:eastAsia="黑体"/>
          <w:color w:val="auto"/>
          <w:sz w:val="32"/>
          <w:szCs w:val="32"/>
          <w:lang w:val="zh-CN" w:eastAsia="zh-CN" w:bidi="ar-SA"/>
        </w:rPr>
        <w:t>年上半年财政预算执行情况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楷体_GB2312" w:hAnsi="楷体_GB2312" w:eastAsia="楷体_GB2312" w:cs="楷体_GB2312"/>
          <w:color w:val="auto"/>
          <w:sz w:val="32"/>
          <w:szCs w:val="32"/>
          <w:lang w:val="zh-CN" w:eastAsia="zh-CN" w:bidi="ar-SA"/>
        </w:rPr>
      </w:pPr>
      <w:r>
        <w:rPr>
          <w:rFonts w:hint="eastAsia" w:ascii="楷体_GB2312" w:hAnsi="楷体_GB2312" w:eastAsia="楷体_GB2312" w:cs="楷体_GB2312"/>
          <w:color w:val="auto"/>
          <w:sz w:val="32"/>
          <w:szCs w:val="32"/>
          <w:lang w:val="zh-CN" w:eastAsia="zh-CN" w:bidi="ar-SA"/>
        </w:rPr>
        <w:t>（一）财政收入预算执行情况</w:t>
      </w:r>
    </w:p>
    <w:p>
      <w:pPr>
        <w:keepNext w:val="0"/>
        <w:keepLines w:val="0"/>
        <w:pageBreakBefore w:val="0"/>
        <w:widowControl/>
        <w:shd w:val="clear" w:color="auto" w:fill="auto"/>
        <w:kinsoku/>
        <w:wordWrap/>
        <w:overflowPunct/>
        <w:topLinePunct w:val="0"/>
        <w:autoSpaceDE/>
        <w:autoSpaceDN/>
        <w:bidi w:val="0"/>
        <w:adjustRightInd/>
        <w:spacing w:line="560" w:lineRule="exact"/>
        <w:ind w:firstLine="630" w:firstLineChars="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kern w:val="0"/>
          <w:sz w:val="32"/>
          <w:szCs w:val="32"/>
          <w:highlight w:val="none"/>
          <w:lang w:val="en-US" w:eastAsia="zh-CN" w:bidi="ar-SA"/>
        </w:rPr>
        <w:t>2025年，安排本级一般公共预算收入28000.00万元（包括一般性转移支付收入13918.00万元，税收及其他收入14082.00万元），</w:t>
      </w:r>
      <w:r>
        <w:rPr>
          <w:rFonts w:hint="eastAsia" w:ascii="仿宋_GB2312" w:hAnsi="仿宋_GB2312" w:eastAsia="仿宋_GB2312" w:cs="仿宋_GB2312"/>
          <w:b w:val="0"/>
          <w:bCs w:val="0"/>
          <w:color w:val="auto"/>
          <w:sz w:val="32"/>
          <w:szCs w:val="32"/>
          <w:lang w:eastAsia="zh-CN"/>
        </w:rPr>
        <w:t>截至</w:t>
      </w:r>
      <w:r>
        <w:rPr>
          <w:rFonts w:hint="eastAsia" w:ascii="仿宋_GB2312" w:hAnsi="仿宋_GB2312" w:eastAsia="仿宋_GB2312" w:cs="仿宋_GB2312"/>
          <w:b w:val="0"/>
          <w:bCs w:val="0"/>
          <w:color w:val="auto"/>
          <w:sz w:val="32"/>
          <w:szCs w:val="32"/>
          <w:lang w:val="en-US" w:eastAsia="zh-CN"/>
        </w:rPr>
        <w:t>6月，实现财政收入约14328万元，完成率为51.17%。</w:t>
      </w:r>
      <w:r>
        <w:rPr>
          <w:rFonts w:hint="eastAsia" w:ascii="仿宋_GB2312" w:hAnsi="仿宋_GB2312" w:eastAsia="仿宋_GB2312" w:cs="仿宋_GB2312"/>
          <w:color w:val="auto"/>
          <w:kern w:val="0"/>
          <w:sz w:val="32"/>
          <w:szCs w:val="32"/>
          <w:highlight w:val="none"/>
          <w:lang w:val="en-US" w:eastAsia="zh-CN" w:bidi="ar-SA"/>
        </w:rPr>
        <w:t>动用预算稳定调节基金842.85万元（其中历年转移支付统筹456.74万元，上年预算结余386.11万元）</w:t>
      </w:r>
      <w:r>
        <w:rPr>
          <w:rFonts w:hint="eastAsia" w:ascii="仿宋_GB2312" w:hAnsi="仿宋_GB2312" w:eastAsia="仿宋_GB2312" w:cs="仿宋_GB2312"/>
          <w:b w:val="0"/>
          <w:bCs w:val="0"/>
          <w:color w:val="auto"/>
          <w:sz w:val="32"/>
          <w:szCs w:val="32"/>
          <w:lang w:eastAsia="zh-CN"/>
        </w:rPr>
        <w:t>。综上，</w:t>
      </w:r>
      <w:r>
        <w:rPr>
          <w:rFonts w:hint="eastAsia" w:ascii="仿宋_GB2312" w:hAnsi="仿宋_GB2312" w:eastAsia="仿宋_GB2312" w:cs="仿宋_GB2312"/>
          <w:b w:val="0"/>
          <w:bCs w:val="0"/>
          <w:color w:val="auto"/>
          <w:sz w:val="32"/>
          <w:szCs w:val="32"/>
          <w:lang w:val="en-US" w:eastAsia="zh-CN"/>
        </w:rPr>
        <w:t>2025年安排</w:t>
      </w:r>
      <w:r>
        <w:rPr>
          <w:rFonts w:hint="eastAsia" w:ascii="仿宋_GB2312" w:hAnsi="仿宋_GB2312" w:eastAsia="仿宋_GB2312" w:cs="仿宋_GB2312"/>
          <w:color w:val="auto"/>
          <w:kern w:val="0"/>
          <w:sz w:val="32"/>
          <w:szCs w:val="32"/>
          <w:highlight w:val="none"/>
          <w:lang w:val="en-US" w:eastAsia="zh-CN" w:bidi="ar-SA"/>
        </w:rPr>
        <w:t>本级财政预算收入28842.85万元。</w:t>
      </w:r>
    </w:p>
    <w:p>
      <w:pPr>
        <w:keepNext w:val="0"/>
        <w:keepLines w:val="0"/>
        <w:pageBreakBefore w:val="0"/>
        <w:widowControl/>
        <w:shd w:val="clear" w:color="auto" w:fill="auto"/>
        <w:kinsoku/>
        <w:wordWrap/>
        <w:overflowPunct/>
        <w:topLinePunct w:val="0"/>
        <w:autoSpaceDE/>
        <w:autoSpaceDN/>
        <w:bidi w:val="0"/>
        <w:adjustRightInd/>
        <w:spacing w:line="560" w:lineRule="exact"/>
        <w:ind w:firstLine="630" w:firstLineChars="0"/>
        <w:textAlignment w:val="auto"/>
        <w:rPr>
          <w:rFonts w:hint="default"/>
          <w:color w:val="auto"/>
          <w:lang w:val="en-US" w:eastAsia="zh-CN"/>
        </w:rPr>
      </w:pPr>
      <w:r>
        <w:rPr>
          <w:rFonts w:hint="eastAsia" w:ascii="仿宋_GB2312" w:hAnsi="仿宋_GB2312" w:eastAsia="仿宋_GB2312" w:cs="仿宋_GB2312"/>
          <w:color w:val="auto"/>
          <w:kern w:val="0"/>
          <w:sz w:val="32"/>
          <w:szCs w:val="32"/>
          <w:highlight w:val="none"/>
          <w:lang w:val="en-US" w:eastAsia="zh-CN" w:bidi="ar-SA"/>
        </w:rPr>
        <w:t>2025年，区财政提前下达2025年度专项转移支付4244.67万元，</w:t>
      </w:r>
      <w:r>
        <w:rPr>
          <w:rFonts w:hint="eastAsia" w:ascii="仿宋_GB2312" w:hAnsi="仿宋_GB2312" w:eastAsia="仿宋_GB2312" w:cs="仿宋_GB2312"/>
          <w:b w:val="0"/>
          <w:bCs w:val="0"/>
          <w:color w:val="auto"/>
          <w:sz w:val="32"/>
          <w:szCs w:val="32"/>
          <w:lang w:eastAsia="zh-CN"/>
        </w:rPr>
        <w:t>截至</w:t>
      </w:r>
      <w:r>
        <w:rPr>
          <w:rFonts w:hint="eastAsia" w:ascii="仿宋_GB2312" w:hAnsi="仿宋_GB2312" w:eastAsia="仿宋_GB2312" w:cs="仿宋_GB2312"/>
          <w:b w:val="0"/>
          <w:bCs w:val="0"/>
          <w:color w:val="auto"/>
          <w:sz w:val="32"/>
          <w:szCs w:val="32"/>
          <w:lang w:val="en-US" w:eastAsia="zh-CN"/>
        </w:rPr>
        <w:t>6月，实现财政收入约2172.00万元，完成率为51.17%。</w:t>
      </w:r>
      <w:r>
        <w:rPr>
          <w:rFonts w:hint="eastAsia" w:ascii="仿宋_GB2312" w:hAnsi="仿宋_GB2312" w:eastAsia="仿宋_GB2312" w:cs="仿宋_GB2312"/>
          <w:color w:val="auto"/>
          <w:kern w:val="0"/>
          <w:sz w:val="32"/>
          <w:szCs w:val="32"/>
          <w:highlight w:val="none"/>
          <w:lang w:val="en-US" w:eastAsia="zh-CN" w:bidi="ar-SA"/>
        </w:rPr>
        <w:t>1-6月，新增下达专项转移支付4333.77万元，</w:t>
      </w:r>
      <w:r>
        <w:rPr>
          <w:rFonts w:hint="eastAsia" w:ascii="仿宋_GB2312" w:hAnsi="仿宋_GB2312" w:eastAsia="仿宋_GB2312" w:cs="仿宋_GB2312"/>
          <w:b w:val="0"/>
          <w:bCs w:val="0"/>
          <w:color w:val="auto"/>
          <w:sz w:val="32"/>
          <w:szCs w:val="32"/>
          <w:lang w:val="en-US" w:eastAsia="zh-CN"/>
        </w:rPr>
        <w:t>实现财政收入约3905.00万元，完成率为90.11%</w:t>
      </w:r>
      <w:r>
        <w:rPr>
          <w:rFonts w:hint="eastAsia" w:ascii="仿宋_GB2312" w:hAnsi="仿宋_GB2312" w:eastAsia="仿宋_GB2312" w:cs="仿宋_GB2312"/>
          <w:color w:val="auto"/>
          <w:kern w:val="0"/>
          <w:sz w:val="32"/>
          <w:szCs w:val="32"/>
          <w:highlight w:val="none"/>
          <w:lang w:val="en-US" w:eastAsia="zh-CN" w:bidi="ar-SA"/>
        </w:rPr>
        <w:t>。上年度结转专项转移支付3519.79万元。</w:t>
      </w:r>
      <w:r>
        <w:rPr>
          <w:rFonts w:hint="eastAsia" w:ascii="仿宋_GB2312" w:hAnsi="仿宋_GB2312" w:eastAsia="仿宋_GB2312" w:cs="仿宋_GB2312"/>
          <w:b w:val="0"/>
          <w:bCs w:val="0"/>
          <w:color w:val="auto"/>
          <w:sz w:val="32"/>
          <w:szCs w:val="32"/>
          <w:lang w:eastAsia="zh-CN"/>
        </w:rPr>
        <w:t>综上，</w:t>
      </w:r>
      <w:r>
        <w:rPr>
          <w:rFonts w:hint="eastAsia" w:ascii="仿宋_GB2312" w:hAnsi="仿宋_GB2312" w:eastAsia="仿宋_GB2312" w:cs="仿宋_GB2312"/>
          <w:b w:val="0"/>
          <w:bCs w:val="0"/>
          <w:color w:val="auto"/>
          <w:sz w:val="32"/>
          <w:szCs w:val="32"/>
          <w:lang w:val="en-US" w:eastAsia="zh-CN"/>
        </w:rPr>
        <w:t>截至6月，安排</w:t>
      </w:r>
      <w:r>
        <w:rPr>
          <w:rFonts w:hint="eastAsia" w:ascii="仿宋_GB2312" w:hAnsi="仿宋_GB2312" w:eastAsia="仿宋_GB2312" w:cs="仿宋_GB2312"/>
          <w:color w:val="auto"/>
          <w:kern w:val="0"/>
          <w:sz w:val="32"/>
          <w:szCs w:val="32"/>
          <w:highlight w:val="none"/>
          <w:lang w:val="en-US" w:eastAsia="zh-CN" w:bidi="ar-SA"/>
        </w:rPr>
        <w:t>专项转移支付预算收入12098.23万元。</w:t>
      </w:r>
    </w:p>
    <w:p>
      <w:pPr>
        <w:keepNext w:val="0"/>
        <w:keepLines w:val="0"/>
        <w:pageBreakBefore w:val="0"/>
        <w:widowControl w:val="0"/>
        <w:kinsoku/>
        <w:wordWrap/>
        <w:overflowPunct/>
        <w:topLinePunct w:val="0"/>
        <w:autoSpaceDE/>
        <w:autoSpaceDN/>
        <w:bidi w:val="0"/>
        <w:adjustRightInd w:val="0"/>
        <w:snapToGrid w:val="0"/>
        <w:spacing w:before="157" w:beforeLines="50" w:line="560" w:lineRule="exact"/>
        <w:ind w:firstLine="640" w:firstLineChars="200"/>
        <w:textAlignment w:val="auto"/>
        <w:outlineLvl w:val="9"/>
        <w:rPr>
          <w:rFonts w:hint="eastAsia" w:ascii="楷体_GB2312" w:hAnsi="楷体_GB2312" w:eastAsia="楷体_GB2312" w:cs="楷体_GB2312"/>
          <w:b w:val="0"/>
          <w:bCs w:val="0"/>
          <w:color w:val="auto"/>
          <w:sz w:val="32"/>
          <w:szCs w:val="32"/>
          <w:lang w:val="en-US" w:eastAsia="zh-CN" w:bidi="ar-SA"/>
        </w:rPr>
      </w:pPr>
      <w:r>
        <w:rPr>
          <w:rFonts w:hint="eastAsia" w:ascii="楷体_GB2312" w:hAnsi="楷体_GB2312" w:eastAsia="楷体_GB2312" w:cs="楷体_GB2312"/>
          <w:b w:val="0"/>
          <w:bCs w:val="0"/>
          <w:color w:val="auto"/>
          <w:sz w:val="32"/>
          <w:szCs w:val="32"/>
          <w:lang w:val="en-US" w:eastAsia="zh-CN" w:bidi="ar-SA"/>
        </w:rPr>
        <w:t>（二）财政支出预算执行情况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lang w:val="zh-CN" w:eastAsia="zh-CN" w:bidi="ar-SA"/>
        </w:rPr>
        <w:t>今年上半年实现财政支出</w:t>
      </w:r>
      <w:r>
        <w:rPr>
          <w:rFonts w:hint="eastAsia" w:ascii="仿宋_GB2312" w:hAnsi="楷体" w:eastAsia="仿宋_GB2312"/>
          <w:color w:val="auto"/>
          <w:sz w:val="32"/>
          <w:szCs w:val="32"/>
          <w:lang w:val="en-US" w:eastAsia="zh-CN" w:bidi="ar-SA"/>
        </w:rPr>
        <w:t>18110.49</w:t>
      </w:r>
      <w:r>
        <w:rPr>
          <w:rFonts w:hint="eastAsia" w:ascii="仿宋_GB2312" w:hAnsi="楷体" w:eastAsia="仿宋_GB2312"/>
          <w:color w:val="auto"/>
          <w:sz w:val="32"/>
          <w:szCs w:val="32"/>
          <w:lang w:val="zh-CN" w:eastAsia="zh-CN" w:bidi="ar-SA"/>
        </w:rPr>
        <w:t>万元</w:t>
      </w:r>
      <w:r>
        <w:rPr>
          <w:rFonts w:hint="eastAsia" w:ascii="仿宋_GB2312" w:hAnsi="楷体" w:eastAsia="仿宋_GB2312"/>
          <w:color w:val="auto"/>
          <w:sz w:val="32"/>
          <w:szCs w:val="32"/>
          <w:highlight w:val="none"/>
          <w:lang w:val="zh-CN" w:eastAsia="zh-CN" w:bidi="ar-SA"/>
        </w:rPr>
        <w:t>，主要包括本级预算支出</w:t>
      </w:r>
      <w:r>
        <w:rPr>
          <w:rFonts w:hint="eastAsia" w:ascii="仿宋_GB2312" w:hAnsi="楷体" w:eastAsia="仿宋_GB2312"/>
          <w:color w:val="auto"/>
          <w:sz w:val="32"/>
          <w:szCs w:val="32"/>
          <w:highlight w:val="none"/>
          <w:lang w:val="en-US" w:eastAsia="zh-CN" w:bidi="ar-SA"/>
        </w:rPr>
        <w:t>15612.33万元，完成预算的54.13%；专项转移支付支出2498.16万元，完成预算的20.65%。</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zh-CN" w:eastAsia="zh-CN" w:bidi="ar-SA"/>
        </w:rPr>
      </w:pPr>
      <w:r>
        <w:rPr>
          <w:rFonts w:hint="eastAsia" w:ascii="仿宋_GB2312" w:hAnsi="楷体" w:eastAsia="仿宋_GB2312"/>
          <w:color w:val="auto"/>
          <w:sz w:val="32"/>
          <w:szCs w:val="32"/>
          <w:highlight w:val="none"/>
          <w:lang w:val="en-US" w:eastAsia="zh-CN" w:bidi="ar-SA"/>
        </w:rPr>
        <w:t>1.本级预算执行情况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1）</w:t>
      </w:r>
      <w:r>
        <w:rPr>
          <w:rFonts w:hint="eastAsia" w:ascii="仿宋_GB2312" w:hAnsi="楷体" w:eastAsia="仿宋_GB2312"/>
          <w:color w:val="auto"/>
          <w:sz w:val="32"/>
          <w:szCs w:val="32"/>
          <w:highlight w:val="none"/>
          <w:lang w:val="zh-CN" w:eastAsia="zh-CN" w:bidi="ar-SA"/>
        </w:rPr>
        <w:t>一般公共服务支出</w:t>
      </w:r>
      <w:r>
        <w:rPr>
          <w:rFonts w:hint="eastAsia" w:ascii="仿宋_GB2312" w:hAnsi="楷体" w:eastAsia="仿宋_GB2312"/>
          <w:b w:val="0"/>
          <w:bCs w:val="0"/>
          <w:color w:val="auto"/>
          <w:sz w:val="32"/>
          <w:szCs w:val="32"/>
          <w:lang w:val="en-US" w:eastAsia="zh-CN"/>
        </w:rPr>
        <w:t>年初预算数6345.10万元，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3361.64万元，完成预算的52.98%</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rPr>
        <w:t>政府</w:t>
      </w:r>
      <w:r>
        <w:rPr>
          <w:rFonts w:hint="eastAsia" w:ascii="仿宋_GB2312" w:hAnsi="楷体" w:eastAsia="仿宋_GB2312"/>
          <w:color w:val="auto"/>
          <w:sz w:val="32"/>
          <w:szCs w:val="32"/>
          <w:highlight w:val="none"/>
          <w:lang w:eastAsia="zh-CN"/>
        </w:rPr>
        <w:t>机关</w:t>
      </w:r>
      <w:r>
        <w:rPr>
          <w:rFonts w:hint="eastAsia" w:ascii="仿宋_GB2312" w:hAnsi="楷体" w:eastAsia="仿宋_GB2312"/>
          <w:color w:val="auto"/>
          <w:sz w:val="32"/>
          <w:szCs w:val="32"/>
          <w:highlight w:val="none"/>
        </w:rPr>
        <w:t>人员工资等</w:t>
      </w:r>
      <w:r>
        <w:rPr>
          <w:rFonts w:hint="eastAsia" w:ascii="仿宋_GB2312" w:hAnsi="楷体" w:eastAsia="仿宋_GB2312"/>
          <w:color w:val="auto"/>
          <w:sz w:val="32"/>
          <w:szCs w:val="32"/>
          <w:highlight w:val="none"/>
          <w:lang w:val="en-US" w:eastAsia="zh-CN"/>
        </w:rPr>
        <w:t>1038.46</w:t>
      </w:r>
      <w:r>
        <w:rPr>
          <w:rFonts w:hint="eastAsia" w:ascii="仿宋_GB2312" w:hAnsi="楷体" w:eastAsia="仿宋_GB2312"/>
          <w:color w:val="auto"/>
          <w:sz w:val="32"/>
          <w:szCs w:val="32"/>
          <w:highlight w:val="none"/>
          <w:lang w:val="en-US" w:eastAsia="zh-CN" w:bidi="ar-SA"/>
        </w:rPr>
        <w:t>万元；机关公用经费</w:t>
      </w:r>
      <w:r>
        <w:rPr>
          <w:rFonts w:hint="eastAsia" w:ascii="仿宋_GB2312" w:hAnsi="楷体" w:eastAsia="仿宋_GB2312"/>
          <w:color w:val="auto"/>
          <w:sz w:val="32"/>
          <w:szCs w:val="32"/>
          <w:highlight w:val="none"/>
        </w:rPr>
        <w:t>（包括办公费、水电费、差旅费、租车费、</w:t>
      </w:r>
      <w:r>
        <w:rPr>
          <w:rFonts w:hint="eastAsia" w:ascii="仿宋_GB2312" w:hAnsi="楷体" w:eastAsia="仿宋_GB2312"/>
          <w:color w:val="auto"/>
          <w:sz w:val="32"/>
          <w:szCs w:val="32"/>
          <w:highlight w:val="none"/>
          <w:lang w:eastAsia="zh-CN"/>
        </w:rPr>
        <w:t>“三公”经费</w:t>
      </w:r>
      <w:r>
        <w:rPr>
          <w:rFonts w:hint="eastAsia" w:ascii="仿宋_GB2312" w:hAnsi="楷体" w:eastAsia="仿宋_GB2312"/>
          <w:color w:val="auto"/>
          <w:sz w:val="32"/>
          <w:szCs w:val="32"/>
          <w:highlight w:val="none"/>
        </w:rPr>
        <w:t>等）</w:t>
      </w:r>
      <w:r>
        <w:rPr>
          <w:rFonts w:hint="eastAsia" w:ascii="仿宋_GB2312" w:hAnsi="楷体" w:eastAsia="仿宋_GB2312"/>
          <w:color w:val="auto"/>
          <w:sz w:val="32"/>
          <w:szCs w:val="32"/>
          <w:highlight w:val="none"/>
          <w:lang w:val="en-US" w:eastAsia="zh-CN"/>
        </w:rPr>
        <w:t>114.91</w:t>
      </w:r>
      <w:r>
        <w:rPr>
          <w:rFonts w:hint="eastAsia" w:ascii="仿宋_GB2312" w:hAnsi="楷体" w:eastAsia="仿宋_GB2312"/>
          <w:color w:val="auto"/>
          <w:sz w:val="32"/>
          <w:szCs w:val="32"/>
          <w:highlight w:val="none"/>
          <w:lang w:val="en-US" w:eastAsia="zh-CN" w:bidi="ar-SA"/>
        </w:rPr>
        <w:t>万元；办公室经费（包括机关大院保安管理费、后勤托管费等）64.24万元；人大工作经费8.94万元；武装部征兵及哨所人员经费13.51万元；妇联团委工会工作经费24.46万元；党群办经费（包括村干部社保管理费、区域化党建活动及统战工作等）14.65万元；经发中心人员及公用经费350.60万元；</w:t>
      </w:r>
      <w:r>
        <w:rPr>
          <w:rFonts w:hint="eastAsia" w:ascii="仿宋_GB2312" w:hAnsi="楷体" w:eastAsia="仿宋_GB2312"/>
          <w:color w:val="auto"/>
          <w:sz w:val="32"/>
          <w:szCs w:val="32"/>
          <w:highlight w:val="none"/>
        </w:rPr>
        <w:t>各类</w:t>
      </w:r>
      <w:r>
        <w:rPr>
          <w:rFonts w:hint="eastAsia" w:ascii="仿宋_GB2312" w:hAnsi="楷体" w:eastAsia="仿宋_GB2312"/>
          <w:color w:val="auto"/>
          <w:sz w:val="32"/>
          <w:szCs w:val="32"/>
          <w:highlight w:val="none"/>
          <w:lang w:eastAsia="zh-CN"/>
        </w:rPr>
        <w:t>统计调查</w:t>
      </w:r>
      <w:r>
        <w:rPr>
          <w:rFonts w:hint="eastAsia" w:ascii="仿宋_GB2312" w:hAnsi="楷体" w:eastAsia="仿宋_GB2312"/>
          <w:color w:val="auto"/>
          <w:sz w:val="32"/>
          <w:szCs w:val="32"/>
          <w:highlight w:val="none"/>
        </w:rPr>
        <w:t>经费</w:t>
      </w:r>
      <w:r>
        <w:rPr>
          <w:rFonts w:hint="eastAsia" w:ascii="仿宋_GB2312" w:hAnsi="楷体" w:eastAsia="仿宋_GB2312"/>
          <w:color w:val="auto"/>
          <w:sz w:val="32"/>
          <w:szCs w:val="32"/>
          <w:highlight w:val="none"/>
          <w:lang w:val="en-US" w:eastAsia="zh-CN"/>
        </w:rPr>
        <w:t>0.61</w:t>
      </w:r>
      <w:r>
        <w:rPr>
          <w:rFonts w:hint="eastAsia" w:ascii="仿宋_GB2312" w:hAnsi="楷体" w:eastAsia="仿宋_GB2312"/>
          <w:color w:val="auto"/>
          <w:sz w:val="32"/>
          <w:szCs w:val="32"/>
          <w:highlight w:val="none"/>
        </w:rPr>
        <w:t>万元</w:t>
      </w:r>
      <w:r>
        <w:rPr>
          <w:rFonts w:hint="eastAsia" w:ascii="仿宋_GB2312" w:hAnsi="楷体" w:eastAsia="仿宋_GB2312"/>
          <w:color w:val="auto"/>
          <w:sz w:val="32"/>
          <w:szCs w:val="32"/>
          <w:highlight w:val="none"/>
          <w:lang w:eastAsia="zh-CN"/>
        </w:rPr>
        <w:t>；</w:t>
      </w:r>
      <w:r>
        <w:rPr>
          <w:rFonts w:hint="eastAsia" w:ascii="仿宋_GB2312" w:hAnsi="楷体" w:eastAsia="仿宋_GB2312"/>
          <w:color w:val="auto"/>
          <w:sz w:val="32"/>
          <w:szCs w:val="32"/>
          <w:highlight w:val="none"/>
        </w:rPr>
        <w:t>党</w:t>
      </w:r>
      <w:r>
        <w:rPr>
          <w:rFonts w:hint="eastAsia" w:ascii="仿宋_GB2312" w:hAnsi="楷体" w:eastAsia="仿宋_GB2312"/>
          <w:color w:val="auto"/>
          <w:sz w:val="32"/>
          <w:szCs w:val="32"/>
          <w:highlight w:val="none"/>
          <w:lang w:eastAsia="zh-CN"/>
        </w:rPr>
        <w:t>群</w:t>
      </w:r>
      <w:r>
        <w:rPr>
          <w:rFonts w:hint="eastAsia" w:ascii="仿宋_GB2312" w:hAnsi="楷体" w:eastAsia="仿宋_GB2312"/>
          <w:color w:val="auto"/>
          <w:sz w:val="32"/>
          <w:szCs w:val="32"/>
          <w:highlight w:val="none"/>
        </w:rPr>
        <w:t>中心</w:t>
      </w:r>
      <w:r>
        <w:rPr>
          <w:rFonts w:hint="eastAsia" w:ascii="仿宋_GB2312" w:hAnsi="楷体" w:eastAsia="仿宋_GB2312"/>
          <w:color w:val="auto"/>
          <w:sz w:val="32"/>
          <w:szCs w:val="32"/>
          <w:highlight w:val="none"/>
          <w:lang w:eastAsia="zh-CN"/>
        </w:rPr>
        <w:t>人员</w:t>
      </w:r>
      <w:r>
        <w:rPr>
          <w:rFonts w:hint="eastAsia" w:ascii="仿宋_GB2312" w:hAnsi="楷体" w:eastAsia="仿宋_GB2312"/>
          <w:color w:val="auto"/>
          <w:sz w:val="32"/>
          <w:szCs w:val="32"/>
          <w:highlight w:val="none"/>
          <w:lang w:val="en-US" w:eastAsia="zh-CN" w:bidi="ar-SA"/>
        </w:rPr>
        <w:t>及公用经费255.14万元；平安办工作经费11.62万元；居委会工作经费44.50万元，社区工作者经费1420.00万元。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zh-CN"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2）</w:t>
      </w:r>
      <w:r>
        <w:rPr>
          <w:rFonts w:hint="eastAsia" w:ascii="仿宋_GB2312" w:hAnsi="楷体" w:eastAsia="仿宋_GB2312"/>
          <w:color w:val="auto"/>
          <w:sz w:val="32"/>
          <w:szCs w:val="32"/>
          <w:highlight w:val="none"/>
          <w:lang w:val="zh-CN" w:eastAsia="zh-CN" w:bidi="ar-SA"/>
        </w:rPr>
        <w:t>教育支出</w:t>
      </w:r>
      <w:r>
        <w:rPr>
          <w:rFonts w:hint="eastAsia" w:ascii="仿宋_GB2312" w:hAnsi="楷体" w:eastAsia="仿宋_GB2312"/>
          <w:b w:val="0"/>
          <w:bCs w:val="0"/>
          <w:color w:val="auto"/>
          <w:sz w:val="32"/>
          <w:szCs w:val="32"/>
          <w:lang w:val="en-US" w:eastAsia="zh-CN"/>
        </w:rPr>
        <w:t>年初预算数8.00万元，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5.27万元，完成预算的65.88%</w:t>
      </w:r>
      <w:r>
        <w:rPr>
          <w:rFonts w:hint="eastAsia" w:ascii="仿宋_GB2312" w:hAnsi="楷体" w:eastAsia="仿宋_GB2312"/>
          <w:color w:val="auto"/>
          <w:sz w:val="32"/>
          <w:szCs w:val="32"/>
          <w:highlight w:val="none"/>
          <w:lang w:val="zh-CN" w:eastAsia="zh-CN" w:bidi="ar-SA"/>
        </w:rPr>
        <w:t>。主要用于：儿童节</w:t>
      </w:r>
      <w:r>
        <w:rPr>
          <w:rFonts w:hint="eastAsia" w:ascii="仿宋_GB2312" w:hAnsi="楷体" w:eastAsia="仿宋_GB2312"/>
          <w:color w:val="auto"/>
          <w:sz w:val="32"/>
          <w:szCs w:val="32"/>
          <w:highlight w:val="none"/>
          <w:lang w:val="en-US" w:eastAsia="zh-CN" w:bidi="ar-SA"/>
        </w:rPr>
        <w:t>经费2.00万元；青保办经费3.27万元</w:t>
      </w:r>
      <w:r>
        <w:rPr>
          <w:rFonts w:hint="eastAsia" w:ascii="仿宋_GB2312" w:hAnsi="楷体" w:eastAsia="仿宋_GB2312"/>
          <w:color w:val="auto"/>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3）</w:t>
      </w:r>
      <w:r>
        <w:rPr>
          <w:rFonts w:hint="eastAsia" w:ascii="仿宋_GB2312" w:hAnsi="楷体" w:eastAsia="仿宋_GB2312"/>
          <w:color w:val="auto"/>
          <w:sz w:val="32"/>
          <w:szCs w:val="32"/>
          <w:highlight w:val="none"/>
          <w:lang w:val="zh-CN" w:eastAsia="zh-CN" w:bidi="ar-SA"/>
        </w:rPr>
        <w:t>文化旅游体育与传媒支出</w:t>
      </w:r>
      <w:r>
        <w:rPr>
          <w:rFonts w:hint="eastAsia" w:ascii="仿宋_GB2312" w:hAnsi="楷体" w:eastAsia="仿宋_GB2312"/>
          <w:b w:val="0"/>
          <w:bCs w:val="0"/>
          <w:color w:val="auto"/>
          <w:sz w:val="32"/>
          <w:szCs w:val="32"/>
          <w:lang w:val="en-US" w:eastAsia="zh-CN"/>
        </w:rPr>
        <w:t>年初预算数45.60万元，</w:t>
      </w:r>
      <w:r>
        <w:rPr>
          <w:rFonts w:hint="eastAsia" w:ascii="仿宋_GB2312" w:hAnsi="楷体" w:eastAsia="仿宋_GB2312"/>
          <w:color w:val="auto"/>
          <w:sz w:val="32"/>
          <w:szCs w:val="32"/>
          <w:highlight w:val="none"/>
          <w:lang w:val="en-US" w:eastAsia="zh-CN" w:bidi="ar-SA"/>
        </w:rPr>
        <w:t>上半年实际支出8.52</w:t>
      </w:r>
      <w:r>
        <w:rPr>
          <w:rFonts w:hint="eastAsia" w:ascii="仿宋_GB2312" w:hAnsi="楷体" w:eastAsia="仿宋_GB2312"/>
          <w:color w:val="auto"/>
          <w:sz w:val="32"/>
          <w:szCs w:val="32"/>
          <w:highlight w:val="none"/>
          <w:lang w:val="zh-CN" w:eastAsia="zh-CN" w:bidi="ar-SA"/>
        </w:rPr>
        <w:t>万元，完成预算的</w:t>
      </w:r>
      <w:r>
        <w:rPr>
          <w:rFonts w:hint="eastAsia" w:ascii="仿宋_GB2312" w:hAnsi="楷体" w:eastAsia="仿宋_GB2312"/>
          <w:color w:val="auto"/>
          <w:sz w:val="32"/>
          <w:szCs w:val="32"/>
          <w:highlight w:val="none"/>
          <w:lang w:val="en-US" w:eastAsia="zh-CN" w:bidi="ar-SA"/>
        </w:rPr>
        <w:t>18.68%。</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rPr>
        <w:t>宣传经费</w:t>
      </w:r>
      <w:r>
        <w:rPr>
          <w:rFonts w:hint="eastAsia" w:ascii="仿宋_GB2312" w:hAnsi="楷体" w:eastAsia="仿宋_GB2312"/>
          <w:color w:val="auto"/>
          <w:sz w:val="32"/>
          <w:szCs w:val="32"/>
          <w:highlight w:val="none"/>
          <w:lang w:val="en-US" w:eastAsia="zh-CN"/>
        </w:rPr>
        <w:t>4.46</w:t>
      </w:r>
      <w:r>
        <w:rPr>
          <w:rFonts w:hint="eastAsia" w:ascii="仿宋_GB2312" w:hAnsi="楷体" w:eastAsia="仿宋_GB2312"/>
          <w:color w:val="auto"/>
          <w:sz w:val="32"/>
          <w:szCs w:val="32"/>
          <w:highlight w:val="none"/>
          <w:lang w:val="en-US" w:eastAsia="zh-CN" w:bidi="ar-SA"/>
        </w:rPr>
        <w:t>万元；</w:t>
      </w:r>
      <w:r>
        <w:rPr>
          <w:rFonts w:hint="eastAsia" w:ascii="仿宋_GB2312" w:hAnsi="楷体" w:eastAsia="仿宋_GB2312"/>
          <w:color w:val="auto"/>
          <w:sz w:val="32"/>
          <w:szCs w:val="32"/>
          <w:highlight w:val="none"/>
          <w:lang w:val="zh-CN" w:eastAsia="zh-CN" w:bidi="ar-SA"/>
        </w:rPr>
        <w:t>文化、体育、图书等专项经费</w:t>
      </w:r>
      <w:r>
        <w:rPr>
          <w:rFonts w:hint="eastAsia" w:ascii="仿宋_GB2312" w:hAnsi="楷体" w:eastAsia="仿宋_GB2312"/>
          <w:color w:val="auto"/>
          <w:sz w:val="32"/>
          <w:szCs w:val="32"/>
          <w:highlight w:val="none"/>
          <w:lang w:val="en-US" w:eastAsia="zh-CN" w:bidi="ar-SA"/>
        </w:rPr>
        <w:t>4.06万元。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4）</w:t>
      </w:r>
      <w:r>
        <w:rPr>
          <w:rFonts w:hint="eastAsia" w:ascii="仿宋_GB2312" w:hAnsi="楷体" w:eastAsia="仿宋_GB2312"/>
          <w:color w:val="auto"/>
          <w:sz w:val="32"/>
          <w:szCs w:val="32"/>
          <w:highlight w:val="none"/>
          <w:lang w:val="zh-CN" w:eastAsia="zh-CN" w:bidi="ar-SA"/>
        </w:rPr>
        <w:t>社会保障和就业支出</w:t>
      </w:r>
      <w:r>
        <w:rPr>
          <w:rFonts w:hint="eastAsia" w:ascii="仿宋_GB2312" w:hAnsi="楷体" w:eastAsia="仿宋_GB2312"/>
          <w:b w:val="0"/>
          <w:bCs w:val="0"/>
          <w:color w:val="auto"/>
          <w:sz w:val="32"/>
          <w:szCs w:val="32"/>
          <w:lang w:val="en-US" w:eastAsia="zh-CN"/>
        </w:rPr>
        <w:t>年初预算数10240.43万元，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4950.27万元，完成预算的48.34%</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rPr>
        <w:t>机关、事业单位退休人员</w:t>
      </w:r>
      <w:r>
        <w:rPr>
          <w:rFonts w:hint="eastAsia" w:ascii="仿宋_GB2312" w:hAnsi="楷体" w:eastAsia="仿宋_GB2312"/>
          <w:color w:val="auto"/>
          <w:sz w:val="32"/>
          <w:szCs w:val="32"/>
          <w:highlight w:val="none"/>
          <w:lang w:eastAsia="zh-CN"/>
        </w:rPr>
        <w:t>生活补助、福利费</w:t>
      </w:r>
      <w:r>
        <w:rPr>
          <w:rFonts w:hint="eastAsia" w:ascii="仿宋_GB2312" w:hAnsi="楷体" w:eastAsia="仿宋_GB2312"/>
          <w:color w:val="auto"/>
          <w:sz w:val="32"/>
          <w:szCs w:val="32"/>
          <w:highlight w:val="none"/>
          <w:lang w:val="en-US" w:eastAsia="zh-CN"/>
        </w:rPr>
        <w:t>199.28</w:t>
      </w:r>
      <w:r>
        <w:rPr>
          <w:rFonts w:hint="eastAsia" w:ascii="仿宋_GB2312" w:hAnsi="楷体" w:eastAsia="仿宋_GB2312"/>
          <w:color w:val="auto"/>
          <w:sz w:val="32"/>
          <w:szCs w:val="32"/>
          <w:highlight w:val="none"/>
        </w:rPr>
        <w:t>万元；机关、事业单位基本养老保险、职业年金缴费</w:t>
      </w:r>
      <w:r>
        <w:rPr>
          <w:rFonts w:hint="eastAsia" w:ascii="仿宋_GB2312" w:hAnsi="楷体" w:eastAsia="仿宋_GB2312"/>
          <w:color w:val="auto"/>
          <w:sz w:val="32"/>
          <w:szCs w:val="32"/>
          <w:highlight w:val="none"/>
          <w:lang w:val="en-US" w:eastAsia="zh-CN"/>
        </w:rPr>
        <w:t>449.47</w:t>
      </w:r>
      <w:r>
        <w:rPr>
          <w:rFonts w:hint="eastAsia" w:ascii="仿宋_GB2312" w:hAnsi="楷体" w:eastAsia="仿宋_GB2312"/>
          <w:color w:val="auto"/>
          <w:sz w:val="32"/>
          <w:szCs w:val="32"/>
          <w:highlight w:val="none"/>
        </w:rPr>
        <w:t>万元；民政经费(包括</w:t>
      </w:r>
      <w:r>
        <w:rPr>
          <w:rFonts w:hint="eastAsia" w:ascii="仿宋_GB2312" w:hAnsi="楷体" w:eastAsia="仿宋_GB2312"/>
          <w:color w:val="auto"/>
          <w:sz w:val="32"/>
          <w:szCs w:val="32"/>
          <w:highlight w:val="none"/>
          <w:lang w:eastAsia="zh-CN"/>
        </w:rPr>
        <w:t>各类慰问</w:t>
      </w:r>
      <w:r>
        <w:rPr>
          <w:rFonts w:hint="eastAsia" w:ascii="仿宋_GB2312" w:hAnsi="楷体" w:eastAsia="仿宋_GB2312"/>
          <w:color w:val="auto"/>
          <w:sz w:val="32"/>
          <w:szCs w:val="32"/>
          <w:highlight w:val="none"/>
        </w:rPr>
        <w:t>、</w:t>
      </w:r>
      <w:r>
        <w:rPr>
          <w:rFonts w:hint="eastAsia" w:ascii="仿宋_GB2312" w:hAnsi="楷体" w:eastAsia="仿宋_GB2312"/>
          <w:color w:val="auto"/>
          <w:sz w:val="32"/>
          <w:szCs w:val="32"/>
          <w:highlight w:val="none"/>
          <w:lang w:eastAsia="zh-CN"/>
        </w:rPr>
        <w:t>优抚对象补助</w:t>
      </w:r>
      <w:r>
        <w:rPr>
          <w:rFonts w:hint="eastAsia" w:ascii="仿宋_GB2312" w:hAnsi="楷体" w:eastAsia="仿宋_GB2312"/>
          <w:color w:val="auto"/>
          <w:sz w:val="32"/>
          <w:szCs w:val="32"/>
          <w:highlight w:val="none"/>
        </w:rPr>
        <w:t>等)</w:t>
      </w:r>
      <w:r>
        <w:rPr>
          <w:rFonts w:hint="eastAsia" w:ascii="仿宋_GB2312" w:hAnsi="楷体" w:eastAsia="仿宋_GB2312"/>
          <w:color w:val="auto"/>
          <w:sz w:val="32"/>
          <w:szCs w:val="32"/>
          <w:highlight w:val="none"/>
          <w:lang w:val="en-US" w:eastAsia="zh-CN"/>
        </w:rPr>
        <w:t>73.26</w:t>
      </w:r>
      <w:r>
        <w:rPr>
          <w:rFonts w:hint="eastAsia" w:ascii="仿宋_GB2312" w:hAnsi="楷体" w:eastAsia="仿宋_GB2312"/>
          <w:color w:val="auto"/>
          <w:sz w:val="32"/>
          <w:szCs w:val="32"/>
          <w:highlight w:val="none"/>
        </w:rPr>
        <w:t>万元；居家养老</w:t>
      </w:r>
      <w:r>
        <w:rPr>
          <w:rFonts w:hint="eastAsia" w:ascii="仿宋_GB2312" w:hAnsi="楷体" w:eastAsia="仿宋_GB2312"/>
          <w:color w:val="auto"/>
          <w:sz w:val="32"/>
          <w:szCs w:val="32"/>
          <w:highlight w:val="none"/>
          <w:lang w:eastAsia="zh-CN"/>
        </w:rPr>
        <w:t>及助餐</w:t>
      </w:r>
      <w:r>
        <w:rPr>
          <w:rFonts w:hint="eastAsia" w:ascii="仿宋_GB2312" w:hAnsi="楷体" w:eastAsia="仿宋_GB2312"/>
          <w:color w:val="auto"/>
          <w:sz w:val="32"/>
          <w:szCs w:val="32"/>
          <w:highlight w:val="none"/>
        </w:rPr>
        <w:t>项目经费</w:t>
      </w:r>
      <w:r>
        <w:rPr>
          <w:rFonts w:hint="eastAsia" w:ascii="仿宋_GB2312" w:hAnsi="楷体" w:eastAsia="仿宋_GB2312"/>
          <w:color w:val="auto"/>
          <w:sz w:val="32"/>
          <w:szCs w:val="32"/>
          <w:highlight w:val="none"/>
          <w:lang w:val="en-US" w:eastAsia="zh-CN"/>
        </w:rPr>
        <w:t>338.39万元；就业补贴231.12万元；</w:t>
      </w:r>
      <w:r>
        <w:rPr>
          <w:rFonts w:hint="eastAsia" w:ascii="仿宋_GB2312" w:hAnsi="楷体" w:eastAsia="仿宋_GB2312"/>
          <w:color w:val="auto"/>
          <w:sz w:val="32"/>
          <w:szCs w:val="32"/>
          <w:highlight w:val="none"/>
          <w:lang w:val="en-US" w:eastAsia="zh-CN" w:bidi="ar-SA"/>
        </w:rPr>
        <w:t>社会协管服务社经费580.00万元；生态养护社经费1800.00万元；</w:t>
      </w:r>
      <w:r>
        <w:rPr>
          <w:rFonts w:hint="eastAsia" w:ascii="仿宋_GB2312" w:hAnsi="楷体" w:eastAsia="仿宋_GB2312"/>
          <w:color w:val="auto"/>
          <w:sz w:val="32"/>
          <w:szCs w:val="32"/>
          <w:highlight w:val="none"/>
          <w:lang w:val="zh-CN" w:eastAsia="zh-CN" w:bidi="ar-SA"/>
        </w:rPr>
        <w:t>受理中心人员及公用经费</w:t>
      </w:r>
      <w:r>
        <w:rPr>
          <w:rFonts w:hint="eastAsia" w:ascii="仿宋_GB2312" w:hAnsi="楷体" w:eastAsia="仿宋_GB2312"/>
          <w:color w:val="auto"/>
          <w:sz w:val="32"/>
          <w:szCs w:val="32"/>
          <w:highlight w:val="none"/>
          <w:lang w:val="en-US" w:eastAsia="zh-CN" w:bidi="ar-SA"/>
        </w:rPr>
        <w:t>368.14万元；通道林土地流转老年人生活补贴724.61万元；受理中心运行经费4.61万元；老村干部等补贴55.22万元；移风易俗专项补贴29.40万元；</w:t>
      </w:r>
      <w:r>
        <w:rPr>
          <w:rFonts w:hint="eastAsia" w:ascii="仿宋_GB2312" w:hAnsi="楷体" w:eastAsia="仿宋_GB2312"/>
          <w:color w:val="auto"/>
          <w:sz w:val="32"/>
          <w:szCs w:val="32"/>
          <w:highlight w:val="none"/>
          <w:lang w:val="zh-CN" w:eastAsia="zh-CN" w:bidi="ar-SA"/>
        </w:rPr>
        <w:t>敬老院经费</w:t>
      </w:r>
      <w:r>
        <w:rPr>
          <w:rFonts w:hint="eastAsia" w:ascii="仿宋_GB2312" w:hAnsi="楷体" w:eastAsia="仿宋_GB2312"/>
          <w:color w:val="auto"/>
          <w:sz w:val="32"/>
          <w:szCs w:val="32"/>
          <w:highlight w:val="none"/>
          <w:lang w:val="en-US" w:eastAsia="zh-CN" w:bidi="ar-SA"/>
        </w:rPr>
        <w:t>30.00万元</w:t>
      </w:r>
      <w:r>
        <w:rPr>
          <w:rFonts w:hint="eastAsia" w:ascii="仿宋_GB2312" w:hAnsi="仿宋_GB2312" w:eastAsia="仿宋_GB2312" w:cs="仿宋_GB2312"/>
          <w:b w:val="0"/>
          <w:bCs w:val="0"/>
          <w:color w:val="auto"/>
          <w:sz w:val="32"/>
          <w:szCs w:val="32"/>
          <w:highlight w:val="none"/>
          <w:lang w:val="en-US" w:eastAsia="zh-CN"/>
        </w:rPr>
        <w:t>；陈幼医疗补助14.98万元；</w:t>
      </w:r>
      <w:r>
        <w:rPr>
          <w:rFonts w:hint="eastAsia" w:ascii="仿宋_GB2312" w:hAnsi="楷体" w:eastAsia="仿宋_GB2312"/>
          <w:color w:val="auto"/>
          <w:sz w:val="32"/>
          <w:szCs w:val="32"/>
          <w:highlight w:val="none"/>
          <w:lang w:val="en-US" w:eastAsia="zh-CN" w:bidi="ar-SA"/>
        </w:rPr>
        <w:t>文革伤残补贴23.08万元；各类</w:t>
      </w:r>
      <w:r>
        <w:rPr>
          <w:rFonts w:hint="eastAsia" w:ascii="仿宋_GB2312" w:hAnsi="仿宋_GB2312" w:eastAsia="仿宋_GB2312" w:cs="仿宋_GB2312"/>
          <w:b w:val="0"/>
          <w:bCs w:val="0"/>
          <w:color w:val="auto"/>
          <w:sz w:val="32"/>
          <w:szCs w:val="32"/>
          <w:highlight w:val="none"/>
          <w:lang w:val="en-US" w:eastAsia="zh-CN"/>
        </w:rPr>
        <w:t>帮困救助经费28.71万元</w:t>
      </w:r>
      <w:r>
        <w:rPr>
          <w:rFonts w:hint="eastAsia" w:ascii="仿宋_GB2312" w:hAnsi="楷体" w:eastAsia="仿宋_GB2312"/>
          <w:color w:val="auto"/>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5</w:t>
      </w:r>
      <w:r>
        <w:rPr>
          <w:rFonts w:hint="eastAsia" w:ascii="仿宋_GB2312" w:hAnsi="楷体" w:eastAsia="仿宋_GB2312"/>
          <w:color w:val="auto"/>
          <w:sz w:val="32"/>
          <w:szCs w:val="32"/>
          <w:highlight w:val="none"/>
          <w:lang w:val="zh-CN" w:eastAsia="zh-CN" w:bidi="ar-SA"/>
        </w:rPr>
        <w:t>）卫生健康支出</w:t>
      </w:r>
      <w:r>
        <w:rPr>
          <w:rFonts w:hint="eastAsia" w:ascii="仿宋_GB2312" w:hAnsi="楷体" w:eastAsia="仿宋_GB2312"/>
          <w:b w:val="0"/>
          <w:bCs w:val="0"/>
          <w:color w:val="auto"/>
          <w:sz w:val="32"/>
          <w:szCs w:val="32"/>
          <w:lang w:val="en-US" w:eastAsia="zh-CN"/>
        </w:rPr>
        <w:t>年初预算数436.86万元，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202.53万元，完成预算的46.36%</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rPr>
        <w:t>机关、事业单位医疗保险缴费</w:t>
      </w:r>
      <w:r>
        <w:rPr>
          <w:rFonts w:hint="eastAsia" w:ascii="仿宋_GB2312" w:hAnsi="楷体" w:eastAsia="仿宋_GB2312"/>
          <w:color w:val="auto"/>
          <w:sz w:val="32"/>
          <w:szCs w:val="32"/>
          <w:highlight w:val="none"/>
          <w:lang w:val="en-US" w:eastAsia="zh-CN"/>
        </w:rPr>
        <w:t>146.94</w:t>
      </w:r>
      <w:r>
        <w:rPr>
          <w:rFonts w:hint="eastAsia" w:ascii="仿宋_GB2312" w:hAnsi="楷体" w:eastAsia="仿宋_GB2312"/>
          <w:color w:val="auto"/>
          <w:sz w:val="32"/>
          <w:szCs w:val="32"/>
          <w:highlight w:val="none"/>
          <w:lang w:val="en-US" w:eastAsia="zh-CN" w:bidi="ar-SA"/>
        </w:rPr>
        <w:t>万元；爱卫经费（包括食品安全及病媒防治经费等）26.21万元；计生经费29.38万元。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6）</w:t>
      </w:r>
      <w:r>
        <w:rPr>
          <w:rFonts w:hint="eastAsia" w:ascii="仿宋_GB2312" w:hAnsi="楷体" w:eastAsia="仿宋_GB2312"/>
          <w:color w:val="auto"/>
          <w:sz w:val="32"/>
          <w:szCs w:val="32"/>
          <w:highlight w:val="none"/>
          <w:lang w:val="zh-CN" w:eastAsia="zh-CN" w:bidi="ar-SA"/>
        </w:rPr>
        <w:t>节能环保支出：上半年实际支出</w:t>
      </w:r>
      <w:r>
        <w:rPr>
          <w:rFonts w:hint="eastAsia" w:ascii="仿宋_GB2312" w:hAnsi="楷体" w:eastAsia="仿宋_GB2312"/>
          <w:color w:val="auto"/>
          <w:sz w:val="32"/>
          <w:szCs w:val="32"/>
          <w:highlight w:val="none"/>
          <w:lang w:val="en-US" w:eastAsia="zh-CN" w:bidi="ar-SA"/>
        </w:rPr>
        <w:t>387.10万元，完成预算的66.92%</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lang w:val="en-US" w:eastAsia="zh-CN" w:bidi="ar-SA"/>
        </w:rPr>
        <w:t>经济办工作经费1.64万元；</w:t>
      </w:r>
      <w:r>
        <w:rPr>
          <w:rFonts w:hint="eastAsia" w:ascii="仿宋_GB2312" w:hAnsi="楷体" w:eastAsia="仿宋_GB2312"/>
          <w:color w:val="auto"/>
          <w:sz w:val="32"/>
          <w:szCs w:val="32"/>
          <w:highlight w:val="none"/>
        </w:rPr>
        <w:t>市容</w:t>
      </w:r>
      <w:r>
        <w:rPr>
          <w:rFonts w:hint="eastAsia" w:ascii="仿宋_GB2312" w:hAnsi="楷体" w:eastAsia="仿宋_GB2312"/>
          <w:color w:val="auto"/>
          <w:sz w:val="32"/>
          <w:szCs w:val="32"/>
          <w:highlight w:val="none"/>
          <w:lang w:eastAsia="zh-CN"/>
        </w:rPr>
        <w:t>中心</w:t>
      </w:r>
      <w:r>
        <w:rPr>
          <w:rFonts w:hint="eastAsia" w:ascii="仿宋_GB2312" w:hAnsi="楷体" w:eastAsia="仿宋_GB2312"/>
          <w:color w:val="auto"/>
          <w:sz w:val="32"/>
          <w:szCs w:val="32"/>
          <w:highlight w:val="none"/>
        </w:rPr>
        <w:t>人员</w:t>
      </w:r>
      <w:r>
        <w:rPr>
          <w:rFonts w:hint="eastAsia" w:ascii="仿宋_GB2312" w:hAnsi="楷体" w:eastAsia="仿宋_GB2312"/>
          <w:color w:val="auto"/>
          <w:sz w:val="32"/>
          <w:szCs w:val="32"/>
          <w:highlight w:val="none"/>
          <w:lang w:eastAsia="zh-CN"/>
        </w:rPr>
        <w:t>及</w:t>
      </w:r>
      <w:r>
        <w:rPr>
          <w:rFonts w:hint="eastAsia" w:ascii="仿宋_GB2312" w:hAnsi="楷体" w:eastAsia="仿宋_GB2312"/>
          <w:color w:val="auto"/>
          <w:sz w:val="32"/>
          <w:szCs w:val="32"/>
          <w:highlight w:val="none"/>
        </w:rPr>
        <w:t>公用经费</w:t>
      </w:r>
      <w:r>
        <w:rPr>
          <w:rFonts w:hint="eastAsia" w:ascii="仿宋_GB2312" w:hAnsi="楷体" w:eastAsia="仿宋_GB2312"/>
          <w:color w:val="auto"/>
          <w:sz w:val="32"/>
          <w:szCs w:val="32"/>
          <w:highlight w:val="none"/>
          <w:lang w:val="en-US" w:eastAsia="zh-CN"/>
        </w:rPr>
        <w:t>385.46</w:t>
      </w:r>
      <w:r>
        <w:rPr>
          <w:rFonts w:hint="eastAsia" w:ascii="仿宋_GB2312" w:hAnsi="楷体" w:eastAsia="仿宋_GB2312"/>
          <w:color w:val="auto"/>
          <w:sz w:val="32"/>
          <w:szCs w:val="32"/>
          <w:highlight w:val="none"/>
        </w:rPr>
        <w:t>万元</w:t>
      </w:r>
      <w:r>
        <w:rPr>
          <w:rFonts w:hint="eastAsia" w:ascii="仿宋_GB2312" w:hAnsi="楷体" w:eastAsia="仿宋_GB2312" w:cs="Times New Roman"/>
          <w:color w:val="auto"/>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7）</w:t>
      </w:r>
      <w:r>
        <w:rPr>
          <w:rFonts w:hint="eastAsia" w:ascii="仿宋_GB2312" w:hAnsi="楷体" w:eastAsia="仿宋_GB2312"/>
          <w:color w:val="auto"/>
          <w:sz w:val="32"/>
          <w:szCs w:val="32"/>
          <w:highlight w:val="none"/>
          <w:lang w:val="zh-CN" w:eastAsia="zh-CN" w:bidi="ar-SA"/>
        </w:rPr>
        <w:t>城乡社区支出</w:t>
      </w:r>
      <w:r>
        <w:rPr>
          <w:rFonts w:hint="eastAsia" w:ascii="仿宋_GB2312" w:hAnsi="楷体" w:eastAsia="仿宋_GB2312"/>
          <w:b w:val="0"/>
          <w:bCs w:val="0"/>
          <w:color w:val="auto"/>
          <w:sz w:val="32"/>
          <w:szCs w:val="32"/>
          <w:lang w:val="en-US" w:eastAsia="zh-CN"/>
        </w:rPr>
        <w:t>年初预算数4248.86万元，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2078.92万元，完成预算的48.93%。</w:t>
      </w:r>
      <w:r>
        <w:rPr>
          <w:rFonts w:hint="eastAsia" w:ascii="仿宋_GB2312" w:hAnsi="楷体" w:eastAsia="仿宋_GB2312"/>
          <w:color w:val="auto"/>
          <w:sz w:val="32"/>
          <w:szCs w:val="32"/>
          <w:highlight w:val="none"/>
          <w:lang w:val="zh-CN" w:eastAsia="zh-CN" w:bidi="ar-SA"/>
        </w:rPr>
        <w:t>主要用于：</w:t>
      </w:r>
      <w:r>
        <w:rPr>
          <w:rFonts w:hint="eastAsia" w:ascii="仿宋_GB2312" w:hAnsi="楷体" w:eastAsia="仿宋_GB2312"/>
          <w:color w:val="auto"/>
          <w:sz w:val="32"/>
          <w:szCs w:val="32"/>
          <w:highlight w:val="none"/>
          <w:lang w:eastAsia="zh-CN"/>
        </w:rPr>
        <w:t>综合行政执法</w:t>
      </w:r>
      <w:r>
        <w:rPr>
          <w:rFonts w:hint="eastAsia" w:ascii="仿宋_GB2312" w:hAnsi="楷体" w:eastAsia="仿宋_GB2312"/>
          <w:color w:val="auto"/>
          <w:sz w:val="32"/>
          <w:szCs w:val="32"/>
          <w:highlight w:val="none"/>
        </w:rPr>
        <w:t>队</w:t>
      </w:r>
      <w:r>
        <w:rPr>
          <w:rFonts w:hint="eastAsia" w:ascii="仿宋_GB2312" w:hAnsi="楷体" w:eastAsia="仿宋_GB2312"/>
          <w:color w:val="auto"/>
          <w:sz w:val="32"/>
          <w:szCs w:val="32"/>
          <w:highlight w:val="none"/>
          <w:lang w:val="zh-CN" w:eastAsia="zh-CN" w:bidi="ar-SA"/>
        </w:rPr>
        <w:t>人员及公用经费</w:t>
      </w:r>
      <w:r>
        <w:rPr>
          <w:rFonts w:hint="eastAsia" w:ascii="仿宋_GB2312" w:hAnsi="楷体" w:eastAsia="仿宋_GB2312"/>
          <w:color w:val="auto"/>
          <w:sz w:val="32"/>
          <w:szCs w:val="32"/>
          <w:highlight w:val="none"/>
          <w:lang w:val="en-US" w:eastAsia="zh-CN" w:bidi="ar-SA"/>
        </w:rPr>
        <w:t>295.03万元；拆违工作经费191.15万元；城建中心人员及公用经费387.10万元；</w:t>
      </w:r>
      <w:r>
        <w:rPr>
          <w:rFonts w:hint="eastAsia" w:ascii="仿宋_GB2312" w:hAnsi="楷体" w:eastAsia="仿宋_GB2312"/>
          <w:color w:val="auto"/>
          <w:sz w:val="32"/>
          <w:szCs w:val="32"/>
          <w:highlight w:val="none"/>
          <w:lang w:val="en-US" w:eastAsia="zh-CN"/>
        </w:rPr>
        <w:t>农村公路管理站经费29.81</w:t>
      </w:r>
      <w:r>
        <w:rPr>
          <w:rFonts w:hint="eastAsia" w:ascii="仿宋_GB2312" w:hAnsi="楷体" w:eastAsia="仿宋_GB2312"/>
          <w:color w:val="auto"/>
          <w:sz w:val="32"/>
          <w:szCs w:val="32"/>
          <w:highlight w:val="none"/>
          <w:lang w:val="en-US" w:eastAsia="zh-CN" w:bidi="ar-SA"/>
        </w:rPr>
        <w:t>万元；卫片遥感卫星通信管理费17.00万元；公用事业大楼维修费3.56万元；城运中心人员及公用经费245.20万元；</w:t>
      </w:r>
      <w:r>
        <w:rPr>
          <w:rFonts w:hint="eastAsia" w:ascii="仿宋_GB2312" w:hAnsi="楷体" w:eastAsia="仿宋_GB2312"/>
          <w:color w:val="auto"/>
          <w:sz w:val="32"/>
          <w:szCs w:val="32"/>
          <w:highlight w:val="none"/>
        </w:rPr>
        <w:t>网格第三方委托管理经费</w:t>
      </w:r>
      <w:r>
        <w:rPr>
          <w:rFonts w:hint="eastAsia" w:ascii="仿宋_GB2312" w:hAnsi="楷体" w:eastAsia="仿宋_GB2312"/>
          <w:color w:val="auto"/>
          <w:sz w:val="32"/>
          <w:szCs w:val="32"/>
          <w:highlight w:val="none"/>
          <w:lang w:val="en-US" w:eastAsia="zh-CN"/>
        </w:rPr>
        <w:t>71.72万元；</w:t>
      </w:r>
      <w:r>
        <w:rPr>
          <w:rFonts w:hint="eastAsia" w:ascii="仿宋_GB2312" w:hAnsi="楷体" w:eastAsia="仿宋_GB2312"/>
          <w:color w:val="auto"/>
          <w:sz w:val="32"/>
          <w:szCs w:val="32"/>
          <w:highlight w:val="none"/>
          <w:lang w:val="en-US" w:eastAsia="zh-CN" w:bidi="ar-SA"/>
        </w:rPr>
        <w:t>网格专项经费5.46万元；垃圾清运及分类专项经费90.75万元；镇区保洁第三方委托管理经费712.50万元；镇区环卫专项经费25.68万元，城乡社区管理经费3.96万元。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8</w:t>
      </w:r>
      <w:r>
        <w:rPr>
          <w:rFonts w:hint="eastAsia" w:ascii="仿宋_GB2312" w:hAnsi="楷体" w:eastAsia="仿宋_GB2312"/>
          <w:color w:val="auto"/>
          <w:sz w:val="32"/>
          <w:szCs w:val="32"/>
          <w:highlight w:val="none"/>
          <w:lang w:val="zh-CN" w:eastAsia="zh-CN" w:bidi="ar-SA"/>
        </w:rPr>
        <w:t>）农林水支出</w:t>
      </w:r>
      <w:r>
        <w:rPr>
          <w:rFonts w:hint="eastAsia" w:ascii="仿宋_GB2312" w:hAnsi="楷体" w:eastAsia="仿宋_GB2312"/>
          <w:b w:val="0"/>
          <w:bCs w:val="0"/>
          <w:color w:val="auto"/>
          <w:sz w:val="32"/>
          <w:szCs w:val="32"/>
          <w:lang w:val="en-US" w:eastAsia="zh-CN"/>
        </w:rPr>
        <w:t>年初预算数3483.84万元，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1378.04万元，完成预算的39.56%</w:t>
      </w:r>
      <w:r>
        <w:rPr>
          <w:rFonts w:hint="eastAsia" w:ascii="仿宋_GB2312" w:hAnsi="楷体" w:eastAsia="仿宋_GB2312"/>
          <w:color w:val="auto"/>
          <w:sz w:val="32"/>
          <w:szCs w:val="32"/>
          <w:highlight w:val="none"/>
          <w:lang w:val="zh-CN" w:eastAsia="zh-CN" w:bidi="ar-SA"/>
        </w:rPr>
        <w:t>。主要用于：乡村振兴中心人员及公用经费</w:t>
      </w:r>
      <w:r>
        <w:rPr>
          <w:rFonts w:hint="eastAsia" w:ascii="仿宋_GB2312" w:hAnsi="楷体" w:eastAsia="仿宋_GB2312"/>
          <w:color w:val="auto"/>
          <w:sz w:val="32"/>
          <w:szCs w:val="32"/>
          <w:highlight w:val="none"/>
          <w:lang w:val="en-US" w:eastAsia="zh-CN" w:bidi="ar-SA"/>
        </w:rPr>
        <w:t>257.57万元；兽医站、</w:t>
      </w:r>
      <w:r>
        <w:rPr>
          <w:rFonts w:hint="eastAsia" w:ascii="仿宋_GB2312" w:hAnsi="楷体" w:eastAsia="仿宋_GB2312"/>
          <w:color w:val="auto"/>
          <w:sz w:val="32"/>
          <w:szCs w:val="32"/>
          <w:highlight w:val="none"/>
          <w:lang w:val="en-US" w:eastAsia="zh-CN"/>
        </w:rPr>
        <w:t>农产品安全监管站等</w:t>
      </w:r>
      <w:r>
        <w:rPr>
          <w:rFonts w:hint="eastAsia" w:ascii="仿宋_GB2312" w:hAnsi="楷体" w:eastAsia="仿宋_GB2312"/>
          <w:color w:val="auto"/>
          <w:sz w:val="32"/>
          <w:szCs w:val="32"/>
          <w:highlight w:val="none"/>
          <w:lang w:eastAsia="zh-CN"/>
        </w:rPr>
        <w:t>专项经费</w:t>
      </w:r>
      <w:r>
        <w:rPr>
          <w:rFonts w:hint="eastAsia" w:ascii="仿宋_GB2312" w:hAnsi="楷体" w:eastAsia="仿宋_GB2312"/>
          <w:color w:val="auto"/>
          <w:sz w:val="32"/>
          <w:szCs w:val="32"/>
          <w:highlight w:val="none"/>
          <w:lang w:val="en-US" w:eastAsia="zh-CN"/>
        </w:rPr>
        <w:t>1.68万元</w:t>
      </w:r>
      <w:r>
        <w:rPr>
          <w:rFonts w:hint="eastAsia" w:ascii="仿宋_GB2312" w:hAnsi="楷体" w:eastAsia="仿宋_GB2312"/>
          <w:color w:val="auto"/>
          <w:sz w:val="32"/>
          <w:szCs w:val="32"/>
          <w:highlight w:val="none"/>
        </w:rPr>
        <w:t>；</w:t>
      </w:r>
      <w:r>
        <w:rPr>
          <w:rFonts w:hint="eastAsia" w:ascii="仿宋_GB2312" w:hAnsi="楷体" w:eastAsia="仿宋_GB2312"/>
          <w:color w:val="auto"/>
          <w:sz w:val="32"/>
          <w:szCs w:val="32"/>
          <w:highlight w:val="none"/>
          <w:lang w:val="en-US" w:eastAsia="zh-CN"/>
        </w:rPr>
        <w:t>农业秸秆处理20.00万元；尾水改造运维区域土地流转费63.02万元；</w:t>
      </w:r>
      <w:r>
        <w:rPr>
          <w:rFonts w:hint="eastAsia" w:ascii="仿宋_GB2312" w:hAnsi="楷体" w:eastAsia="仿宋_GB2312"/>
          <w:color w:val="auto"/>
          <w:sz w:val="32"/>
          <w:szCs w:val="32"/>
          <w:highlight w:val="none"/>
          <w:lang w:val="en-US" w:eastAsia="zh-CN" w:bidi="ar-SA"/>
        </w:rPr>
        <w:t>老林养护等林业经费2.58万元；</w:t>
      </w:r>
      <w:r>
        <w:rPr>
          <w:rFonts w:hint="eastAsia" w:ascii="仿宋_GB2312" w:hAnsi="楷体" w:eastAsia="仿宋_GB2312"/>
          <w:color w:val="auto"/>
          <w:sz w:val="32"/>
          <w:szCs w:val="32"/>
          <w:highlight w:val="none"/>
          <w:lang w:val="zh-CN" w:eastAsia="zh-CN" w:bidi="ar-SA"/>
        </w:rPr>
        <w:t>河长办经费等</w:t>
      </w:r>
      <w:r>
        <w:rPr>
          <w:rFonts w:hint="eastAsia" w:ascii="仿宋_GB2312" w:hAnsi="楷体" w:eastAsia="仿宋_GB2312"/>
          <w:color w:val="auto"/>
          <w:sz w:val="32"/>
          <w:szCs w:val="32"/>
          <w:highlight w:val="none"/>
          <w:lang w:val="en-US" w:eastAsia="zh-CN" w:bidi="ar-SA"/>
        </w:rPr>
        <w:t>5.00万元；污水检测费16.80万元；</w:t>
      </w:r>
      <w:r>
        <w:rPr>
          <w:rFonts w:hint="eastAsia" w:ascii="仿宋_GB2312" w:hAnsi="楷体" w:eastAsia="仿宋_GB2312"/>
          <w:color w:val="auto"/>
          <w:sz w:val="32"/>
          <w:szCs w:val="32"/>
          <w:highlight w:val="none"/>
        </w:rPr>
        <w:t>农民合作社贷款贴息</w:t>
      </w:r>
      <w:r>
        <w:rPr>
          <w:rFonts w:hint="eastAsia" w:ascii="仿宋_GB2312" w:hAnsi="楷体" w:eastAsia="仿宋_GB2312"/>
          <w:color w:val="auto"/>
          <w:sz w:val="32"/>
          <w:szCs w:val="32"/>
          <w:highlight w:val="none"/>
          <w:lang w:val="en-US" w:eastAsia="zh-CN"/>
        </w:rPr>
        <w:t>配套经费1.42万元；农民日报征订费0.04万元；</w:t>
      </w:r>
      <w:r>
        <w:rPr>
          <w:rFonts w:hint="eastAsia" w:ascii="仿宋_GB2312" w:hAnsi="楷体" w:eastAsia="仿宋_GB2312"/>
          <w:color w:val="auto"/>
          <w:sz w:val="32"/>
          <w:szCs w:val="32"/>
          <w:highlight w:val="none"/>
        </w:rPr>
        <w:t>土地流转中心经费</w:t>
      </w:r>
      <w:r>
        <w:rPr>
          <w:rFonts w:hint="eastAsia" w:ascii="仿宋_GB2312" w:hAnsi="楷体" w:eastAsia="仿宋_GB2312"/>
          <w:color w:val="auto"/>
          <w:sz w:val="32"/>
          <w:szCs w:val="32"/>
          <w:highlight w:val="none"/>
          <w:lang w:val="en-US" w:eastAsia="zh-CN"/>
        </w:rPr>
        <w:t>0.83</w:t>
      </w:r>
      <w:r>
        <w:rPr>
          <w:rFonts w:hint="eastAsia" w:ascii="仿宋_GB2312" w:hAnsi="楷体" w:eastAsia="仿宋_GB2312"/>
          <w:color w:val="auto"/>
          <w:sz w:val="32"/>
          <w:szCs w:val="32"/>
          <w:highlight w:val="none"/>
        </w:rPr>
        <w:t>万元；</w:t>
      </w:r>
      <w:r>
        <w:rPr>
          <w:rFonts w:hint="eastAsia" w:ascii="仿宋_GB2312" w:hAnsi="楷体" w:eastAsia="仿宋_GB2312"/>
          <w:color w:val="auto"/>
          <w:sz w:val="32"/>
          <w:szCs w:val="32"/>
          <w:highlight w:val="none"/>
          <w:lang w:eastAsia="zh-CN"/>
        </w:rPr>
        <w:t>保障村级运转经费</w:t>
      </w:r>
      <w:r>
        <w:rPr>
          <w:rFonts w:hint="eastAsia" w:ascii="仿宋_GB2312" w:hAnsi="楷体" w:eastAsia="仿宋_GB2312"/>
          <w:color w:val="auto"/>
          <w:sz w:val="32"/>
          <w:szCs w:val="32"/>
          <w:highlight w:val="none"/>
          <w:lang w:val="en-US" w:eastAsia="zh-CN"/>
        </w:rPr>
        <w:t>625.00万元；使用预算稳定调节基金支付农村生活污水工程款、高标准农田建设资金等共计384.10万元</w:t>
      </w:r>
      <w:r>
        <w:rPr>
          <w:rFonts w:hint="eastAsia" w:ascii="仿宋_GB2312" w:hAnsi="楷体" w:eastAsia="仿宋_GB2312"/>
          <w:color w:val="auto"/>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zh-CN"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9</w:t>
      </w:r>
      <w:r>
        <w:rPr>
          <w:rFonts w:hint="eastAsia" w:ascii="仿宋_GB2312" w:hAnsi="楷体" w:eastAsia="仿宋_GB2312"/>
          <w:color w:val="auto"/>
          <w:sz w:val="32"/>
          <w:szCs w:val="32"/>
          <w:highlight w:val="none"/>
          <w:lang w:val="zh-CN" w:eastAsia="zh-CN" w:bidi="ar-SA"/>
        </w:rPr>
        <w:t>）资源勘探工业信息等</w:t>
      </w:r>
      <w:r>
        <w:rPr>
          <w:rFonts w:hint="eastAsia" w:ascii="仿宋_GB2312" w:hAnsi="楷体" w:eastAsia="仿宋_GB2312"/>
          <w:color w:val="auto"/>
          <w:sz w:val="32"/>
          <w:szCs w:val="32"/>
          <w:highlight w:val="none"/>
          <w:lang w:val="en-US" w:eastAsia="zh-CN" w:bidi="ar-SA"/>
        </w:rPr>
        <w:t>支出</w:t>
      </w:r>
      <w:r>
        <w:rPr>
          <w:rFonts w:hint="eastAsia" w:ascii="仿宋_GB2312" w:hAnsi="楷体" w:eastAsia="仿宋_GB2312"/>
          <w:b w:val="0"/>
          <w:bCs w:val="0"/>
          <w:color w:val="auto"/>
          <w:sz w:val="32"/>
          <w:szCs w:val="32"/>
          <w:lang w:val="en-US" w:eastAsia="zh-CN"/>
        </w:rPr>
        <w:t>年初预算数900.00万元，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500.00万元，完成预算的55.56%</w:t>
      </w:r>
      <w:r>
        <w:rPr>
          <w:rFonts w:hint="eastAsia" w:ascii="仿宋_GB2312" w:hAnsi="楷体" w:eastAsia="仿宋_GB2312"/>
          <w:color w:val="auto"/>
          <w:sz w:val="32"/>
          <w:szCs w:val="32"/>
          <w:highlight w:val="none"/>
          <w:lang w:val="zh-CN" w:eastAsia="zh-CN" w:bidi="ar-SA"/>
        </w:rPr>
        <w:t>。主要用于：</w:t>
      </w:r>
      <w:r>
        <w:rPr>
          <w:rFonts w:hint="eastAsia" w:ascii="仿宋_GB2312" w:hAnsi="仿宋_GB2312" w:eastAsia="仿宋_GB2312" w:cs="仿宋_GB2312"/>
          <w:b w:val="0"/>
          <w:bCs w:val="0"/>
          <w:color w:val="auto"/>
          <w:sz w:val="32"/>
          <w:szCs w:val="32"/>
          <w:highlight w:val="none"/>
        </w:rPr>
        <w:t>经济小区</w:t>
      </w:r>
      <w:r>
        <w:rPr>
          <w:rFonts w:hint="eastAsia" w:ascii="仿宋_GB2312" w:hAnsi="仿宋_GB2312" w:eastAsia="仿宋_GB2312" w:cs="仿宋_GB2312"/>
          <w:b w:val="0"/>
          <w:bCs w:val="0"/>
          <w:color w:val="auto"/>
          <w:sz w:val="32"/>
          <w:szCs w:val="32"/>
          <w:highlight w:val="none"/>
          <w:lang w:eastAsia="zh-CN"/>
        </w:rPr>
        <w:t>工作</w:t>
      </w:r>
      <w:r>
        <w:rPr>
          <w:rFonts w:hint="eastAsia" w:ascii="仿宋_GB2312" w:hAnsi="楷体" w:eastAsia="仿宋_GB2312"/>
          <w:color w:val="auto"/>
          <w:sz w:val="32"/>
          <w:szCs w:val="32"/>
          <w:highlight w:val="none"/>
          <w:lang w:val="zh-CN" w:eastAsia="zh-CN" w:bidi="ar-SA"/>
        </w:rPr>
        <w:t>经费。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en-US" w:eastAsia="zh-CN" w:bidi="ar-SA"/>
        </w:rPr>
        <w:t>（10）商业服务业等支出</w:t>
      </w:r>
      <w:r>
        <w:rPr>
          <w:rFonts w:hint="eastAsia" w:ascii="仿宋_GB2312" w:hAnsi="楷体" w:eastAsia="仿宋_GB2312"/>
          <w:b w:val="0"/>
          <w:bCs w:val="0"/>
          <w:color w:val="auto"/>
          <w:sz w:val="32"/>
          <w:szCs w:val="32"/>
          <w:lang w:val="en-US" w:eastAsia="zh-CN"/>
        </w:rPr>
        <w:t>年初预算数1577.09万元，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2226.20万元，完成预算的141.16%</w:t>
      </w: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主要用于：小区注册企业财政扶持。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bidi="ar-SA"/>
        </w:rPr>
      </w:pPr>
      <w:r>
        <w:rPr>
          <w:rFonts w:hint="eastAsia" w:ascii="仿宋_GB2312" w:hAnsi="楷体" w:eastAsia="仿宋_GB2312"/>
          <w:color w:val="auto"/>
          <w:sz w:val="32"/>
          <w:szCs w:val="32"/>
          <w:highlight w:val="none"/>
          <w:lang w:val="zh-CN" w:eastAsia="zh-CN" w:bidi="ar-SA"/>
        </w:rPr>
        <w:t>（</w:t>
      </w:r>
      <w:r>
        <w:rPr>
          <w:rFonts w:hint="eastAsia" w:ascii="仿宋_GB2312" w:hAnsi="楷体" w:eastAsia="仿宋_GB2312"/>
          <w:color w:val="auto"/>
          <w:sz w:val="32"/>
          <w:szCs w:val="32"/>
          <w:highlight w:val="none"/>
          <w:lang w:val="en-US" w:eastAsia="zh-CN" w:bidi="ar-SA"/>
        </w:rPr>
        <w:t>11</w:t>
      </w:r>
      <w:r>
        <w:rPr>
          <w:rFonts w:hint="eastAsia" w:ascii="仿宋_GB2312" w:hAnsi="楷体" w:eastAsia="仿宋_GB2312"/>
          <w:color w:val="auto"/>
          <w:sz w:val="32"/>
          <w:szCs w:val="32"/>
          <w:highlight w:val="none"/>
          <w:lang w:val="zh-CN" w:eastAsia="zh-CN" w:bidi="ar-SA"/>
        </w:rPr>
        <w:t>）住房保障支出</w:t>
      </w:r>
      <w:r>
        <w:rPr>
          <w:rFonts w:hint="eastAsia" w:ascii="仿宋_GB2312" w:hAnsi="楷体" w:eastAsia="仿宋_GB2312"/>
          <w:b w:val="0"/>
          <w:bCs w:val="0"/>
          <w:color w:val="auto"/>
          <w:sz w:val="32"/>
          <w:szCs w:val="32"/>
          <w:lang w:val="en-US" w:eastAsia="zh-CN"/>
        </w:rPr>
        <w:t>年初预算数978.60万元，</w:t>
      </w:r>
      <w:r>
        <w:rPr>
          <w:rFonts w:hint="eastAsia" w:ascii="仿宋_GB2312" w:hAnsi="楷体" w:eastAsia="仿宋_GB2312"/>
          <w:color w:val="auto"/>
          <w:sz w:val="32"/>
          <w:szCs w:val="32"/>
          <w:highlight w:val="none"/>
          <w:lang w:val="zh-CN" w:eastAsia="zh-CN" w:bidi="ar-SA"/>
        </w:rPr>
        <w:t>上半年实际支出</w:t>
      </w:r>
      <w:r>
        <w:rPr>
          <w:rFonts w:hint="eastAsia" w:ascii="仿宋_GB2312" w:hAnsi="楷体" w:eastAsia="仿宋_GB2312"/>
          <w:color w:val="auto"/>
          <w:sz w:val="32"/>
          <w:szCs w:val="32"/>
          <w:highlight w:val="none"/>
          <w:lang w:val="en-US" w:eastAsia="zh-CN" w:bidi="ar-SA"/>
        </w:rPr>
        <w:t>513.85万元，完成预算的52.51%</w:t>
      </w:r>
      <w:r>
        <w:rPr>
          <w:rFonts w:hint="eastAsia" w:ascii="仿宋_GB2312" w:hAnsi="楷体" w:eastAsia="仿宋_GB2312"/>
          <w:color w:val="auto"/>
          <w:sz w:val="32"/>
          <w:szCs w:val="32"/>
          <w:highlight w:val="none"/>
          <w:lang w:val="zh-CN" w:eastAsia="zh-CN" w:bidi="ar-SA"/>
        </w:rPr>
        <w:t>。主要用于：</w:t>
      </w:r>
      <w:r>
        <w:rPr>
          <w:rFonts w:hint="eastAsia" w:ascii="仿宋_GB2312" w:hAnsi="仿宋_GB2312" w:eastAsia="仿宋_GB2312" w:cs="仿宋_GB2312"/>
          <w:b w:val="0"/>
          <w:bCs w:val="0"/>
          <w:color w:val="auto"/>
          <w:sz w:val="32"/>
          <w:szCs w:val="32"/>
          <w:highlight w:val="none"/>
          <w:lang w:val="en-US" w:eastAsia="zh-CN" w:bidi="ar-SA"/>
        </w:rPr>
        <w:t>机关、事业人员住房公积金和住房补贴。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highlight w:val="none"/>
          <w:lang w:val="en-US" w:eastAsia="zh-CN" w:bidi="ar-SA"/>
        </w:rPr>
      </w:pPr>
      <w:r>
        <w:rPr>
          <w:rFonts w:hint="eastAsia" w:ascii="仿宋_GB2312" w:hAnsi="楷体" w:eastAsia="仿宋_GB2312"/>
          <w:color w:val="auto"/>
          <w:sz w:val="32"/>
          <w:szCs w:val="32"/>
          <w:highlight w:val="none"/>
          <w:lang w:val="en-US" w:eastAsia="zh-CN" w:bidi="ar-SA"/>
        </w:rPr>
        <w:t>2.专项转移支付执行情况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olor w:val="auto"/>
          <w:sz w:val="32"/>
          <w:szCs w:val="32"/>
          <w:lang w:val="en-US" w:eastAsia="zh-CN" w:bidi="ar-SA"/>
        </w:rPr>
      </w:pPr>
      <w:r>
        <w:rPr>
          <w:rFonts w:hint="eastAsia" w:ascii="仿宋_GB2312" w:hAnsi="楷体" w:eastAsia="仿宋_GB2312"/>
          <w:color w:val="auto"/>
          <w:sz w:val="32"/>
          <w:szCs w:val="32"/>
          <w:highlight w:val="none"/>
          <w:lang w:val="en-US" w:eastAsia="zh-CN" w:bidi="ar-SA"/>
        </w:rPr>
        <w:t>上半年实际支出2498.16万元，主要用于：区人大代表履职经费6.48万元；创城经费17.12万元；组织事务专</w:t>
      </w:r>
      <w:r>
        <w:rPr>
          <w:rFonts w:hint="eastAsia" w:ascii="仿宋_GB2312" w:hAnsi="楷体" w:eastAsia="仿宋_GB2312"/>
          <w:color w:val="auto"/>
          <w:sz w:val="32"/>
          <w:szCs w:val="32"/>
          <w:lang w:val="en-US" w:eastAsia="zh-CN" w:bidi="ar-SA"/>
        </w:rPr>
        <w:t>项经费20.67万元；地方公共文化建设经费2.50万元；就业创业经费173.11万元；优抚对象保障经费4.70万元；养老服务经费345.90万元；残疾人经费80.67万元；帮困救助经费58.44万元；城乡医疗救助495.12万元；撤制镇污水管网完善工程9.36万元；生态大道绿道项目101.42万元；住宅小区加装电梯专项补贴56.00万元；农产品绿色生产基地建设奖补16.00万元；经济果林补贴62.34万元；造林奖补7.86万元；林业养护费69.69万元；公益林、廊道土地流转费152.00万元；绿岛名优鱼类繁育养殖基地（二期）项目116.00万元；人居环境等河道整治经费72.78元；村级组织绩效评价奖励630.00万元。</w:t>
      </w:r>
    </w:p>
    <w:p>
      <w:pPr>
        <w:pStyle w:val="2"/>
        <w:rPr>
          <w:rFonts w:hint="eastAsia"/>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0"/>
        <w:jc w:val="center"/>
        <w:textAlignment w:val="auto"/>
        <w:outlineLvl w:val="9"/>
        <w:rPr>
          <w:rFonts w:hint="eastAsia" w:ascii="黑体" w:hAnsi="黑体" w:eastAsia="黑体"/>
          <w:color w:val="auto"/>
          <w:sz w:val="36"/>
          <w:szCs w:val="36"/>
          <w:highlight w:val="none"/>
        </w:rPr>
      </w:pPr>
      <w:r>
        <w:rPr>
          <w:rFonts w:hint="eastAsia" w:ascii="黑体" w:hAnsi="黑体" w:eastAsia="黑体"/>
          <w:color w:val="auto"/>
          <w:sz w:val="36"/>
          <w:szCs w:val="36"/>
          <w:highlight w:val="none"/>
        </w:rPr>
        <w:t>三、</w:t>
      </w:r>
      <w:r>
        <w:rPr>
          <w:rFonts w:hint="eastAsia" w:ascii="黑体" w:hAnsi="黑体" w:eastAsia="黑体"/>
          <w:color w:val="auto"/>
          <w:sz w:val="36"/>
          <w:szCs w:val="36"/>
          <w:highlight w:val="none"/>
          <w:lang w:eastAsia="zh-CN"/>
        </w:rPr>
        <w:t>力争</w:t>
      </w:r>
      <w:r>
        <w:rPr>
          <w:rFonts w:hint="eastAsia" w:ascii="黑体" w:hAnsi="黑体" w:eastAsia="黑体"/>
          <w:color w:val="auto"/>
          <w:sz w:val="36"/>
          <w:szCs w:val="36"/>
          <w:highlight w:val="none"/>
        </w:rPr>
        <w:t>完成</w:t>
      </w:r>
      <w:r>
        <w:rPr>
          <w:rFonts w:hint="eastAsia" w:ascii="黑体" w:hAnsi="黑体" w:eastAsia="黑体"/>
          <w:color w:val="auto"/>
          <w:sz w:val="36"/>
          <w:szCs w:val="36"/>
          <w:highlight w:val="none"/>
          <w:lang w:eastAsia="zh-CN"/>
        </w:rPr>
        <w:t>202</w:t>
      </w:r>
      <w:r>
        <w:rPr>
          <w:rFonts w:hint="eastAsia" w:ascii="黑体" w:hAnsi="黑体" w:eastAsia="黑体"/>
          <w:color w:val="auto"/>
          <w:sz w:val="36"/>
          <w:szCs w:val="36"/>
          <w:highlight w:val="none"/>
          <w:lang w:val="en-US" w:eastAsia="zh-CN"/>
        </w:rPr>
        <w:t>5年</w:t>
      </w:r>
      <w:r>
        <w:rPr>
          <w:rFonts w:hint="eastAsia" w:ascii="黑体" w:hAnsi="黑体" w:eastAsia="黑体"/>
          <w:color w:val="auto"/>
          <w:sz w:val="36"/>
          <w:szCs w:val="36"/>
          <w:highlight w:val="none"/>
        </w:rPr>
        <w:t>财政预算</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right="0" w:firstLine="640" w:firstLineChars="200"/>
        <w:textAlignment w:val="auto"/>
        <w:outlineLvl w:val="9"/>
        <w:rPr>
          <w:rFonts w:hint="eastAsia" w:ascii="仿宋_GB2312" w:hAnsi="楷体" w:eastAsia="仿宋_GB2312" w:cs="Times New Roman"/>
          <w:color w:val="auto"/>
          <w:kern w:val="2"/>
          <w:sz w:val="32"/>
          <w:szCs w:val="32"/>
          <w:lang w:val="zh-CN" w:eastAsia="zh-CN" w:bidi="ar-SA"/>
        </w:rPr>
      </w:pPr>
      <w:r>
        <w:rPr>
          <w:rFonts w:hint="eastAsia" w:ascii="仿宋_GB2312" w:hAnsi="楷体" w:eastAsia="仿宋_GB2312" w:cs="Times New Roman"/>
          <w:color w:val="auto"/>
          <w:kern w:val="2"/>
          <w:sz w:val="32"/>
          <w:szCs w:val="32"/>
          <w:lang w:val="zh-CN" w:eastAsia="zh-CN" w:bidi="ar-SA"/>
        </w:rPr>
        <w:t>今年以来，镇财政紧紧围绕年初镇人代会审议通过的</w:t>
      </w:r>
      <w:r>
        <w:rPr>
          <w:rFonts w:hint="eastAsia" w:ascii="仿宋_GB2312" w:hAnsi="楷体" w:eastAsia="仿宋_GB2312" w:cs="Times New Roman"/>
          <w:color w:val="auto"/>
          <w:kern w:val="2"/>
          <w:sz w:val="32"/>
          <w:szCs w:val="32"/>
          <w:lang w:val="en-US" w:eastAsia="zh-CN" w:bidi="ar-SA"/>
        </w:rPr>
        <w:t>2025</w:t>
      </w:r>
      <w:r>
        <w:rPr>
          <w:rFonts w:hint="eastAsia" w:ascii="仿宋_GB2312" w:hAnsi="楷体" w:eastAsia="仿宋_GB2312" w:cs="Times New Roman"/>
          <w:color w:val="auto"/>
          <w:kern w:val="2"/>
          <w:sz w:val="32"/>
          <w:szCs w:val="32"/>
          <w:lang w:val="zh-CN" w:eastAsia="zh-CN" w:bidi="ar-SA"/>
        </w:rPr>
        <w:t>年预算目标，稳妥推进预算执行，基本完成了上半年的预算执行任务。虽然目前经济形势稳中有进，但下半年财政收入仍具有较大不确定性，财政收支平衡矛盾依然突出，财政任务仍然艰巨，全镇上下必须进一步统一思想，牢固树立并长期坚持“过紧日子”的理念，凝心聚力，攻坚克难，全力确保实现全年预算收支平衡目标。</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textAlignment w:val="auto"/>
        <w:outlineLvl w:val="9"/>
        <w:rPr>
          <w:rFonts w:hint="eastAsia" w:ascii="仿宋_GB2312" w:hAnsi="楷体" w:eastAsia="仿宋_GB2312" w:cs="Times New Roman"/>
          <w:color w:val="auto"/>
          <w:kern w:val="2"/>
          <w:sz w:val="32"/>
          <w:szCs w:val="32"/>
          <w:lang w:val="zh-CN" w:eastAsia="zh-CN" w:bidi="ar-SA"/>
        </w:rPr>
      </w:pPr>
      <w:r>
        <w:rPr>
          <w:rFonts w:hint="eastAsia" w:ascii="楷体_GB2312" w:hAnsi="楷体_GB2312" w:eastAsia="楷体_GB2312" w:cs="楷体_GB2312"/>
          <w:b/>
          <w:bCs/>
          <w:color w:val="auto"/>
          <w:sz w:val="32"/>
          <w:szCs w:val="32"/>
          <w:lang w:eastAsia="zh-CN"/>
        </w:rPr>
        <w:t>一是</w:t>
      </w:r>
      <w:r>
        <w:rPr>
          <w:rFonts w:ascii="楷体_GB2312" w:hAnsi="楷体_GB2312" w:eastAsia="楷体_GB2312" w:cs="楷体_GB2312"/>
          <w:b/>
          <w:bCs/>
          <w:i w:val="0"/>
          <w:caps w:val="0"/>
          <w:color w:val="auto"/>
          <w:spacing w:val="0"/>
          <w:sz w:val="32"/>
          <w:szCs w:val="32"/>
          <w:shd w:val="clear" w:color="auto" w:fill="FFFFFF"/>
        </w:rPr>
        <w:t>加强</w:t>
      </w:r>
      <w:r>
        <w:rPr>
          <w:rFonts w:hint="eastAsia" w:ascii="楷体_GB2312" w:hAnsi="楷体_GB2312" w:eastAsia="楷体_GB2312" w:cs="楷体_GB2312"/>
          <w:b/>
          <w:bCs/>
          <w:i w:val="0"/>
          <w:caps w:val="0"/>
          <w:color w:val="auto"/>
          <w:spacing w:val="0"/>
          <w:sz w:val="32"/>
          <w:szCs w:val="32"/>
          <w:shd w:val="clear" w:color="auto" w:fill="FFFFFF"/>
        </w:rPr>
        <w:t>收入管理</w:t>
      </w:r>
      <w:r>
        <w:rPr>
          <w:rFonts w:hint="eastAsia" w:ascii="楷体_GB2312" w:hAnsi="楷体_GB2312" w:eastAsia="楷体_GB2312" w:cs="楷体_GB2312"/>
          <w:b/>
          <w:bCs/>
          <w:i w:val="0"/>
          <w:caps w:val="0"/>
          <w:color w:val="auto"/>
          <w:spacing w:val="0"/>
          <w:sz w:val="32"/>
          <w:szCs w:val="32"/>
          <w:shd w:val="clear" w:color="auto" w:fill="FFFFFF"/>
          <w:lang w:eastAsia="zh-CN"/>
        </w:rPr>
        <w:t>，夯实税源基础。</w:t>
      </w:r>
      <w:r>
        <w:rPr>
          <w:rFonts w:hint="eastAsia" w:ascii="仿宋_GB2312" w:hAnsi="楷体" w:eastAsia="仿宋_GB2312" w:cs="Times New Roman"/>
          <w:color w:val="auto"/>
          <w:kern w:val="2"/>
          <w:sz w:val="32"/>
          <w:szCs w:val="32"/>
          <w:lang w:val="zh-CN" w:eastAsia="zh-CN" w:bidi="ar-SA"/>
        </w:rPr>
        <w:t>坚持稳中求进工作总基调，在“扩总量、优存量、提质量”上持续发力。加大税源培植力度，密切与重点企业的联系沟通，精准提供政策指导和扶持，不断巩固壮大财源根基。持续优化招商引资工作，巩固拓展招商成果，助推企业做大做强和效益提升。始终将依法组织财政收入作为财税工作的核心任务，多措并举做大财政“蛋糕”，确保财政收入稳定可持续增长。</w:t>
      </w:r>
    </w:p>
    <w:p>
      <w:pPr>
        <w:shd w:val="clear" w:color="auto" w:fill="auto"/>
        <w:spacing w:line="560" w:lineRule="exact"/>
        <w:ind w:firstLine="643" w:firstLineChars="200"/>
        <w:rPr>
          <w:rFonts w:hint="eastAsia" w:ascii="仿宋_GB2312" w:hAnsi="楷体" w:eastAsia="仿宋_GB2312" w:cs="Times New Roman"/>
          <w:color w:val="auto"/>
          <w:kern w:val="2"/>
          <w:sz w:val="32"/>
          <w:szCs w:val="32"/>
          <w:lang w:val="zh-CN" w:eastAsia="zh-CN" w:bidi="ar-SA"/>
        </w:rPr>
      </w:pPr>
      <w:r>
        <w:rPr>
          <w:rFonts w:hint="eastAsia" w:ascii="楷体_GB2312" w:hAnsi="楷体_GB2312" w:eastAsia="楷体_GB2312" w:cs="楷体_GB2312"/>
          <w:b/>
          <w:bCs/>
          <w:color w:val="auto"/>
          <w:sz w:val="32"/>
          <w:szCs w:val="32"/>
          <w:lang w:eastAsia="zh-CN"/>
        </w:rPr>
        <w:t>二是深化绩效管理，提升资金效能。</w:t>
      </w:r>
      <w:r>
        <w:rPr>
          <w:rFonts w:hint="eastAsia" w:ascii="仿宋_GB2312" w:hAnsi="楷体" w:eastAsia="仿宋_GB2312" w:cs="Times New Roman"/>
          <w:color w:val="auto"/>
          <w:kern w:val="2"/>
          <w:sz w:val="32"/>
          <w:szCs w:val="32"/>
          <w:lang w:val="zh-CN" w:eastAsia="zh-CN" w:bidi="ar-SA"/>
        </w:rPr>
        <w:t>持续推进第三方购买服务成本绩效管理专项行动。充分发挥镇评估小组作用，对各部门、单位实施的项目开展综合评估，重点分析服务投入、过程、产出与效果，及时发现问题并督促整改，切实提高财政资金使用效益和公共服务供给质量。严格落实《分析管理办法》，强化绩效评估结果应用，将其与预算编制、调整以及政策完善、管理优化等环节紧密挂钩。</w:t>
      </w:r>
    </w:p>
    <w:p>
      <w:pPr>
        <w:shd w:val="clear" w:color="auto" w:fill="auto"/>
        <w:spacing w:line="560" w:lineRule="exact"/>
        <w:ind w:firstLine="643" w:firstLineChars="200"/>
        <w:rPr>
          <w:rFonts w:hint="eastAsia" w:ascii="仿宋_GB2312" w:hAnsi="楷体" w:eastAsia="仿宋_GB2312" w:cs="Times New Roman"/>
          <w:color w:val="auto"/>
          <w:kern w:val="2"/>
          <w:sz w:val="32"/>
          <w:szCs w:val="32"/>
          <w:lang w:val="en-US" w:eastAsia="zh-CN" w:bidi="ar-SA"/>
        </w:rPr>
      </w:pPr>
      <w:r>
        <w:rPr>
          <w:rFonts w:hint="eastAsia" w:ascii="楷体_GB2312" w:hAnsi="楷体_GB2312" w:eastAsia="楷体_GB2312" w:cs="楷体_GB2312"/>
          <w:b/>
          <w:bCs/>
          <w:color w:val="auto"/>
          <w:sz w:val="32"/>
          <w:szCs w:val="32"/>
          <w:lang w:eastAsia="zh-CN"/>
        </w:rPr>
        <w:t>三是强化预算约束，厉行勤俭节约。</w:t>
      </w:r>
      <w:r>
        <w:rPr>
          <w:rFonts w:hint="eastAsia" w:ascii="仿宋_GB2312" w:hAnsi="楷体" w:eastAsia="仿宋_GB2312" w:cs="Times New Roman"/>
          <w:color w:val="auto"/>
          <w:kern w:val="2"/>
          <w:sz w:val="32"/>
          <w:szCs w:val="32"/>
          <w:lang w:val="zh-CN" w:eastAsia="zh-CN" w:bidi="ar-SA"/>
        </w:rPr>
        <w:t>坚决贯彻落实党政机关习惯过紧日子的要求，从严从紧管控“三公”经费支出。加大闲置资产盘活调剂力度，严格控制维修改造项目审批。持续压减非必需、非紧急的政府购买第三方服务项目，切实做到精打细算。强化预算执行刚性约束和动态监控，坚决防止无预算、超预算支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各位代表，下半年，我们将紧密结合当前经济形势和发展要求，在镇党委的正确领导下，在镇人大的监督指导下，围绕全镇经济社会发展大局和本次会议对财政工作的新要求，凝心聚力，实干担当，扎实推进各项工作，为我镇经济社会持续健康发展作出新贡献!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楷体" w:eastAsia="仿宋_GB2312" w:cs="Times New Roman"/>
          <w:color w:val="auto"/>
          <w:kern w:val="2"/>
          <w:sz w:val="32"/>
          <w:szCs w:val="32"/>
          <w:lang w:val="en-US" w:eastAsia="zh-CN" w:bidi="ar-SA"/>
        </w:rPr>
      </w:pPr>
    </w:p>
    <w:p>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00"/>
    <w:family w:val="auto"/>
    <w:pitch w:val="default"/>
    <w:sig w:usb0="00000000" w:usb1="0000000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00"/>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FCB87C"/>
    <w:rsid w:val="299B377B"/>
    <w:rsid w:val="369E64AB"/>
    <w:rsid w:val="395996D5"/>
    <w:rsid w:val="3C77C2DF"/>
    <w:rsid w:val="3EAB0813"/>
    <w:rsid w:val="3FDF90AB"/>
    <w:rsid w:val="3FEDE8ED"/>
    <w:rsid w:val="4DFA77E5"/>
    <w:rsid w:val="592E0A8B"/>
    <w:rsid w:val="7AF3C7E1"/>
    <w:rsid w:val="7BDF2D76"/>
    <w:rsid w:val="7BEE0AE4"/>
    <w:rsid w:val="7BFFD49B"/>
    <w:rsid w:val="7BFFEF1D"/>
    <w:rsid w:val="7EF74E92"/>
    <w:rsid w:val="7FFF1272"/>
    <w:rsid w:val="B772E644"/>
    <w:rsid w:val="B7BD4DBE"/>
    <w:rsid w:val="BBFFA94B"/>
    <w:rsid w:val="BF77E485"/>
    <w:rsid w:val="CF9DC047"/>
    <w:rsid w:val="CFCD3B70"/>
    <w:rsid w:val="CFD4AF77"/>
    <w:rsid w:val="DD7FA67B"/>
    <w:rsid w:val="EBB27548"/>
    <w:rsid w:val="F66F873E"/>
    <w:rsid w:val="F7775858"/>
    <w:rsid w:val="FBD0EB70"/>
    <w:rsid w:val="FCDC8E17"/>
    <w:rsid w:val="FF79D24C"/>
    <w:rsid w:val="FFF76B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Normal (Web)"/>
    <w:basedOn w:val="1"/>
    <w:semiHidden/>
    <w:qFormat/>
    <w:uiPriority w:val="0"/>
    <w:pPr>
      <w:widowControl/>
      <w:spacing w:before="100" w:beforeAutospacing="1" w:after="100" w:afterAutospacing="1"/>
      <w:jc w:val="left"/>
    </w:pPr>
    <w:rPr>
      <w:rFonts w:ascii="宋体" w:hAnsi="宋体" w:cs="宋体"/>
      <w:kern w:val="0"/>
      <w:sz w:val="24"/>
      <w:szCs w:val="24"/>
    </w:rPr>
  </w:style>
  <w:style w:type="character" w:styleId="6">
    <w:name w:val="Strong"/>
    <w:basedOn w:val="5"/>
    <w:qFormat/>
    <w:uiPriority w:val="0"/>
    <w:rPr>
      <w:b/>
    </w:rPr>
  </w:style>
  <w:style w:type="character" w:customStyle="1" w:styleId="7">
    <w:name w:val="标题 #1_"/>
    <w:basedOn w:val="5"/>
    <w:link w:val="8"/>
    <w:qFormat/>
    <w:uiPriority w:val="0"/>
    <w:rPr>
      <w:rFonts w:ascii="微软雅黑" w:eastAsia="微软雅黑"/>
      <w:kern w:val="0"/>
      <w:sz w:val="44"/>
      <w:szCs w:val="44"/>
    </w:rPr>
  </w:style>
  <w:style w:type="paragraph" w:customStyle="1" w:styleId="8">
    <w:name w:val="标题 #1"/>
    <w:basedOn w:val="1"/>
    <w:link w:val="7"/>
    <w:qFormat/>
    <w:uiPriority w:val="0"/>
    <w:pPr>
      <w:shd w:val="clear" w:color="auto" w:fill="FFFFFF"/>
      <w:spacing w:after="300" w:line="240" w:lineRule="atLeast"/>
      <w:jc w:val="center"/>
      <w:outlineLvl w:val="0"/>
    </w:pPr>
    <w:rPr>
      <w:rFonts w:ascii="微软雅黑" w:eastAsia="微软雅黑"/>
      <w:kern w:val="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4.66666666666667</TotalTime>
  <ScaleCrop>false</ScaleCrop>
  <LinksUpToDate>false</LinksUpToDate>
  <CharactersWithSpaces>0</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Cmcz</cp:lastModifiedBy>
  <cp:lastPrinted>2025-07-03T00:04:33Z</cp:lastPrinted>
  <dcterms:modified xsi:type="dcterms:W3CDTF">2025-07-30T16:16:33Z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E9AF781CE48F1064E1D48968F4E29CCF</vt:lpwstr>
  </property>
</Properties>
</file>