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b w:val="0"/>
          <w:i w:val="0"/>
          <w:caps w:val="0"/>
          <w:color w:val="333333"/>
          <w:spacing w:val="0"/>
          <w:sz w:val="36"/>
          <w:szCs w:val="36"/>
          <w:shd w:val="clear" w:fill="FFFFFF"/>
        </w:rPr>
      </w:pPr>
      <w:r>
        <w:rPr>
          <w:rFonts w:hint="eastAsia" w:ascii="方正大标宋简体" w:hAnsi="方正大标宋简体" w:eastAsia="方正大标宋简体" w:cs="方正大标宋简体"/>
          <w:b w:val="0"/>
          <w:i w:val="0"/>
          <w:caps w:val="0"/>
          <w:color w:val="333333"/>
          <w:spacing w:val="0"/>
          <w:sz w:val="36"/>
          <w:szCs w:val="36"/>
          <w:shd w:val="clear" w:fill="FFFFFF"/>
        </w:rPr>
        <w:t>2020年度</w:t>
      </w:r>
      <w:r>
        <w:rPr>
          <w:rFonts w:hint="eastAsia" w:ascii="方正大标宋简体" w:hAnsi="方正大标宋简体" w:eastAsia="方正大标宋简体" w:cs="方正大标宋简体"/>
          <w:b w:val="0"/>
          <w:i w:val="0"/>
          <w:caps w:val="0"/>
          <w:color w:val="333333"/>
          <w:spacing w:val="0"/>
          <w:sz w:val="36"/>
          <w:szCs w:val="36"/>
          <w:shd w:val="clear" w:fill="FFFFFF"/>
          <w:lang w:eastAsia="zh-CN"/>
        </w:rPr>
        <w:t>竖新镇</w:t>
      </w:r>
      <w:r>
        <w:rPr>
          <w:rFonts w:hint="eastAsia" w:ascii="方正大标宋简体" w:hAnsi="方正大标宋简体" w:eastAsia="方正大标宋简体" w:cs="方正大标宋简体"/>
          <w:b w:val="0"/>
          <w:i w:val="0"/>
          <w:caps w:val="0"/>
          <w:color w:val="333333"/>
          <w:spacing w:val="0"/>
          <w:sz w:val="36"/>
          <w:szCs w:val="36"/>
          <w:shd w:val="clear" w:fill="FFFFFF"/>
        </w:rPr>
        <w:t>人民政府政府信息动态调整清单</w:t>
      </w:r>
    </w:p>
    <w:p>
      <w:pPr>
        <w:jc w:val="center"/>
        <w:rPr>
          <w:rFonts w:hint="eastAsia" w:ascii="方正大标宋简体" w:hAnsi="方正大标宋简体" w:eastAsia="方正大标宋简体" w:cs="方正大标宋简体"/>
          <w:b w:val="0"/>
          <w:i w:val="0"/>
          <w:caps w:val="0"/>
          <w:color w:val="333333"/>
          <w:spacing w:val="0"/>
          <w:sz w:val="36"/>
          <w:szCs w:val="36"/>
          <w:shd w:val="clear" w:fill="FFFFFF"/>
        </w:rPr>
      </w:pPr>
    </w:p>
    <w:tbl>
      <w:tblPr>
        <w:tblStyle w:val="3"/>
        <w:tblW w:w="8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28"/>
        <w:gridCol w:w="2010"/>
        <w:gridCol w:w="144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文件名称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机关代字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关于崇明区竖新镇2017年公益林建设工程可行性研究报告的请示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沪崇竖府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2017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关于下达竖新镇2019年农业用水水权的</w:t>
            </w:r>
            <w:bookmarkStart w:id="0" w:name="_GoBack"/>
            <w:bookmarkEnd w:id="0"/>
            <w:r>
              <w:rPr>
                <w:rFonts w:hint="eastAsia" w:ascii="仿宋" w:hAnsi="仿宋" w:eastAsia="仿宋" w:cs="仿宋"/>
                <w:i w:val="0"/>
                <w:color w:val="000000"/>
                <w:kern w:val="0"/>
                <w:sz w:val="20"/>
                <w:szCs w:val="20"/>
                <w:u w:val="none"/>
                <w:lang w:val="en-US" w:eastAsia="zh-CN" w:bidi="ar"/>
              </w:rPr>
              <w:t>通知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沪崇竖府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2019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关于成立竖新镇第七次全国人口普查工作领导小组的通知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沪崇竖府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关于申请2019年移民后扶项目资金的请示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沪崇竖府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关于《崇明区竖新镇响椿公路美丽街区建设工程》初步设计的请示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沪崇竖府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关于上报2020年度高品质蔬菜规模化生产补贴面积的函</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沪崇竖府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关于调整竖新镇食品药品安全委员会及其办公室组成人员名单的通知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沪崇竖府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59</w:t>
            </w:r>
          </w:p>
        </w:tc>
      </w:tr>
    </w:tbl>
    <w:p>
      <w:pPr>
        <w:jc w:val="both"/>
        <w:rPr>
          <w:rFonts w:ascii="Helvetica" w:hAnsi="Helvetica" w:eastAsia="Helvetica" w:cs="Helvetica"/>
          <w:b w:val="0"/>
          <w:i w:val="0"/>
          <w:caps w:val="0"/>
          <w:color w:val="333333"/>
          <w:spacing w:val="0"/>
          <w:sz w:val="36"/>
          <w:szCs w:val="36"/>
          <w:shd w:val="clear" w:fill="FFFFFF"/>
        </w:rPr>
      </w:pPr>
    </w:p>
    <w:sectPr>
      <w:type w:val="continuous"/>
      <w:pgSz w:w="11905" w:h="16838"/>
      <w:pgMar w:top="1417" w:right="1701" w:bottom="1417" w:left="1417" w:header="567" w:footer="1134"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B476D4"/>
    <w:rsid w:val="0703337E"/>
    <w:rsid w:val="0A5F2D21"/>
    <w:rsid w:val="177C575C"/>
    <w:rsid w:val="1C0B0D45"/>
    <w:rsid w:val="33E17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5</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2020-12-04T05:39:54Z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