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中宋" w:hAnsi="华文中宋" w:eastAsia="华文中宋"/>
          <w:b/>
          <w:color w:val="FF0000"/>
          <w:spacing w:val="0"/>
          <w:w w:val="80"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hint="eastAsia" w:ascii="华文中宋" w:hAnsi="华文中宋" w:eastAsia="华文中宋" w:cs="华文中宋"/>
          <w:b/>
          <w:color w:val="FF0000"/>
          <w:spacing w:val="-6"/>
          <w:w w:val="80"/>
          <w:kern w:val="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color w:val="FF0000"/>
          <w:spacing w:val="-6"/>
          <w:w w:val="80"/>
          <w:kern w:val="0"/>
          <w:sz w:val="44"/>
          <w:szCs w:val="44"/>
          <w:lang w:eastAsia="zh-CN"/>
        </w:rPr>
        <w:t>上海市</w:t>
      </w:r>
      <w:r>
        <w:rPr>
          <w:rFonts w:hint="eastAsia" w:ascii="华文中宋" w:hAnsi="华文中宋" w:eastAsia="华文中宋" w:cs="华文中宋"/>
          <w:b/>
          <w:color w:val="FF0000"/>
          <w:spacing w:val="-6"/>
          <w:w w:val="80"/>
          <w:kern w:val="0"/>
          <w:sz w:val="44"/>
          <w:szCs w:val="44"/>
        </w:rPr>
        <w:t>崇明区地下空间管理</w:t>
      </w:r>
      <w:r>
        <w:rPr>
          <w:rFonts w:hint="eastAsia" w:ascii="华文中宋" w:hAnsi="华文中宋" w:eastAsia="华文中宋" w:cs="华文中宋"/>
          <w:b/>
          <w:color w:val="FF0000"/>
          <w:spacing w:val="-6"/>
          <w:w w:val="80"/>
          <w:kern w:val="0"/>
          <w:sz w:val="44"/>
          <w:szCs w:val="44"/>
          <w:lang w:val="en-US" w:eastAsia="zh-CN"/>
        </w:rPr>
        <w:t>和燃气安全</w:t>
      </w:r>
      <w:r>
        <w:rPr>
          <w:rFonts w:hint="eastAsia" w:ascii="华文中宋" w:hAnsi="华文中宋" w:eastAsia="华文中宋" w:cs="华文中宋"/>
          <w:b/>
          <w:color w:val="FF0000"/>
          <w:spacing w:val="-6"/>
          <w:w w:val="80"/>
          <w:kern w:val="0"/>
          <w:sz w:val="44"/>
          <w:szCs w:val="44"/>
        </w:rPr>
        <w:t>联席会议办公室</w:t>
      </w:r>
    </w:p>
    <w:p>
      <w:pPr>
        <w:spacing w:line="360" w:lineRule="auto"/>
        <w:jc w:val="center"/>
        <w:rPr>
          <w:rFonts w:ascii="华文中宋" w:hAnsi="华文中宋" w:eastAsia="华文中宋"/>
          <w:b/>
          <w:sz w:val="36"/>
          <w:szCs w:val="32"/>
        </w:rPr>
      </w:pPr>
    </w:p>
    <w:p>
      <w:pPr>
        <w:spacing w:line="360" w:lineRule="auto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沪</w:t>
      </w:r>
      <w:r>
        <w:rPr>
          <w:rFonts w:hint="eastAsia" w:ascii="仿宋" w:hAnsi="仿宋" w:eastAsia="仿宋"/>
          <w:sz w:val="32"/>
          <w:szCs w:val="32"/>
        </w:rPr>
        <w:t>崇地</w:t>
      </w:r>
      <w:r>
        <w:rPr>
          <w:rFonts w:hint="eastAsia" w:ascii="仿宋" w:hAnsi="仿宋" w:eastAsia="仿宋"/>
          <w:sz w:val="32"/>
          <w:szCs w:val="32"/>
          <w:lang w:eastAsia="zh-CN"/>
        </w:rPr>
        <w:t>燃安</w:t>
      </w:r>
      <w:r>
        <w:rPr>
          <w:rFonts w:hint="eastAsia" w:ascii="仿宋" w:hAnsi="仿宋" w:eastAsia="仿宋"/>
          <w:sz w:val="32"/>
          <w:szCs w:val="32"/>
        </w:rPr>
        <w:t>联办﹝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号</w:t>
      </w:r>
    </w:p>
    <w:tbl>
      <w:tblPr>
        <w:tblStyle w:val="4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8522" w:type="dxa"/>
            <w:vAlign w:val="top"/>
          </w:tcPr>
          <w:tbl>
            <w:tblPr>
              <w:tblStyle w:val="4"/>
              <w:tblpPr w:leftFromText="180" w:rightFromText="180" w:vertAnchor="text" w:horzAnchor="margin" w:tblpY="-28"/>
              <w:tblW w:w="8564" w:type="dxa"/>
              <w:tblInd w:w="0" w:type="dxa"/>
              <w:tblBorders>
                <w:top w:val="single" w:color="FF0000" w:sz="12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64"/>
            </w:tblGrid>
            <w:tr>
              <w:tblPrEx>
                <w:tblBorders>
                  <w:top w:val="single" w:color="FF0000" w:sz="12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564" w:type="dxa"/>
                  <w:tcBorders>
                    <w:top w:val="single" w:color="FF0000" w:sz="12" w:space="0"/>
                  </w:tcBorders>
                  <w:vAlign w:val="top"/>
                </w:tcPr>
                <w:p>
                  <w:pPr>
                    <w:snapToGrid w:val="0"/>
                    <w:spacing w:line="480" w:lineRule="atLeast"/>
                    <w:jc w:val="center"/>
                    <w:rPr>
                      <w:rFonts w:ascii="仿宋" w:hAnsi="仿宋" w:eastAsia="仿宋"/>
                      <w:b/>
                      <w:strike/>
                      <w:dstrike w:val="0"/>
                      <w:color w:val="C00000"/>
                      <w:spacing w:val="6"/>
                      <w:sz w:val="30"/>
                      <w:szCs w:val="30"/>
                    </w:rPr>
                  </w:pPr>
                </w:p>
              </w:tc>
            </w:tr>
          </w:tbl>
          <w:p>
            <w:pPr>
              <w:snapToGrid w:val="0"/>
              <w:spacing w:line="480" w:lineRule="atLeast"/>
              <w:jc w:val="center"/>
              <w:rPr>
                <w:rFonts w:ascii="仿宋" w:hAnsi="仿宋" w:eastAsia="仿宋"/>
                <w:b/>
                <w:spacing w:val="6"/>
                <w:sz w:val="30"/>
                <w:szCs w:val="30"/>
              </w:rPr>
            </w:pPr>
          </w:p>
        </w:tc>
      </w:tr>
    </w:tbl>
    <w:p>
      <w:pPr>
        <w:snapToGrid w:val="0"/>
        <w:spacing w:line="480" w:lineRule="atLeast"/>
        <w:jc w:val="center"/>
        <w:rPr>
          <w:rFonts w:hint="eastAsia" w:ascii="华文中宋" w:hAnsi="华文中宋" w:eastAsia="华文中宋"/>
          <w:b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转发《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关于做好2020年地下空间防汛工作的通知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》的通知</w:t>
      </w:r>
    </w:p>
    <w:p>
      <w:pPr>
        <w:snapToGrid w:val="0"/>
        <w:spacing w:line="480" w:lineRule="atLeast"/>
        <w:jc w:val="center"/>
        <w:rPr>
          <w:rFonts w:ascii="仿宋" w:hAnsi="仿宋" w:eastAsia="仿宋"/>
          <w:b/>
          <w:spacing w:val="6"/>
          <w:sz w:val="40"/>
          <w:szCs w:val="40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区地下空间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管理和燃气安全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联席会议各成员单位，各乡、镇人民政府：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3168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2020年汛期已至，今年上海防汛形势总体依然严峻，为确保城市地下空间运行安全，平稳度汛，现将《关于做好2020年地下空间防汛工作的通知》（沪汛办﹝2020﹞14号）转发给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你们，请遵照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执行。</w:t>
      </w:r>
    </w:p>
    <w:p>
      <w:pPr>
        <w:pStyle w:val="6"/>
        <w:spacing w:line="600" w:lineRule="exact"/>
        <w:ind w:firstLine="3168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附件：《关于做好2020年地下空间防汛工作的通知》沪汛办﹝2020﹞14号</w:t>
      </w:r>
    </w:p>
    <w:p>
      <w:pPr>
        <w:spacing w:line="240" w:lineRule="atLeas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spacing w:line="600" w:lineRule="exact"/>
        <w:ind w:firstLine="1918" w:firstLineChars="700"/>
        <w:jc w:val="both"/>
        <w:rPr>
          <w:rFonts w:hint="eastAsia" w:ascii="仿宋_GB2312" w:hAnsi="仿宋_GB2312" w:eastAsia="仿宋_GB2312" w:cs="仿宋_GB2312"/>
          <w:color w:val="auto"/>
          <w:spacing w:val="-23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23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color w:val="auto"/>
          <w:spacing w:val="-23"/>
          <w:kern w:val="2"/>
          <w:sz w:val="32"/>
          <w:szCs w:val="32"/>
          <w:lang w:val="en-US" w:eastAsia="zh-CN" w:bidi="ar-SA"/>
        </w:rPr>
        <w:t>海市崇明区地下空间和燃气安全管理联席会议办公室</w:t>
      </w: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         2020年6月4日</w:t>
      </w: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spacing w:line="600" w:lineRule="exact"/>
        <w:ind w:left="1556" w:leftChars="284" w:hanging="960" w:hangingChars="300"/>
        <w:jc w:val="center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tbl>
      <w:tblPr>
        <w:tblStyle w:val="4"/>
        <w:tblpPr w:leftFromText="180" w:rightFromText="180" w:vertAnchor="text" w:horzAnchor="page" w:tblpX="1787" w:tblpY="4588"/>
        <w:tblW w:w="8820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820" w:type="dxa"/>
            <w:vAlign w:val="center"/>
          </w:tcPr>
          <w:p>
            <w:pPr>
              <w:spacing w:line="440" w:lineRule="exact"/>
              <w:rPr>
                <w:rFonts w:ascii="仿宋_GB2312" w:eastAsia="仿宋_GB2312"/>
                <w:spacing w:val="-3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36"/>
                <w:sz w:val="28"/>
                <w:szCs w:val="28"/>
              </w:rPr>
              <w:t>上海市崇明区地下空间管理和燃气安全联席会议办公室</w:t>
            </w:r>
            <w:r>
              <w:rPr>
                <w:rFonts w:hint="eastAsia" w:ascii="仿宋_GB2312" w:hAnsi="仿宋" w:eastAsia="仿宋_GB2312"/>
                <w:spacing w:val="-36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/>
                <w:spacing w:val="-36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" w:eastAsia="仿宋_GB2312"/>
                <w:spacing w:val="-36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/>
                <w:spacing w:val="-3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/>
                <w:spacing w:val="-36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" w:eastAsia="仿宋_GB2312"/>
                <w:spacing w:val="-3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/>
                <w:spacing w:val="-36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pacing w:val="-36"/>
                <w:sz w:val="28"/>
                <w:szCs w:val="28"/>
              </w:rPr>
              <w:t>2020年</w:t>
            </w:r>
            <w:r>
              <w:rPr>
                <w:rFonts w:hint="eastAsia" w:ascii="仿宋_GB2312" w:eastAsia="仿宋_GB2312"/>
                <w:spacing w:val="-36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pacing w:val="-36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pacing w:val="-36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pacing w:val="-36"/>
                <w:sz w:val="28"/>
                <w:szCs w:val="28"/>
              </w:rPr>
              <w:t>印发</w:t>
            </w:r>
          </w:p>
        </w:tc>
      </w:tr>
    </w:tbl>
    <w:p>
      <w:pPr>
        <w:tabs>
          <w:tab w:val="left" w:pos="1759"/>
        </w:tabs>
        <w:bidi w:val="0"/>
        <w:jc w:val="left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689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67345"/>
    <w:rsid w:val="0104451A"/>
    <w:rsid w:val="0B1413A1"/>
    <w:rsid w:val="0C5B1348"/>
    <w:rsid w:val="0F99138E"/>
    <w:rsid w:val="0FBE759E"/>
    <w:rsid w:val="1543033C"/>
    <w:rsid w:val="17DA4F3D"/>
    <w:rsid w:val="1CAB69F6"/>
    <w:rsid w:val="1CF37972"/>
    <w:rsid w:val="22710FEE"/>
    <w:rsid w:val="275C791A"/>
    <w:rsid w:val="2CB67345"/>
    <w:rsid w:val="2F4703BE"/>
    <w:rsid w:val="325D1571"/>
    <w:rsid w:val="3D4F6236"/>
    <w:rsid w:val="49D547CF"/>
    <w:rsid w:val="4BE2603A"/>
    <w:rsid w:val="550567D1"/>
    <w:rsid w:val="58825C80"/>
    <w:rsid w:val="5B00694B"/>
    <w:rsid w:val="5B8C04B4"/>
    <w:rsid w:val="5DBB59AA"/>
    <w:rsid w:val="6BF1450E"/>
    <w:rsid w:val="72366D4E"/>
    <w:rsid w:val="73C417C4"/>
    <w:rsid w:val="75B95DB7"/>
    <w:rsid w:val="7B13580D"/>
    <w:rsid w:val="7EA917DF"/>
    <w:rsid w:val="7F87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kern w:val="0"/>
      <w:sz w:val="24"/>
      <w:szCs w:val="24"/>
      <w:lang w:val="en-US" w:eastAsia="zh-CN" w:bidi="ar-SA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2020-06-03T01:47:00Z</dcterms:created>
  <dc:creator>WG-1</dc:creator>
  <cp:lastModifiedBy>Administrator</cp:lastModifiedBy>
  <cp:lastPrinted>2020-06-05T02:35:53Z</cp:lastPrinted>
  <dcterms:modified xsi:type="dcterms:W3CDTF">2020-06-05T02:36:06Z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