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华文中宋" w:hAnsi="华文中宋" w:eastAsia="华文中宋"/>
          <w:b/>
          <w:sz w:val="40"/>
          <w:szCs w:val="32"/>
        </w:rPr>
      </w:pPr>
      <w:r>
        <w:rPr>
          <w:rFonts w:hint="eastAsia" w:ascii="华文中宋" w:hAnsi="华文中宋" w:eastAsia="华文中宋"/>
          <w:b/>
          <w:sz w:val="40"/>
          <w:szCs w:val="32"/>
        </w:rPr>
        <w:t>202</w:t>
      </w:r>
      <w:r>
        <w:rPr>
          <w:rFonts w:hint="eastAsia" w:ascii="华文中宋" w:hAnsi="华文中宋" w:eastAsia="华文中宋"/>
          <w:b/>
          <w:sz w:val="40"/>
          <w:szCs w:val="32"/>
          <w:lang w:val="en-US" w:eastAsia="zh-CN"/>
        </w:rPr>
        <w:t>3</w:t>
      </w:r>
      <w:r>
        <w:rPr>
          <w:rFonts w:hint="eastAsia" w:ascii="华文中宋" w:hAnsi="华文中宋" w:eastAsia="华文中宋"/>
          <w:b/>
          <w:sz w:val="40"/>
          <w:szCs w:val="32"/>
        </w:rPr>
        <w:t>年</w:t>
      </w:r>
      <w:r>
        <w:rPr>
          <w:rFonts w:hint="eastAsia" w:ascii="华文中宋" w:hAnsi="华文中宋" w:eastAsia="华文中宋"/>
          <w:b/>
          <w:sz w:val="40"/>
          <w:szCs w:val="32"/>
          <w:u w:val="single"/>
          <w:lang w:val="en-US" w:eastAsia="zh-CN"/>
        </w:rPr>
        <w:t xml:space="preserve"> 8 </w:t>
      </w:r>
      <w:r>
        <w:rPr>
          <w:rFonts w:hint="eastAsia" w:ascii="华文中宋" w:hAnsi="华文中宋" w:eastAsia="华文中宋"/>
          <w:b/>
          <w:sz w:val="40"/>
          <w:szCs w:val="32"/>
        </w:rPr>
        <w:t>月份</w:t>
      </w:r>
      <w:r>
        <w:rPr>
          <w:rFonts w:hint="eastAsia" w:ascii="华文中宋" w:hAnsi="华文中宋" w:eastAsia="华文中宋"/>
          <w:b/>
          <w:sz w:val="40"/>
          <w:szCs w:val="32"/>
          <w:u w:val="single"/>
        </w:rPr>
        <w:t>崇明</w:t>
      </w:r>
      <w:r>
        <w:rPr>
          <w:rFonts w:hint="eastAsia" w:ascii="华文中宋" w:hAnsi="华文中宋" w:eastAsia="华文中宋"/>
          <w:b/>
          <w:sz w:val="40"/>
          <w:szCs w:val="32"/>
        </w:rPr>
        <w:t>区生态环境局执法大队月度检查计划表</w:t>
      </w:r>
    </w:p>
    <w:tbl>
      <w:tblPr>
        <w:tblStyle w:val="4"/>
        <w:tblpPr w:leftFromText="180" w:rightFromText="180" w:vertAnchor="page" w:horzAnchor="margin" w:tblpY="2671"/>
        <w:tblW w:w="14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84"/>
        <w:gridCol w:w="2319"/>
        <w:gridCol w:w="2229"/>
        <w:gridCol w:w="3131"/>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817" w:type="dxa"/>
            <w:vAlign w:val="center"/>
          </w:tcPr>
          <w:p>
            <w:pPr>
              <w:spacing w:line="500" w:lineRule="exact"/>
              <w:jc w:val="center"/>
              <w:rPr>
                <w:rFonts w:eastAsia="黑体"/>
                <w:sz w:val="28"/>
                <w:szCs w:val="28"/>
              </w:rPr>
            </w:pPr>
            <w:r>
              <w:rPr>
                <w:rFonts w:hint="eastAsia" w:eastAsia="黑体"/>
                <w:sz w:val="28"/>
                <w:szCs w:val="28"/>
              </w:rPr>
              <w:t>序号</w:t>
            </w:r>
          </w:p>
        </w:tc>
        <w:tc>
          <w:tcPr>
            <w:tcW w:w="4584" w:type="dxa"/>
            <w:vAlign w:val="center"/>
          </w:tcPr>
          <w:p>
            <w:pPr>
              <w:spacing w:line="500" w:lineRule="exact"/>
              <w:jc w:val="center"/>
              <w:rPr>
                <w:rFonts w:eastAsia="黑体"/>
                <w:sz w:val="28"/>
                <w:szCs w:val="28"/>
              </w:rPr>
            </w:pPr>
            <w:r>
              <w:rPr>
                <w:rFonts w:hint="eastAsia" w:eastAsia="黑体"/>
                <w:sz w:val="28"/>
                <w:szCs w:val="28"/>
              </w:rPr>
              <w:t>任务类别</w:t>
            </w:r>
          </w:p>
        </w:tc>
        <w:tc>
          <w:tcPr>
            <w:tcW w:w="2319" w:type="dxa"/>
            <w:vAlign w:val="center"/>
          </w:tcPr>
          <w:p>
            <w:pPr>
              <w:spacing w:line="500" w:lineRule="exact"/>
              <w:jc w:val="center"/>
              <w:rPr>
                <w:rFonts w:eastAsia="黑体"/>
                <w:sz w:val="28"/>
                <w:szCs w:val="28"/>
              </w:rPr>
            </w:pPr>
            <w:r>
              <w:rPr>
                <w:rFonts w:hint="eastAsia" w:eastAsia="黑体"/>
                <w:sz w:val="28"/>
                <w:szCs w:val="28"/>
              </w:rPr>
              <w:t>执法目标任务数</w:t>
            </w:r>
          </w:p>
        </w:tc>
        <w:tc>
          <w:tcPr>
            <w:tcW w:w="2229" w:type="dxa"/>
            <w:vAlign w:val="center"/>
          </w:tcPr>
          <w:p>
            <w:pPr>
              <w:spacing w:line="500" w:lineRule="exact"/>
              <w:jc w:val="center"/>
              <w:rPr>
                <w:rFonts w:eastAsia="黑体"/>
                <w:sz w:val="28"/>
                <w:szCs w:val="28"/>
              </w:rPr>
            </w:pPr>
            <w:r>
              <w:rPr>
                <w:rFonts w:hint="eastAsia" w:eastAsia="黑体"/>
                <w:sz w:val="28"/>
                <w:szCs w:val="28"/>
              </w:rPr>
              <w:t>本月计划检查数</w:t>
            </w:r>
          </w:p>
        </w:tc>
        <w:tc>
          <w:tcPr>
            <w:tcW w:w="3131" w:type="dxa"/>
            <w:vAlign w:val="center"/>
          </w:tcPr>
          <w:p>
            <w:pPr>
              <w:spacing w:line="500" w:lineRule="exact"/>
              <w:jc w:val="center"/>
              <w:rPr>
                <w:rFonts w:eastAsia="黑体"/>
                <w:sz w:val="28"/>
                <w:szCs w:val="28"/>
              </w:rPr>
            </w:pPr>
            <w:r>
              <w:rPr>
                <w:rFonts w:hint="eastAsia" w:eastAsia="黑体"/>
                <w:sz w:val="28"/>
                <w:szCs w:val="28"/>
              </w:rPr>
              <w:t>执法方式</w:t>
            </w:r>
          </w:p>
        </w:tc>
        <w:tc>
          <w:tcPr>
            <w:tcW w:w="1718" w:type="dxa"/>
            <w:vAlign w:val="center"/>
          </w:tcPr>
          <w:p>
            <w:pPr>
              <w:spacing w:line="500" w:lineRule="exact"/>
              <w:jc w:val="center"/>
              <w:rPr>
                <w:rFonts w:eastAsia="黑体"/>
                <w:sz w:val="28"/>
                <w:szCs w:val="28"/>
              </w:rPr>
            </w:pPr>
            <w:r>
              <w:rPr>
                <w:rFonts w:hint="eastAsia"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817" w:type="dxa"/>
            <w:vAlign w:val="center"/>
          </w:tcPr>
          <w:p>
            <w:pPr>
              <w:spacing w:line="50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1</w:t>
            </w:r>
          </w:p>
        </w:tc>
        <w:tc>
          <w:tcPr>
            <w:tcW w:w="4584"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企业自备加油站（点）专项执法检查</w:t>
            </w:r>
          </w:p>
        </w:tc>
        <w:tc>
          <w:tcPr>
            <w:tcW w:w="231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48</w:t>
            </w:r>
          </w:p>
        </w:tc>
        <w:tc>
          <w:tcPr>
            <w:tcW w:w="222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1</w:t>
            </w:r>
          </w:p>
        </w:tc>
        <w:tc>
          <w:tcPr>
            <w:tcW w:w="3131" w:type="dxa"/>
            <w:vAlign w:val="center"/>
          </w:tcPr>
          <w:p>
            <w:pPr>
              <w:spacing w:line="500" w:lineRule="exact"/>
              <w:jc w:val="center"/>
              <w:rPr>
                <w:rFonts w:hint="eastAsia" w:eastAsia="仿宋_GB2312" w:asciiTheme="minorHAnsi" w:hAnsiTheme="minorHAnsi" w:cstheme="minorBidi"/>
                <w:kern w:val="2"/>
                <w:sz w:val="28"/>
                <w:szCs w:val="28"/>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hAnsiTheme="minorHAnsi" w:cstheme="minorBidi"/>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817" w:type="dxa"/>
            <w:vAlign w:val="center"/>
          </w:tcPr>
          <w:p>
            <w:pPr>
              <w:spacing w:line="500" w:lineRule="exact"/>
              <w:jc w:val="center"/>
              <w:rPr>
                <w:rFonts w:hint="default" w:eastAsia="黑体"/>
                <w:color w:val="auto"/>
                <w:sz w:val="28"/>
                <w:szCs w:val="28"/>
                <w:highlight w:val="yellow"/>
                <w:lang w:val="en-US" w:eastAsia="zh-CN"/>
              </w:rPr>
            </w:pPr>
            <w:r>
              <w:rPr>
                <w:rFonts w:hint="eastAsia" w:ascii="仿宋_GB2312" w:eastAsia="仿宋_GB2312"/>
                <w:color w:val="auto"/>
                <w:sz w:val="28"/>
                <w:szCs w:val="28"/>
                <w:lang w:val="en-US" w:eastAsia="zh-CN"/>
              </w:rPr>
              <w:t>2</w:t>
            </w:r>
          </w:p>
        </w:tc>
        <w:tc>
          <w:tcPr>
            <w:tcW w:w="4584" w:type="dxa"/>
            <w:vAlign w:val="center"/>
          </w:tcPr>
          <w:p>
            <w:pPr>
              <w:spacing w:line="500" w:lineRule="exact"/>
              <w:jc w:val="center"/>
              <w:rPr>
                <w:rFonts w:hint="eastAsia"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固定污染源排污许可证专项检查</w:t>
            </w:r>
          </w:p>
        </w:tc>
        <w:tc>
          <w:tcPr>
            <w:tcW w:w="231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217</w:t>
            </w:r>
          </w:p>
        </w:tc>
        <w:tc>
          <w:tcPr>
            <w:tcW w:w="222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13</w:t>
            </w:r>
          </w:p>
        </w:tc>
        <w:tc>
          <w:tcPr>
            <w:tcW w:w="3131" w:type="dxa"/>
            <w:vAlign w:val="center"/>
          </w:tcPr>
          <w:p>
            <w:pPr>
              <w:spacing w:line="500" w:lineRule="exact"/>
              <w:jc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hAnsiTheme="minorHAnsi" w:cstheme="minorBidi"/>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817" w:type="dxa"/>
            <w:vAlign w:val="center"/>
          </w:tcPr>
          <w:p>
            <w:pPr>
              <w:spacing w:line="500" w:lineRule="exact"/>
              <w:jc w:val="center"/>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3</w:t>
            </w:r>
          </w:p>
        </w:tc>
        <w:tc>
          <w:tcPr>
            <w:tcW w:w="4584"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入河排污口专项核查计划</w:t>
            </w:r>
          </w:p>
        </w:tc>
        <w:tc>
          <w:tcPr>
            <w:tcW w:w="231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235</w:t>
            </w:r>
          </w:p>
        </w:tc>
        <w:tc>
          <w:tcPr>
            <w:tcW w:w="222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15</w:t>
            </w:r>
          </w:p>
        </w:tc>
        <w:tc>
          <w:tcPr>
            <w:tcW w:w="3131" w:type="dxa"/>
            <w:vAlign w:val="center"/>
          </w:tcPr>
          <w:p>
            <w:pPr>
              <w:spacing w:line="500" w:lineRule="exact"/>
              <w:jc w:val="center"/>
              <w:rPr>
                <w:rFonts w:hint="eastAsia" w:ascii="仿宋_GB2312" w:eastAsia="仿宋_GB2312" w:hAnsiTheme="minorHAnsi" w:cstheme="minorBidi"/>
                <w:kern w:val="2"/>
                <w:sz w:val="28"/>
                <w:szCs w:val="28"/>
                <w:highlight w:val="yellow"/>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asciiTheme="minorHAnsi" w:hAnsiTheme="minorHAnsi" w:cstheme="minorBidi"/>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4</w:t>
            </w:r>
          </w:p>
        </w:tc>
        <w:tc>
          <w:tcPr>
            <w:tcW w:w="4584" w:type="dxa"/>
            <w:vAlign w:val="center"/>
          </w:tcPr>
          <w:p>
            <w:pPr>
              <w:spacing w:line="500" w:lineRule="exact"/>
              <w:jc w:val="center"/>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辐射安全检查</w:t>
            </w:r>
          </w:p>
        </w:tc>
        <w:tc>
          <w:tcPr>
            <w:tcW w:w="2319" w:type="dxa"/>
            <w:vAlign w:val="center"/>
          </w:tcPr>
          <w:p>
            <w:pPr>
              <w:spacing w:line="500" w:lineRule="exact"/>
              <w:jc w:val="center"/>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24</w:t>
            </w:r>
          </w:p>
        </w:tc>
        <w:tc>
          <w:tcPr>
            <w:tcW w:w="2229" w:type="dxa"/>
            <w:vAlign w:val="center"/>
          </w:tcPr>
          <w:p>
            <w:pPr>
              <w:spacing w:line="50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w:t>
            </w:r>
          </w:p>
        </w:tc>
        <w:tc>
          <w:tcPr>
            <w:tcW w:w="3131" w:type="dxa"/>
            <w:vAlign w:val="center"/>
          </w:tcPr>
          <w:p>
            <w:pPr>
              <w:spacing w:line="50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asciiTheme="minorHAnsi" w:hAnsiTheme="minorHAnsi" w:cstheme="minorBidi"/>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5</w:t>
            </w:r>
          </w:p>
        </w:tc>
        <w:tc>
          <w:tcPr>
            <w:tcW w:w="4584" w:type="dxa"/>
            <w:vAlign w:val="center"/>
          </w:tcPr>
          <w:p>
            <w:pPr>
              <w:spacing w:line="500" w:lineRule="exact"/>
              <w:jc w:val="center"/>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lang w:val="en-US" w:eastAsia="zh-CN"/>
                <w14:textFill>
                  <w14:solidFill>
                    <w14:schemeClr w14:val="tx1"/>
                  </w14:solidFill>
                </w14:textFill>
              </w:rPr>
              <w:t>固定污染源自动监控设施专项</w:t>
            </w:r>
          </w:p>
        </w:tc>
        <w:tc>
          <w:tcPr>
            <w:tcW w:w="2319" w:type="dxa"/>
            <w:vAlign w:val="center"/>
          </w:tcPr>
          <w:p>
            <w:pPr>
              <w:spacing w:line="500" w:lineRule="exact"/>
              <w:jc w:val="center"/>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43</w:t>
            </w:r>
          </w:p>
        </w:tc>
        <w:tc>
          <w:tcPr>
            <w:tcW w:w="2229" w:type="dxa"/>
            <w:vAlign w:val="center"/>
          </w:tcPr>
          <w:p>
            <w:pPr>
              <w:spacing w:line="50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w:t>
            </w:r>
          </w:p>
        </w:tc>
        <w:tc>
          <w:tcPr>
            <w:tcW w:w="3131" w:type="dxa"/>
            <w:vAlign w:val="center"/>
          </w:tcPr>
          <w:p>
            <w:pPr>
              <w:spacing w:line="50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asciiTheme="minorHAnsi" w:hAnsiTheme="minorHAnsi" w:cstheme="minorBidi"/>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6</w:t>
            </w:r>
          </w:p>
        </w:tc>
        <w:tc>
          <w:tcPr>
            <w:tcW w:w="4584" w:type="dxa"/>
            <w:vAlign w:val="center"/>
          </w:tcPr>
          <w:p>
            <w:pPr>
              <w:spacing w:line="500" w:lineRule="exact"/>
              <w:jc w:val="center"/>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auto"/>
                <w:sz w:val="28"/>
                <w:szCs w:val="28"/>
                <w:lang w:val="en-US" w:eastAsia="zh-CN"/>
              </w:rPr>
              <w:t>第三方环保服务机构弄虚作假暨打击固定污染源自动监控设施弄虚作假违法犯罪专项行动</w:t>
            </w:r>
          </w:p>
        </w:tc>
        <w:tc>
          <w:tcPr>
            <w:tcW w:w="2319" w:type="dxa"/>
            <w:vAlign w:val="center"/>
          </w:tcPr>
          <w:p>
            <w:pPr>
              <w:spacing w:line="500" w:lineRule="exact"/>
              <w:jc w:val="center"/>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105</w:t>
            </w:r>
          </w:p>
        </w:tc>
        <w:tc>
          <w:tcPr>
            <w:tcW w:w="2229" w:type="dxa"/>
            <w:vAlign w:val="center"/>
          </w:tcPr>
          <w:p>
            <w:pPr>
              <w:spacing w:line="50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20</w:t>
            </w:r>
          </w:p>
        </w:tc>
        <w:tc>
          <w:tcPr>
            <w:tcW w:w="3131" w:type="dxa"/>
            <w:vAlign w:val="center"/>
          </w:tcPr>
          <w:p>
            <w:pPr>
              <w:spacing w:line="50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非现场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检查</w:t>
            </w:r>
            <w:r>
              <w:rPr>
                <w:rFonts w:hint="eastAsia" w:ascii="仿宋_GB2312" w:hAnsi="仿宋_GB2312" w:eastAsia="仿宋_GB2312" w:cs="仿宋_GB2312"/>
                <w:color w:val="000000" w:themeColor="text1"/>
                <w:sz w:val="28"/>
                <w:szCs w:val="28"/>
                <w:lang w:eastAsia="zh-CN"/>
                <w14:textFill>
                  <w14:solidFill>
                    <w14:schemeClr w14:val="tx1"/>
                  </w14:solidFill>
                </w14:textFill>
              </w:rPr>
              <w:t>、现场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asciiTheme="minorHAnsi" w:hAnsiTheme="minorHAnsi" w:cstheme="minorBidi"/>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7</w:t>
            </w:r>
          </w:p>
        </w:tc>
        <w:tc>
          <w:tcPr>
            <w:tcW w:w="4584"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建设项目事中事后</w:t>
            </w:r>
          </w:p>
        </w:tc>
        <w:tc>
          <w:tcPr>
            <w:tcW w:w="231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12</w:t>
            </w:r>
            <w:bookmarkStart w:id="0" w:name="_GoBack"/>
            <w:bookmarkEnd w:id="0"/>
          </w:p>
        </w:tc>
        <w:tc>
          <w:tcPr>
            <w:tcW w:w="222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12</w:t>
            </w:r>
          </w:p>
        </w:tc>
        <w:tc>
          <w:tcPr>
            <w:tcW w:w="3131"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spacing w:line="320" w:lineRule="exact"/>
              <w:jc w:val="center"/>
              <w:rPr>
                <w:rFonts w:hint="eastAsia" w:eastAsia="仿宋_GB2312" w:asciiTheme="minorHAnsi" w:hAnsiTheme="minorHAnsi" w:cstheme="minorBidi"/>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8</w:t>
            </w:r>
          </w:p>
        </w:tc>
        <w:tc>
          <w:tcPr>
            <w:tcW w:w="4584"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VOCs专项</w:t>
            </w:r>
          </w:p>
        </w:tc>
        <w:tc>
          <w:tcPr>
            <w:tcW w:w="231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2</w:t>
            </w:r>
          </w:p>
        </w:tc>
        <w:tc>
          <w:tcPr>
            <w:tcW w:w="222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2</w:t>
            </w:r>
          </w:p>
        </w:tc>
        <w:tc>
          <w:tcPr>
            <w:tcW w:w="3131"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spacing w:line="320" w:lineRule="exact"/>
              <w:jc w:val="center"/>
              <w:rPr>
                <w:rFonts w:hint="eastAsia" w:eastAsia="仿宋_GB2312" w:asciiTheme="minorHAnsi" w:hAnsiTheme="minorHAnsi" w:cstheme="minorBidi"/>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9</w:t>
            </w:r>
          </w:p>
        </w:tc>
        <w:tc>
          <w:tcPr>
            <w:tcW w:w="4584" w:type="dxa"/>
            <w:vAlign w:val="center"/>
          </w:tcPr>
          <w:p>
            <w:pPr>
              <w:spacing w:line="50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危险废物规范化整治</w:t>
            </w:r>
          </w:p>
        </w:tc>
        <w:tc>
          <w:tcPr>
            <w:tcW w:w="231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70</w:t>
            </w:r>
          </w:p>
        </w:tc>
        <w:tc>
          <w:tcPr>
            <w:tcW w:w="2229" w:type="dxa"/>
            <w:vAlign w:val="center"/>
          </w:tcPr>
          <w:p>
            <w:pPr>
              <w:spacing w:line="500" w:lineRule="exact"/>
              <w:jc w:val="center"/>
              <w:rPr>
                <w:rFonts w:hint="default"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18</w:t>
            </w:r>
          </w:p>
        </w:tc>
        <w:tc>
          <w:tcPr>
            <w:tcW w:w="3131"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spacing w:line="320" w:lineRule="exact"/>
              <w:jc w:val="center"/>
              <w:rPr>
                <w:rFonts w:hint="eastAsia" w:eastAsia="仿宋_GB2312" w:asciiTheme="minorHAnsi" w:hAnsiTheme="minorHAnsi" w:cstheme="minorBidi"/>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trPr>
        <w:tc>
          <w:tcPr>
            <w:tcW w:w="817" w:type="dxa"/>
            <w:vAlign w:val="center"/>
          </w:tcPr>
          <w:p>
            <w:pPr>
              <w:spacing w:line="50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10</w:t>
            </w:r>
          </w:p>
        </w:tc>
        <w:tc>
          <w:tcPr>
            <w:tcW w:w="4584" w:type="dxa"/>
            <w:vAlign w:val="center"/>
          </w:tcPr>
          <w:p>
            <w:pPr>
              <w:spacing w:line="50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建设项目环境保护竣工自主验收专项检查</w:t>
            </w:r>
          </w:p>
        </w:tc>
        <w:tc>
          <w:tcPr>
            <w:tcW w:w="2319" w:type="dxa"/>
            <w:vAlign w:val="center"/>
          </w:tcPr>
          <w:p>
            <w:pPr>
              <w:spacing w:line="500" w:lineRule="exact"/>
              <w:jc w:val="center"/>
              <w:rPr>
                <w:rFonts w:hint="eastAsia"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20</w:t>
            </w:r>
          </w:p>
        </w:tc>
        <w:tc>
          <w:tcPr>
            <w:tcW w:w="2229" w:type="dxa"/>
            <w:vAlign w:val="center"/>
          </w:tcPr>
          <w:p>
            <w:pPr>
              <w:spacing w:line="500" w:lineRule="exact"/>
              <w:jc w:val="center"/>
              <w:rPr>
                <w:rFonts w:hint="eastAsia" w:ascii="仿宋_GB2312" w:eastAsia="仿宋_GB2312" w:hAnsiTheme="minorHAnsi" w:cstheme="minorBidi"/>
                <w:color w:val="000000" w:themeColor="text1"/>
                <w:kern w:val="2"/>
                <w:sz w:val="28"/>
                <w:szCs w:val="28"/>
                <w:lang w:val="en-US" w:eastAsia="zh-CN" w:bidi="ar-SA"/>
                <w14:textFill>
                  <w14:solidFill>
                    <w14:schemeClr w14:val="tx1"/>
                  </w14:solidFill>
                </w14:textFill>
              </w:rPr>
            </w:pPr>
            <w:r>
              <w:rPr>
                <w:rFonts w:hint="eastAsia" w:ascii="仿宋_GB2312" w:eastAsia="仿宋_GB2312" w:cstheme="minorBidi"/>
                <w:color w:val="000000" w:themeColor="text1"/>
                <w:kern w:val="2"/>
                <w:sz w:val="28"/>
                <w:szCs w:val="28"/>
                <w:lang w:val="en-US" w:eastAsia="zh-CN" w:bidi="ar-SA"/>
                <w14:textFill>
                  <w14:solidFill>
                    <w14:schemeClr w14:val="tx1"/>
                  </w14:solidFill>
                </w14:textFill>
              </w:rPr>
              <w:t>4</w:t>
            </w:r>
          </w:p>
        </w:tc>
        <w:tc>
          <w:tcPr>
            <w:tcW w:w="3131" w:type="dxa"/>
            <w:vAlign w:val="center"/>
          </w:tcPr>
          <w:p>
            <w:pPr>
              <w:spacing w:line="500" w:lineRule="exact"/>
              <w:jc w:val="center"/>
              <w:rPr>
                <w:rFonts w:hint="eastAsia" w:eastAsia="仿宋_GB2312" w:asciiTheme="minorHAnsi" w:hAnsiTheme="minorHAnsi" w:cstheme="minorBidi"/>
                <w:kern w:val="2"/>
                <w:sz w:val="28"/>
                <w:szCs w:val="28"/>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现场检查</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hAnsiTheme="minorHAnsi" w:cstheme="minorBidi"/>
                <w:color w:val="auto"/>
                <w:kern w:val="2"/>
                <w:sz w:val="22"/>
                <w:szCs w:val="22"/>
                <w:highlight w:val="none"/>
                <w:lang w:val="en-US" w:eastAsia="zh-CN" w:bidi="ar-SA"/>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NDcxZjUxNDhmZmIyYThkOGI2Njg2MzAyMTU2YTIifQ=="/>
  </w:docVars>
  <w:rsids>
    <w:rsidRoot w:val="4B220396"/>
    <w:rsid w:val="00067287"/>
    <w:rsid w:val="00354D5F"/>
    <w:rsid w:val="004B2920"/>
    <w:rsid w:val="00671CC3"/>
    <w:rsid w:val="00697651"/>
    <w:rsid w:val="00813EDB"/>
    <w:rsid w:val="00817ACD"/>
    <w:rsid w:val="00FC6EBA"/>
    <w:rsid w:val="036232E7"/>
    <w:rsid w:val="070B4DB8"/>
    <w:rsid w:val="095F3940"/>
    <w:rsid w:val="0CAD06C0"/>
    <w:rsid w:val="0E792F4F"/>
    <w:rsid w:val="12096398"/>
    <w:rsid w:val="13EE5338"/>
    <w:rsid w:val="17BC775D"/>
    <w:rsid w:val="1BFD2A61"/>
    <w:rsid w:val="1BFF2A01"/>
    <w:rsid w:val="1EAC4C7B"/>
    <w:rsid w:val="1FBD9DC9"/>
    <w:rsid w:val="1FBEFCED"/>
    <w:rsid w:val="1FEF3964"/>
    <w:rsid w:val="234B0AF6"/>
    <w:rsid w:val="24B82359"/>
    <w:rsid w:val="263F0390"/>
    <w:rsid w:val="27B14BB1"/>
    <w:rsid w:val="2CD50B58"/>
    <w:rsid w:val="2E71C409"/>
    <w:rsid w:val="2FFAB148"/>
    <w:rsid w:val="33C87A09"/>
    <w:rsid w:val="37EB60A5"/>
    <w:rsid w:val="37FFB281"/>
    <w:rsid w:val="397E37E5"/>
    <w:rsid w:val="3AF732C9"/>
    <w:rsid w:val="3BA2176E"/>
    <w:rsid w:val="3BBEC4C7"/>
    <w:rsid w:val="3BF54D36"/>
    <w:rsid w:val="3D1F5B28"/>
    <w:rsid w:val="3EC9E7B3"/>
    <w:rsid w:val="3F6F6B01"/>
    <w:rsid w:val="3FDB4A71"/>
    <w:rsid w:val="3FDFEE12"/>
    <w:rsid w:val="3FFFBAA1"/>
    <w:rsid w:val="449638E8"/>
    <w:rsid w:val="4B220396"/>
    <w:rsid w:val="4DEF5A77"/>
    <w:rsid w:val="4FBD5C84"/>
    <w:rsid w:val="4FD7F305"/>
    <w:rsid w:val="53F70A38"/>
    <w:rsid w:val="55D6EB13"/>
    <w:rsid w:val="55F71A5D"/>
    <w:rsid w:val="56D32DEE"/>
    <w:rsid w:val="57B77B8E"/>
    <w:rsid w:val="57BDBEFC"/>
    <w:rsid w:val="57FF5A14"/>
    <w:rsid w:val="5819549F"/>
    <w:rsid w:val="59FB2950"/>
    <w:rsid w:val="5AFE2A66"/>
    <w:rsid w:val="5BD58433"/>
    <w:rsid w:val="5DFB09D9"/>
    <w:rsid w:val="5DFFE061"/>
    <w:rsid w:val="5E4B3E52"/>
    <w:rsid w:val="5E57FE6A"/>
    <w:rsid w:val="5EBF4226"/>
    <w:rsid w:val="5F697720"/>
    <w:rsid w:val="5F7D9ADD"/>
    <w:rsid w:val="5F7E53D6"/>
    <w:rsid w:val="5FBF258E"/>
    <w:rsid w:val="5FE9CE59"/>
    <w:rsid w:val="5FFFFAF4"/>
    <w:rsid w:val="61B94616"/>
    <w:rsid w:val="667B2D5B"/>
    <w:rsid w:val="66F78ADF"/>
    <w:rsid w:val="67CEA33F"/>
    <w:rsid w:val="67E7007E"/>
    <w:rsid w:val="697F233D"/>
    <w:rsid w:val="6C7E3A24"/>
    <w:rsid w:val="6C7F3E98"/>
    <w:rsid w:val="6D79581B"/>
    <w:rsid w:val="6DEB3D9C"/>
    <w:rsid w:val="6DFF8B82"/>
    <w:rsid w:val="6EFF1926"/>
    <w:rsid w:val="6FD7DC24"/>
    <w:rsid w:val="70B968B3"/>
    <w:rsid w:val="73DDF7D9"/>
    <w:rsid w:val="75779084"/>
    <w:rsid w:val="76FB7E1B"/>
    <w:rsid w:val="7794124B"/>
    <w:rsid w:val="77FF88ED"/>
    <w:rsid w:val="78CDF58A"/>
    <w:rsid w:val="79081B41"/>
    <w:rsid w:val="79492020"/>
    <w:rsid w:val="79AE51EB"/>
    <w:rsid w:val="7AAFC673"/>
    <w:rsid w:val="7AE5E38F"/>
    <w:rsid w:val="7AFB429C"/>
    <w:rsid w:val="7B667F43"/>
    <w:rsid w:val="7B8A4083"/>
    <w:rsid w:val="7B8F1AE3"/>
    <w:rsid w:val="7BADF60B"/>
    <w:rsid w:val="7BB3123E"/>
    <w:rsid w:val="7C9738C0"/>
    <w:rsid w:val="7CEE8D59"/>
    <w:rsid w:val="7D3E950A"/>
    <w:rsid w:val="7D7F5E2E"/>
    <w:rsid w:val="7DDB31BB"/>
    <w:rsid w:val="7DDF5E97"/>
    <w:rsid w:val="7E5F0CEE"/>
    <w:rsid w:val="7EFF3693"/>
    <w:rsid w:val="7EFF4D22"/>
    <w:rsid w:val="7F3ABA0B"/>
    <w:rsid w:val="7F9E8E05"/>
    <w:rsid w:val="7FB6465D"/>
    <w:rsid w:val="7FDFE36A"/>
    <w:rsid w:val="7FE158DB"/>
    <w:rsid w:val="7FEF9A3D"/>
    <w:rsid w:val="7FF937E2"/>
    <w:rsid w:val="7FFFCACE"/>
    <w:rsid w:val="7FFFD5B7"/>
    <w:rsid w:val="97EDE0C1"/>
    <w:rsid w:val="97FF3181"/>
    <w:rsid w:val="9BE2ABEC"/>
    <w:rsid w:val="9EFF60E2"/>
    <w:rsid w:val="9FFD25F0"/>
    <w:rsid w:val="A5ABC342"/>
    <w:rsid w:val="A8B4FB52"/>
    <w:rsid w:val="AA6F2CDA"/>
    <w:rsid w:val="ABF378EB"/>
    <w:rsid w:val="AEFF39A2"/>
    <w:rsid w:val="AFA9322C"/>
    <w:rsid w:val="AFA9D405"/>
    <w:rsid w:val="B7BA8F6A"/>
    <w:rsid w:val="B7BC651E"/>
    <w:rsid w:val="B7FC3DD2"/>
    <w:rsid w:val="B9DFA5BE"/>
    <w:rsid w:val="B9FEB8CE"/>
    <w:rsid w:val="B9FFCBAB"/>
    <w:rsid w:val="BBF65104"/>
    <w:rsid w:val="BC77DCB9"/>
    <w:rsid w:val="BCBF1C37"/>
    <w:rsid w:val="BDB7D6CB"/>
    <w:rsid w:val="BDBB8FFB"/>
    <w:rsid w:val="BE6D2231"/>
    <w:rsid w:val="BF6B4227"/>
    <w:rsid w:val="BFDB2FC9"/>
    <w:rsid w:val="BFE55E41"/>
    <w:rsid w:val="BFF19FB0"/>
    <w:rsid w:val="BFFB5DF7"/>
    <w:rsid w:val="C3FB626D"/>
    <w:rsid w:val="C7F7DF3C"/>
    <w:rsid w:val="CBEFA8D3"/>
    <w:rsid w:val="D5973496"/>
    <w:rsid w:val="D73B623E"/>
    <w:rsid w:val="DA49AF07"/>
    <w:rsid w:val="DBDD14EF"/>
    <w:rsid w:val="DC721672"/>
    <w:rsid w:val="DDD6D544"/>
    <w:rsid w:val="DDD82527"/>
    <w:rsid w:val="DEBF0D3A"/>
    <w:rsid w:val="DF6F9B1C"/>
    <w:rsid w:val="DF7D1E0F"/>
    <w:rsid w:val="E3A6AB58"/>
    <w:rsid w:val="E52FF190"/>
    <w:rsid w:val="E55BE1F0"/>
    <w:rsid w:val="E6DEDB82"/>
    <w:rsid w:val="E7C64C04"/>
    <w:rsid w:val="EBF7CA5A"/>
    <w:rsid w:val="EDFF971E"/>
    <w:rsid w:val="EEB3F300"/>
    <w:rsid w:val="EEBFD7FE"/>
    <w:rsid w:val="EF7FC4AE"/>
    <w:rsid w:val="EFBFB455"/>
    <w:rsid w:val="EFEF7E8E"/>
    <w:rsid w:val="EFF19825"/>
    <w:rsid w:val="EFFF7B98"/>
    <w:rsid w:val="F0FC3859"/>
    <w:rsid w:val="F2FE647E"/>
    <w:rsid w:val="F37B3191"/>
    <w:rsid w:val="F5ABE8FA"/>
    <w:rsid w:val="F5B6793C"/>
    <w:rsid w:val="F7C7DAE9"/>
    <w:rsid w:val="F7F9F086"/>
    <w:rsid w:val="F9CE3623"/>
    <w:rsid w:val="F9DFF731"/>
    <w:rsid w:val="FA16838B"/>
    <w:rsid w:val="FA7FB1B9"/>
    <w:rsid w:val="FA8FE876"/>
    <w:rsid w:val="FAEDC740"/>
    <w:rsid w:val="FB6DA9D0"/>
    <w:rsid w:val="FB7FCF3D"/>
    <w:rsid w:val="FB9EBE22"/>
    <w:rsid w:val="FBDE4AEF"/>
    <w:rsid w:val="FCA9354C"/>
    <w:rsid w:val="FD97C0E7"/>
    <w:rsid w:val="FD9BCE77"/>
    <w:rsid w:val="FDD90C46"/>
    <w:rsid w:val="FECF6E47"/>
    <w:rsid w:val="FF3FFEE3"/>
    <w:rsid w:val="FF672FBC"/>
    <w:rsid w:val="FF6F8350"/>
    <w:rsid w:val="FFB31674"/>
    <w:rsid w:val="FFC9DF68"/>
    <w:rsid w:val="FFCE81CC"/>
    <w:rsid w:val="FFD7785A"/>
    <w:rsid w:val="FFE56782"/>
    <w:rsid w:val="FFEF2BE0"/>
    <w:rsid w:val="FFEFCEE1"/>
    <w:rsid w:val="FFF70604"/>
    <w:rsid w:val="FFFDB1E3"/>
    <w:rsid w:val="FFFF5E4D"/>
    <w:rsid w:val="FFFF7611"/>
    <w:rsid w:val="FFFF8D24"/>
    <w:rsid w:val="FFFFF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146</Words>
  <Characters>152</Characters>
  <Lines>1</Lines>
  <Paragraphs>1</Paragraphs>
  <TotalTime>9</TotalTime>
  <ScaleCrop>false</ScaleCrop>
  <LinksUpToDate>false</LinksUpToDate>
  <CharactersWithSpaces>152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2022-09-12T09:06:00Z</dcterms:created>
  <dc:creator>瞿晨颖</dc:creator>
  <cp:lastModifiedBy>user</cp:lastModifiedBy>
  <dcterms:modified xsi:type="dcterms:W3CDTF">2023-08-07T16:35:43Z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DF5A9CAC9DEC4D5ABC2D8F7FDB99CB8C</vt:lpwstr>
  </property>
</Properties>
</file>