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 w:hAnsi="仿宋" w:eastAsia="仿宋" w:cs="仿宋"/>
          <w:sz w:val="28"/>
          <w:szCs w:val="28"/>
        </w:rPr>
      </w:pPr>
      <w:bookmarkStart w:id="4" w:name="_GoBack"/>
      <w:bookmarkEnd w:id="4"/>
      <w:r>
        <w:rPr>
          <w:rFonts w:hint="eastAsia" w:ascii="仿宋" w:hAnsi="仿宋" w:eastAsia="仿宋" w:cs="仿宋"/>
          <w:sz w:val="28"/>
          <w:szCs w:val="28"/>
        </w:rPr>
        <w:t>附件一</w:t>
      </w:r>
    </w:p>
    <w:p>
      <w:pPr>
        <w:spacing w:line="500" w:lineRule="exact"/>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崇明区三星镇农村宅基地房屋租赁经营流程</w:t>
      </w:r>
    </w:p>
    <w:p>
      <w:pPr>
        <w:spacing w:line="500" w:lineRule="exact"/>
        <w:rPr>
          <w:rFonts w:ascii="仿宋_GB2312" w:eastAsia="仿宋_GB2312"/>
          <w:sz w:val="28"/>
          <w:szCs w:val="28"/>
        </w:rPr>
      </w:pPr>
    </w:p>
    <w:p>
      <w:pPr>
        <w:pStyle w:val="10"/>
        <w:spacing w:line="500" w:lineRule="exact"/>
        <w:ind w:left="640" w:firstLine="0" w:firstLineChars="0"/>
        <w:rPr>
          <w:rFonts w:ascii="黑体" w:hAnsi="黑体" w:eastAsia="黑体" w:cs="黑体"/>
          <w:sz w:val="28"/>
          <w:szCs w:val="28"/>
        </w:rPr>
      </w:pPr>
      <w:r>
        <w:rPr>
          <w:rFonts w:hint="eastAsia" w:ascii="黑体" w:hAnsi="黑体" w:eastAsia="黑体" w:cs="黑体"/>
          <w:sz w:val="28"/>
          <w:szCs w:val="28"/>
        </w:rPr>
        <w:t>一、申请</w:t>
      </w:r>
    </w:p>
    <w:p>
      <w:pPr>
        <w:spacing w:line="500" w:lineRule="exact"/>
        <w:ind w:firstLine="645"/>
        <w:rPr>
          <w:rFonts w:ascii="仿宋_GB2312" w:eastAsia="仿宋_GB2312"/>
          <w:sz w:val="28"/>
          <w:szCs w:val="28"/>
        </w:rPr>
      </w:pPr>
      <w:r>
        <w:rPr>
          <w:rFonts w:hint="eastAsia" w:ascii="仿宋_GB2312" w:eastAsia="仿宋_GB2312"/>
          <w:sz w:val="28"/>
          <w:szCs w:val="28"/>
        </w:rPr>
        <w:t>1、房屋权利人向村委会提出房屋出租申请，填报信息发布意向审批表，提供符合出租房屋的条件证明、房屋权属合法证明、拟租赁房屋信息（包括房屋坐落、层次、结构、建造年份、附属设施、庭院面积、宅基面积等）、意向出租价格信息等。</w:t>
      </w:r>
    </w:p>
    <w:p>
      <w:pPr>
        <w:spacing w:line="500" w:lineRule="exact"/>
        <w:ind w:firstLine="645"/>
        <w:rPr>
          <w:rFonts w:ascii="仿宋_GB2312" w:eastAsia="仿宋_GB2312"/>
          <w:sz w:val="28"/>
          <w:szCs w:val="28"/>
        </w:rPr>
      </w:pPr>
      <w:r>
        <w:rPr>
          <w:rFonts w:hint="eastAsia" w:ascii="仿宋_GB2312" w:eastAsia="仿宋_GB2312"/>
          <w:sz w:val="28"/>
          <w:szCs w:val="28"/>
        </w:rPr>
        <w:t>2、经营主体向</w:t>
      </w:r>
      <w:r>
        <w:rPr>
          <w:rFonts w:hint="eastAsia" w:ascii="仿宋_GB2312" w:hAnsi="仿宋_GB2312" w:eastAsia="仿宋_GB2312" w:cs="仿宋_GB2312"/>
          <w:sz w:val="28"/>
          <w:szCs w:val="28"/>
        </w:rPr>
        <w:t>镇农村宅基地房屋租赁</w:t>
      </w:r>
      <w:r>
        <w:rPr>
          <w:rFonts w:hint="eastAsia" w:ascii="仿宋_GB2312" w:eastAsia="仿宋_GB2312"/>
          <w:sz w:val="28"/>
          <w:szCs w:val="28"/>
        </w:rPr>
        <w:t>经营</w:t>
      </w:r>
      <w:r>
        <w:rPr>
          <w:rFonts w:hint="eastAsia" w:ascii="仿宋_GB2312" w:hAnsi="仿宋_GB2312" w:eastAsia="仿宋_GB2312" w:cs="仿宋_GB2312"/>
          <w:sz w:val="28"/>
          <w:szCs w:val="28"/>
        </w:rPr>
        <w:t>中心提出申请，填报房屋租赁意向，提供</w:t>
      </w:r>
      <w:r>
        <w:rPr>
          <w:rFonts w:hint="eastAsia" w:ascii="仿宋_GB2312" w:eastAsia="仿宋_GB2312"/>
          <w:sz w:val="28"/>
          <w:szCs w:val="28"/>
        </w:rPr>
        <w:t>经营总体方案、经营资质、投资主体、资金来源、管理模式、意向租赁价格信息等材料。</w:t>
      </w:r>
    </w:p>
    <w:p>
      <w:pPr>
        <w:spacing w:line="500" w:lineRule="exact"/>
        <w:ind w:firstLine="645"/>
        <w:rPr>
          <w:rFonts w:ascii="仿宋_GB2312" w:eastAsia="仿宋_GB2312"/>
          <w:sz w:val="28"/>
          <w:szCs w:val="28"/>
        </w:rPr>
      </w:pPr>
      <w:r>
        <w:rPr>
          <w:rFonts w:hint="eastAsia" w:ascii="仿宋_GB2312" w:eastAsia="仿宋_GB2312"/>
          <w:sz w:val="28"/>
          <w:szCs w:val="28"/>
        </w:rPr>
        <w:t>二、信息上报审核</w:t>
      </w:r>
    </w:p>
    <w:p>
      <w:pPr>
        <w:spacing w:line="500" w:lineRule="exact"/>
        <w:ind w:firstLine="645"/>
        <w:rPr>
          <w:rFonts w:ascii="仿宋_GB2312" w:eastAsia="仿宋_GB2312"/>
          <w:sz w:val="28"/>
          <w:szCs w:val="28"/>
        </w:rPr>
      </w:pPr>
      <w:r>
        <w:rPr>
          <w:rFonts w:hint="eastAsia" w:ascii="仿宋_GB2312" w:eastAsia="仿宋_GB2312"/>
          <w:sz w:val="28"/>
          <w:szCs w:val="28"/>
        </w:rPr>
        <w:t>1、涉及房屋租赁的村委会负责对农房租赁信息发布申请资料进行初审工作，核查权利人是否符合出租房屋的条件、房屋权属是否合法，核对拟出租房屋信息（包括房屋坐落、层次、结构、建造年份、附属设施、庭院面积、宅基面积等），对信息核对无误后，提交镇村建所审核相关信息，审核通过后提交镇领导小组审批。</w:t>
      </w:r>
    </w:p>
    <w:p>
      <w:pPr>
        <w:spacing w:line="500" w:lineRule="exact"/>
        <w:ind w:firstLine="645"/>
        <w:rPr>
          <w:rFonts w:ascii="仿宋_GB2312" w:eastAsia="仿宋_GB2312"/>
          <w:sz w:val="28"/>
          <w:szCs w:val="28"/>
        </w:rPr>
      </w:pPr>
      <w:r>
        <w:rPr>
          <w:rFonts w:hint="eastAsia" w:ascii="仿宋_GB2312" w:eastAsia="仿宋_GB2312"/>
          <w:sz w:val="28"/>
          <w:szCs w:val="28"/>
        </w:rPr>
        <w:t>2、镇经济发展办公室对经营主体进行综合资格审核，审核通过后提交镇领导小组审批。</w:t>
      </w:r>
    </w:p>
    <w:p>
      <w:pPr>
        <w:pStyle w:val="10"/>
        <w:spacing w:line="500" w:lineRule="exact"/>
        <w:ind w:left="640" w:firstLine="0" w:firstLineChars="0"/>
        <w:rPr>
          <w:rFonts w:ascii="黑体" w:hAnsi="黑体" w:eastAsia="黑体" w:cs="黑体"/>
          <w:sz w:val="28"/>
          <w:szCs w:val="28"/>
        </w:rPr>
      </w:pPr>
      <w:r>
        <w:rPr>
          <w:rFonts w:hint="eastAsia" w:ascii="黑体" w:hAnsi="黑体" w:eastAsia="黑体" w:cs="黑体"/>
          <w:sz w:val="28"/>
          <w:szCs w:val="28"/>
        </w:rPr>
        <w:t>三、平台信息发布</w:t>
      </w:r>
    </w:p>
    <w:p>
      <w:pPr>
        <w:spacing w:line="500" w:lineRule="exact"/>
        <w:ind w:firstLine="645"/>
        <w:rPr>
          <w:rFonts w:ascii="仿宋_GB2312" w:eastAsia="仿宋_GB2312"/>
          <w:sz w:val="28"/>
          <w:szCs w:val="28"/>
        </w:rPr>
      </w:pPr>
      <w:r>
        <w:rPr>
          <w:rFonts w:hint="eastAsia" w:ascii="仿宋_GB2312" w:eastAsia="仿宋_GB2312"/>
          <w:sz w:val="28"/>
          <w:szCs w:val="28"/>
        </w:rPr>
        <w:t>镇领导小组审核批准后，将房屋权利人及经营主体相关租赁信息录入“崇明区农村房屋租赁信息”网站。暂无租赁对象的在“崇明农房租赁”微信公众号上公开发布租赁信息。</w:t>
      </w:r>
    </w:p>
    <w:p>
      <w:pPr>
        <w:pStyle w:val="10"/>
        <w:spacing w:line="500" w:lineRule="exact"/>
        <w:ind w:left="640" w:firstLine="0" w:firstLineChars="0"/>
        <w:rPr>
          <w:rFonts w:ascii="黑体" w:hAnsi="黑体" w:eastAsia="黑体" w:cs="黑体"/>
          <w:sz w:val="28"/>
          <w:szCs w:val="28"/>
        </w:rPr>
      </w:pPr>
      <w:r>
        <w:rPr>
          <w:rFonts w:hint="eastAsia" w:ascii="黑体" w:hAnsi="黑体" w:eastAsia="黑体" w:cs="黑体"/>
          <w:sz w:val="28"/>
          <w:szCs w:val="28"/>
        </w:rPr>
        <w:t>四、咨询洽谈</w:t>
      </w:r>
    </w:p>
    <w:p>
      <w:pPr>
        <w:spacing w:line="500" w:lineRule="exact"/>
        <w:ind w:firstLine="645"/>
        <w:rPr>
          <w:rFonts w:ascii="黑体" w:hAnsi="黑体" w:eastAsia="黑体" w:cs="黑体"/>
          <w:sz w:val="28"/>
          <w:szCs w:val="28"/>
        </w:rPr>
      </w:pPr>
      <w:r>
        <w:rPr>
          <w:rFonts w:hint="eastAsia" w:ascii="仿宋_GB2312" w:eastAsia="仿宋_GB2312"/>
          <w:sz w:val="28"/>
          <w:szCs w:val="28"/>
        </w:rPr>
        <w:t>有承租意向的经营主体在“崇明农房租赁”微信公众号上选择意向房屋，“中心”主动和意向主体对接，详细介绍拟租赁房屋的详细情况，积极组织意向主体实地看房并和村委会、权利人进行磋商洽谈。</w:t>
      </w:r>
    </w:p>
    <w:p>
      <w:pPr>
        <w:pStyle w:val="10"/>
        <w:spacing w:line="500" w:lineRule="exact"/>
        <w:ind w:left="640" w:firstLine="0" w:firstLineChars="0"/>
        <w:rPr>
          <w:rFonts w:ascii="黑体" w:hAnsi="黑体" w:eastAsia="黑体" w:cs="黑体"/>
          <w:sz w:val="28"/>
          <w:szCs w:val="28"/>
        </w:rPr>
      </w:pPr>
      <w:r>
        <w:rPr>
          <w:rFonts w:hint="eastAsia" w:ascii="黑体" w:hAnsi="黑体" w:eastAsia="黑体" w:cs="黑体"/>
          <w:sz w:val="28"/>
          <w:szCs w:val="28"/>
        </w:rPr>
        <w:t>五、签约成交</w:t>
      </w:r>
    </w:p>
    <w:p>
      <w:pPr>
        <w:spacing w:line="500" w:lineRule="exact"/>
        <w:ind w:firstLine="645"/>
        <w:rPr>
          <w:rFonts w:ascii="仿宋_GB2312" w:eastAsia="仿宋_GB2312"/>
          <w:sz w:val="28"/>
          <w:szCs w:val="28"/>
        </w:rPr>
      </w:pPr>
      <w:r>
        <w:rPr>
          <w:rFonts w:hint="eastAsia" w:ascii="仿宋_GB2312" w:eastAsia="仿宋_GB2312"/>
          <w:sz w:val="28"/>
          <w:szCs w:val="28"/>
        </w:rPr>
        <w:t>磋商达成一致的，经镇领导小组审核同意后房屋权利人与经营主体签订书面租赁协议，涉及房屋租赁的村委会作为签约见证方。中心将租赁协议录入交易平台并报区农委、镇人民政府备案，并在“崇明农房租赁”微信公众号发布成交结果公告。磋商达成不一致的，继续在“崇明农房租赁”微信公众号上公开发布租赁信息。</w:t>
      </w:r>
    </w:p>
    <w:p>
      <w:pPr>
        <w:spacing w:line="500" w:lineRule="exact"/>
        <w:ind w:firstLine="645"/>
        <w:rPr>
          <w:rFonts w:ascii="黑体" w:hAnsi="黑体" w:eastAsia="黑体" w:cs="黑体"/>
          <w:sz w:val="28"/>
          <w:szCs w:val="28"/>
        </w:rPr>
      </w:pPr>
      <w:r>
        <w:rPr>
          <w:rFonts w:hint="eastAsia" w:ascii="黑体" w:hAnsi="黑体" w:eastAsia="黑体" w:cs="黑体"/>
          <w:sz w:val="28"/>
          <w:szCs w:val="28"/>
        </w:rPr>
        <w:t>六、后续管理</w:t>
      </w:r>
    </w:p>
    <w:p>
      <w:pPr>
        <w:spacing w:line="500" w:lineRule="exact"/>
        <w:ind w:firstLine="645"/>
        <w:rPr>
          <w:rFonts w:ascii="仿宋_GB2312" w:eastAsia="仿宋_GB2312"/>
          <w:sz w:val="28"/>
          <w:szCs w:val="28"/>
        </w:rPr>
      </w:pPr>
      <w:r>
        <w:rPr>
          <w:rFonts w:hint="eastAsia" w:ascii="仿宋_GB2312" w:eastAsia="仿宋_GB2312"/>
          <w:sz w:val="28"/>
          <w:szCs w:val="28"/>
        </w:rPr>
        <w:t>“土地流转中心”加强对农村房屋租赁管理，严控违规违章开发，监督租赁协议履行，督促租赁人及时足额支付租赁费。</w:t>
      </w:r>
    </w:p>
    <w:p>
      <w:pPr>
        <w:spacing w:line="500" w:lineRule="exact"/>
        <w:ind w:firstLine="645"/>
        <w:rPr>
          <w:rFonts w:ascii="仿宋_GB2312" w:eastAsia="仿宋_GB2312"/>
          <w:sz w:val="28"/>
          <w:szCs w:val="28"/>
        </w:rPr>
      </w:pPr>
    </w:p>
    <w:p>
      <w:pPr>
        <w:spacing w:line="500" w:lineRule="exact"/>
        <w:ind w:firstLine="645"/>
        <w:rPr>
          <w:rFonts w:ascii="仿宋_GB2312" w:eastAsia="仿宋_GB2312"/>
          <w:sz w:val="28"/>
          <w:szCs w:val="28"/>
        </w:rPr>
      </w:pPr>
      <w:r>
        <w:rPr>
          <w:rFonts w:hint="eastAsia" w:ascii="仿宋_GB2312" w:eastAsia="仿宋_GB2312"/>
          <w:sz w:val="28"/>
          <w:szCs w:val="28"/>
        </w:rPr>
        <w:t>附：三星镇农村房屋租赁交易流程图</w:t>
      </w:r>
    </w:p>
    <w:p>
      <w:pPr>
        <w:widowControl/>
        <w:jc w:val="left"/>
        <w:rPr>
          <w:rFonts w:ascii="宋体" w:hAnsi="宋体" w:eastAsia="宋体" w:cs="宋体"/>
          <w:b/>
          <w:kern w:val="0"/>
          <w:sz w:val="44"/>
          <w:szCs w:val="44"/>
        </w:rPr>
      </w:pPr>
      <w:r>
        <w:rPr>
          <w:rFonts w:ascii="宋体" w:hAnsi="宋体" w:eastAsia="宋体" w:cs="宋体"/>
          <w:b/>
          <w:kern w:val="0"/>
          <w:sz w:val="44"/>
          <w:szCs w:val="44"/>
        </w:rPr>
        <w:br w:type="page"/>
      </w:r>
    </w:p>
    <w:p>
      <w:pPr>
        <w:jc w:val="center"/>
        <w:rPr>
          <w:rFonts w:ascii="仿宋_GB2312" w:eastAsia="仿宋_GB2312"/>
          <w:sz w:val="28"/>
          <w:szCs w:val="28"/>
        </w:rPr>
      </w:pPr>
      <w:r>
        <w:rPr>
          <w:rFonts w:ascii="宋体" w:hAnsi="宋体" w:eastAsia="宋体" w:cs="宋体"/>
          <w:b/>
          <w:kern w:val="0"/>
          <w:sz w:val="44"/>
          <w:szCs w:val="44"/>
        </w:rPr>
        <w:pict>
          <v:shape id="_x0000_s1038" o:spid="_x0000_s1038" o:spt="202" type="#_x0000_t202" style="position:absolute;left:0pt;margin-left:0pt;margin-top:657pt;height:41.25pt;width:120.75pt;z-index:251670528;mso-width-relative:page;mso-height-relative:page;" coordsize="21600,21600">
            <v:path/>
            <v:fill focussize="0,0"/>
            <v:stroke joinstyle="miter"/>
            <v:imagedata o:title=""/>
            <o:lock v:ext="edit"/>
            <v:textbox>
              <w:txbxContent>
                <w:p>
                  <w:pPr>
                    <w:jc w:val="center"/>
                    <w:rPr>
                      <w:sz w:val="24"/>
                      <w:szCs w:val="24"/>
                    </w:rPr>
                  </w:pPr>
                  <w:r>
                    <w:rPr>
                      <w:rFonts w:hint="eastAsia"/>
                      <w:sz w:val="24"/>
                      <w:szCs w:val="24"/>
                    </w:rPr>
                    <w:t>区农委</w:t>
                  </w:r>
                </w:p>
                <w:p>
                  <w:pPr>
                    <w:jc w:val="center"/>
                    <w:rPr>
                      <w:sz w:val="24"/>
                      <w:szCs w:val="24"/>
                    </w:rPr>
                  </w:pPr>
                  <w:r>
                    <w:rPr>
                      <w:rFonts w:hint="eastAsia"/>
                      <w:sz w:val="24"/>
                      <w:szCs w:val="24"/>
                    </w:rPr>
                    <w:t>备案</w:t>
                  </w:r>
                </w:p>
                <w:p/>
              </w:txbxContent>
            </v:textbox>
          </v:shape>
        </w:pict>
      </w:r>
      <w:r>
        <w:rPr>
          <w:rFonts w:ascii="宋体" w:hAnsi="宋体" w:eastAsia="宋体" w:cs="宋体"/>
          <w:b/>
          <w:kern w:val="0"/>
          <w:sz w:val="44"/>
          <w:szCs w:val="44"/>
        </w:rPr>
        <w:pict>
          <v:shape id="_x0000_s1040" o:spid="_x0000_s1040" o:spt="202" type="#_x0000_t202" style="position:absolute;left:0pt;margin-left:331.5pt;margin-top:653.25pt;height:41.25pt;width:107.25pt;z-index:251672576;mso-width-relative:page;mso-height-relative:page;" coordsize="21600,21600">
            <v:path/>
            <v:fill focussize="0,0"/>
            <v:stroke joinstyle="miter"/>
            <v:imagedata o:title=""/>
            <o:lock v:ext="edit"/>
            <v:textbox>
              <w:txbxContent>
                <w:p>
                  <w:pPr>
                    <w:jc w:val="center"/>
                    <w:rPr>
                      <w:sz w:val="24"/>
                      <w:szCs w:val="24"/>
                    </w:rPr>
                  </w:pPr>
                  <w:r>
                    <w:rPr>
                      <w:rFonts w:hint="eastAsia"/>
                      <w:sz w:val="24"/>
                      <w:szCs w:val="24"/>
                    </w:rPr>
                    <w:t>镇人民政府</w:t>
                  </w:r>
                </w:p>
                <w:p>
                  <w:pPr>
                    <w:jc w:val="center"/>
                    <w:rPr>
                      <w:sz w:val="24"/>
                      <w:szCs w:val="24"/>
                    </w:rPr>
                  </w:pPr>
                  <w:r>
                    <w:rPr>
                      <w:rFonts w:hint="eastAsia"/>
                      <w:sz w:val="24"/>
                      <w:szCs w:val="24"/>
                    </w:rPr>
                    <w:t>备案</w:t>
                  </w:r>
                </w:p>
                <w:p>
                  <w:pPr>
                    <w:jc w:val="center"/>
                    <w:rPr>
                      <w:sz w:val="24"/>
                      <w:szCs w:val="24"/>
                    </w:rPr>
                  </w:pPr>
                </w:p>
                <w:p/>
              </w:txbxContent>
            </v:textbox>
          </v:shape>
        </w:pict>
      </w:r>
      <w:r>
        <w:rPr>
          <w:rFonts w:ascii="宋体" w:hAnsi="宋体" w:eastAsia="宋体" w:cs="宋体"/>
          <w:b/>
          <w:kern w:val="0"/>
          <w:sz w:val="44"/>
          <w:szCs w:val="44"/>
        </w:rPr>
        <w:pict>
          <v:shape id="_x0000_s1054" o:spid="_x0000_s1054" o:spt="32" type="#_x0000_t32" style="position:absolute;left:0pt;flip:y;margin-left:294pt;margin-top:673.5pt;height:0.75pt;width:29.25pt;z-index:251685888;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55" o:spid="_x0000_s1055" o:spt="32" type="#_x0000_t32" style="position:absolute;left:0pt;margin-left:219.85pt;margin-top:633pt;height:19.5pt;width:0pt;z-index:251686912;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39" o:spid="_x0000_s1039" o:spt="202" type="#_x0000_t202" style="position:absolute;left:0pt;margin-left:159pt;margin-top:653.25pt;height:41.25pt;width:120.75pt;z-index:251671552;mso-width-relative:page;mso-height-relative:page;" coordsize="21600,21600">
            <v:path/>
            <v:fill focussize="0,0"/>
            <v:stroke joinstyle="miter"/>
            <v:imagedata o:title=""/>
            <o:lock v:ext="edit"/>
            <v:textbox>
              <w:txbxContent>
                <w:p>
                  <w:pPr>
                    <w:jc w:val="center"/>
                    <w:rPr>
                      <w:sz w:val="24"/>
                      <w:szCs w:val="24"/>
                    </w:rPr>
                  </w:pPr>
                  <w:r>
                    <w:rPr>
                      <w:rFonts w:hint="eastAsia"/>
                      <w:sz w:val="24"/>
                      <w:szCs w:val="24"/>
                    </w:rPr>
                    <w:t>村委会</w:t>
                  </w:r>
                </w:p>
                <w:p>
                  <w:pPr>
                    <w:jc w:val="center"/>
                    <w:rPr>
                      <w:sz w:val="32"/>
                      <w:szCs w:val="32"/>
                    </w:rPr>
                  </w:pPr>
                  <w:r>
                    <w:rPr>
                      <w:rFonts w:hint="eastAsia"/>
                      <w:sz w:val="24"/>
                      <w:szCs w:val="24"/>
                    </w:rPr>
                    <w:t>见证</w:t>
                  </w:r>
                </w:p>
                <w:p/>
              </w:txbxContent>
            </v:textbox>
          </v:shape>
        </w:pict>
      </w:r>
      <w:r>
        <w:rPr>
          <w:rFonts w:ascii="宋体" w:hAnsi="宋体" w:eastAsia="宋体" w:cs="宋体"/>
          <w:b/>
          <w:kern w:val="0"/>
          <w:sz w:val="44"/>
          <w:szCs w:val="44"/>
        </w:rPr>
        <w:pict>
          <v:shape id="_x0000_s1053" o:spid="_x0000_s1053" o:spt="32" type="#_x0000_t32" style="position:absolute;left:0pt;flip:x;margin-left:120.75pt;margin-top:673.5pt;height:0pt;width:23.25pt;z-index:251684864;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37" o:spid="_x0000_s1037" o:spt="202" type="#_x0000_t202" style="position:absolute;left:0pt;margin-left:162.75pt;margin-top:582pt;height:41.25pt;width:120.75pt;z-index:251669504;mso-width-relative:page;mso-height-relative:page;" coordsize="21600,21600">
            <v:path/>
            <v:fill focussize="0,0"/>
            <v:stroke joinstyle="miter"/>
            <v:imagedata o:title=""/>
            <o:lock v:ext="edit"/>
            <v:textbox>
              <w:txbxContent>
                <w:p>
                  <w:pPr>
                    <w:jc w:val="center"/>
                    <w:rPr>
                      <w:sz w:val="24"/>
                      <w:szCs w:val="24"/>
                    </w:rPr>
                  </w:pPr>
                  <w:r>
                    <w:rPr>
                      <w:rFonts w:hint="eastAsia"/>
                      <w:sz w:val="24"/>
                      <w:szCs w:val="24"/>
                    </w:rPr>
                    <w:t>权利人与经营主体签约</w:t>
                  </w:r>
                  <w:r>
                    <w:rPr>
                      <w:sz w:val="24"/>
                      <w:szCs w:val="24"/>
                    </w:rPr>
                    <w:t xml:space="preserve"> </w:t>
                  </w:r>
                </w:p>
                <w:p/>
              </w:txbxContent>
            </v:textbox>
          </v:shape>
        </w:pict>
      </w:r>
      <w:r>
        <w:rPr>
          <w:rFonts w:ascii="宋体" w:hAnsi="宋体" w:eastAsia="宋体" w:cs="宋体"/>
          <w:b/>
          <w:kern w:val="0"/>
          <w:sz w:val="44"/>
          <w:szCs w:val="44"/>
        </w:rPr>
        <w:pict>
          <v:shape id="_x0000_s1052" o:spid="_x0000_s1052" o:spt="32" type="#_x0000_t32" style="position:absolute;left:0pt;margin-left:219.8pt;margin-top:557.25pt;height:20.25pt;width:0.05pt;z-index:251683840;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36" o:spid="_x0000_s1036" o:spt="202" type="#_x0000_t202" style="position:absolute;left:0pt;margin-left:159pt;margin-top:507pt;height:41.25pt;width:120.75pt;z-index:251668480;mso-width-relative:page;mso-height-relative:page;" coordsize="21600,21600">
            <v:path/>
            <v:fill focussize="0,0"/>
            <v:stroke joinstyle="miter"/>
            <v:imagedata o:title=""/>
            <o:lock v:ext="edit"/>
            <v:textbox>
              <w:txbxContent>
                <w:p>
                  <w:pPr>
                    <w:jc w:val="center"/>
                    <w:rPr>
                      <w:sz w:val="32"/>
                      <w:szCs w:val="32"/>
                    </w:rPr>
                  </w:pPr>
                  <w:r>
                    <w:rPr>
                      <w:rFonts w:hint="eastAsia"/>
                      <w:sz w:val="28"/>
                      <w:szCs w:val="28"/>
                    </w:rPr>
                    <w:t>对接洽谈</w:t>
                  </w:r>
                  <w:r>
                    <w:rPr>
                      <w:sz w:val="32"/>
                      <w:szCs w:val="32"/>
                    </w:rPr>
                    <w:t xml:space="preserve"> </w:t>
                  </w:r>
                </w:p>
                <w:p/>
              </w:txbxContent>
            </v:textbox>
          </v:shape>
        </w:pict>
      </w:r>
      <w:r>
        <w:rPr>
          <w:rFonts w:ascii="宋体" w:hAnsi="宋体" w:eastAsia="宋体" w:cs="宋体"/>
          <w:b/>
          <w:kern w:val="0"/>
          <w:sz w:val="44"/>
          <w:szCs w:val="44"/>
        </w:rPr>
        <w:pict>
          <v:shape id="_x0000_s1051" o:spid="_x0000_s1051" o:spt="32" type="#_x0000_t32" style="position:absolute;left:0pt;margin-left:219.75pt;margin-top:483.75pt;height:18.75pt;width:0pt;z-index:251682816;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35" o:spid="_x0000_s1035" o:spt="202" type="#_x0000_t202" style="position:absolute;left:0pt;margin-left:159pt;margin-top:442.5pt;height:41.25pt;width:120.75pt;z-index:251667456;mso-width-relative:page;mso-height-relative:page;" coordsize="21600,21600">
            <v:path/>
            <v:fill focussize="0,0"/>
            <v:stroke joinstyle="miter"/>
            <v:imagedata o:title=""/>
            <o:lock v:ext="edit"/>
            <v:textbox>
              <w:txbxContent>
                <w:p>
                  <w:pPr>
                    <w:jc w:val="center"/>
                  </w:pPr>
                  <w:r>
                    <w:rPr>
                      <w:rFonts w:hint="eastAsia"/>
                      <w:sz w:val="28"/>
                      <w:szCs w:val="28"/>
                    </w:rPr>
                    <w:t>双向选择</w:t>
                  </w:r>
                  <w:r>
                    <w:t xml:space="preserve"> </w:t>
                  </w:r>
                </w:p>
                <w:p/>
              </w:txbxContent>
            </v:textbox>
          </v:shape>
        </w:pict>
      </w:r>
      <w:r>
        <w:rPr>
          <w:rFonts w:ascii="宋体" w:hAnsi="宋体" w:eastAsia="宋体" w:cs="宋体"/>
          <w:b/>
          <w:kern w:val="0"/>
          <w:sz w:val="44"/>
          <w:szCs w:val="44"/>
        </w:rPr>
        <w:pict>
          <v:shape id="_x0000_s1050" o:spid="_x0000_s1050" o:spt="32" type="#_x0000_t32" style="position:absolute;left:0pt;margin-left:219.75pt;margin-top:418.5pt;height:18.75pt;width:0pt;z-index:251681792;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56" o:spid="_x0000_s1056" o:spt="202" type="#_x0000_t202" style="position:absolute;left:0pt;margin-left:167.25pt;margin-top:342pt;height:26.25pt;width:102.75pt;z-index:251687936;mso-width-relative:page;mso-height-relative:page;" stroked="t" coordsize="21600,21600">
            <v:path/>
            <v:fill focussize="0,0"/>
            <v:stroke color="#FFFFFF [3212]" joinstyle="miter"/>
            <v:imagedata o:title=""/>
            <o:lock v:ext="edit"/>
            <v:textbox>
              <w:txbxContent>
                <w:p>
                  <w:r>
                    <w:rPr>
                      <w:rFonts w:hint="eastAsia"/>
                    </w:rPr>
                    <w:t>信息        录入</w:t>
                  </w:r>
                </w:p>
              </w:txbxContent>
            </v:textbox>
          </v:shape>
        </w:pict>
      </w:r>
      <w:r>
        <w:rPr>
          <w:rFonts w:ascii="宋体" w:hAnsi="宋体" w:eastAsia="宋体" w:cs="宋体"/>
          <w:b/>
          <w:kern w:val="0"/>
          <w:sz w:val="44"/>
          <w:szCs w:val="44"/>
        </w:rPr>
        <w:pict>
          <v:shape id="_x0000_s1049" o:spid="_x0000_s1049" o:spt="32" type="#_x0000_t32" style="position:absolute;left:0pt;margin-left:219.75pt;margin-top:330pt;height:38.25pt;width:0pt;z-index:251688960;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48" o:spid="_x0000_s1048" o:spt="32" type="#_x0000_t32" style="position:absolute;left:0pt;margin-left:391.5pt;margin-top:246.75pt;height:30.75pt;width:0pt;z-index:251679744;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47" o:spid="_x0000_s1047" o:spt="32" type="#_x0000_t32" style="position:absolute;left:0pt;margin-left:390.75pt;margin-top:174pt;height:31.5pt;width:0.75pt;z-index:251678720;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45" o:spid="_x0000_s1045" o:spt="32" type="#_x0000_t32" style="position:absolute;left:0pt;flip:x;margin-left:294pt;margin-top:304.5pt;height:0pt;width:37.5pt;z-index:251677696;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44" o:spid="_x0000_s1044" o:spt="32" type="#_x0000_t32" style="position:absolute;left:0pt;margin-left:126pt;margin-top:304.5pt;height:0pt;width:33pt;z-index:251676672;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43" o:spid="_x0000_s1043" o:spt="32" type="#_x0000_t32" style="position:absolute;left:0pt;margin-left:50.25pt;margin-top:258pt;height:26.25pt;width:0.75pt;z-index:251675648;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42" o:spid="_x0000_s1042" o:spt="32" type="#_x0000_t32" style="position:absolute;left:0pt;margin-left:51pt;margin-top:179.25pt;height:26.25pt;width:0.75pt;z-index:251674624;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41" o:spid="_x0000_s1041" o:spt="32" type="#_x0000_t32" style="position:absolute;left:0pt;margin-left:51.75pt;margin-top:102.75pt;height:26.25pt;width:0.75pt;z-index:251673600;mso-width-relative:page;mso-height-relative:page;" o:connectortype="straight" filled="f" coordsize="21600,21600">
            <v:path arrowok="t"/>
            <v:fill on="f" focussize="0,0"/>
            <v:stroke endarrow="block"/>
            <v:imagedata o:title=""/>
            <o:lock v:ext="edit"/>
          </v:shape>
        </w:pict>
      </w:r>
      <w:r>
        <w:rPr>
          <w:rFonts w:ascii="宋体" w:hAnsi="宋体" w:eastAsia="宋体" w:cs="宋体"/>
          <w:b/>
          <w:kern w:val="0"/>
          <w:sz w:val="44"/>
          <w:szCs w:val="44"/>
        </w:rPr>
        <w:pict>
          <v:shape id="_x0000_s1034" o:spid="_x0000_s1034" o:spt="202" type="#_x0000_t202" style="position:absolute;left:0pt;margin-left:162.75pt;margin-top:375pt;height:39.75pt;width:117pt;z-index:251666432;mso-width-relative:page;mso-height-relative:page;" coordsize="21600,21600">
            <v:path/>
            <v:fill focussize="0,0"/>
            <v:stroke joinstyle="miter"/>
            <v:imagedata o:title=""/>
            <o:lock v:ext="edit"/>
            <v:textbox>
              <w:txbxContent>
                <w:p>
                  <w:pPr>
                    <w:jc w:val="center"/>
                    <w:rPr>
                      <w:sz w:val="24"/>
                      <w:szCs w:val="24"/>
                    </w:rPr>
                  </w:pPr>
                  <w:r>
                    <w:rPr>
                      <w:rFonts w:hint="eastAsia"/>
                      <w:sz w:val="24"/>
                      <w:szCs w:val="24"/>
                    </w:rPr>
                    <w:t>交易平台</w:t>
                  </w:r>
                  <w:r>
                    <w:rPr>
                      <w:sz w:val="24"/>
                      <w:szCs w:val="24"/>
                    </w:rPr>
                    <w:t xml:space="preserve"> </w:t>
                  </w:r>
                </w:p>
                <w:p>
                  <w:pPr>
                    <w:jc w:val="center"/>
                    <w:rPr>
                      <w:sz w:val="24"/>
                      <w:szCs w:val="24"/>
                    </w:rPr>
                  </w:pPr>
                  <w:r>
                    <w:rPr>
                      <w:sz w:val="24"/>
                      <w:szCs w:val="24"/>
                    </w:rPr>
                    <w:t xml:space="preserve"> 镇房屋租赁中心 </w:t>
                  </w:r>
                </w:p>
                <w:p/>
              </w:txbxContent>
            </v:textbox>
          </v:shape>
        </w:pict>
      </w:r>
      <w:r>
        <w:rPr>
          <w:rFonts w:ascii="宋体" w:hAnsi="宋体" w:eastAsia="宋体" w:cs="宋体"/>
          <w:b/>
          <w:kern w:val="0"/>
          <w:sz w:val="44"/>
          <w:szCs w:val="44"/>
        </w:rPr>
        <w:pict>
          <v:shape id="_x0000_s1032" o:spid="_x0000_s1032" o:spt="202" type="#_x0000_t202" style="position:absolute;left:0pt;margin-left:331.5pt;margin-top:205.5pt;height:41.25pt;width:120.75pt;z-index:251664384;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签订意向书</w:t>
                  </w:r>
                  <w:r>
                    <w:rPr>
                      <w:sz w:val="28"/>
                      <w:szCs w:val="28"/>
                    </w:rPr>
                    <w:t xml:space="preserve"> </w:t>
                  </w:r>
                </w:p>
                <w:p/>
              </w:txbxContent>
            </v:textbox>
          </v:shape>
        </w:pict>
      </w:r>
      <w:r>
        <w:rPr>
          <w:rFonts w:ascii="宋体" w:hAnsi="宋体" w:eastAsia="宋体" w:cs="宋体"/>
          <w:b/>
          <w:kern w:val="0"/>
          <w:sz w:val="44"/>
          <w:szCs w:val="44"/>
        </w:rPr>
        <w:pict>
          <v:shape id="_x0000_s1033" o:spid="_x0000_s1033" o:spt="202" type="#_x0000_t202" style="position:absolute;left:0pt;margin-left:331.5pt;margin-top:132.75pt;height:41.25pt;width:120.75pt;z-index:251665408;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经营主体申请</w:t>
                  </w:r>
                  <w:r>
                    <w:rPr>
                      <w:sz w:val="28"/>
                      <w:szCs w:val="28"/>
                    </w:rPr>
                    <w:t xml:space="preserve"> </w:t>
                  </w:r>
                </w:p>
                <w:p/>
              </w:txbxContent>
            </v:textbox>
          </v:shape>
        </w:pict>
      </w:r>
      <w:r>
        <w:rPr>
          <w:rFonts w:ascii="宋体" w:hAnsi="宋体" w:eastAsia="宋体" w:cs="宋体"/>
          <w:b/>
          <w:kern w:val="0"/>
          <w:sz w:val="44"/>
          <w:szCs w:val="44"/>
        </w:rPr>
        <w:pict>
          <v:shape id="_x0000_s1030" o:spid="_x0000_s1030" o:spt="202" type="#_x0000_t202" style="position:absolute;left:0pt;margin-left:159pt;margin-top:284.25pt;height:41.25pt;width:120.75pt;z-index:251662336;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镇领导小组审批</w:t>
                  </w:r>
                  <w:r>
                    <w:rPr>
                      <w:sz w:val="28"/>
                      <w:szCs w:val="28"/>
                    </w:rPr>
                    <w:t xml:space="preserve"> </w:t>
                  </w:r>
                </w:p>
                <w:p/>
              </w:txbxContent>
            </v:textbox>
          </v:shape>
        </w:pict>
      </w:r>
      <w:r>
        <w:rPr>
          <w:rFonts w:ascii="宋体" w:hAnsi="宋体" w:eastAsia="宋体" w:cs="宋体"/>
          <w:b/>
          <w:kern w:val="0"/>
          <w:sz w:val="44"/>
          <w:szCs w:val="44"/>
        </w:rPr>
        <w:pict>
          <v:shape id="_x0000_s1031" o:spid="_x0000_s1031" o:spt="202" type="#_x0000_t202" style="position:absolute;left:0pt;margin-left:331.5pt;margin-top:284.25pt;height:41.25pt;width:120.75pt;z-index:251663360;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镇经济办审核</w:t>
                  </w:r>
                  <w:r>
                    <w:rPr>
                      <w:sz w:val="28"/>
                      <w:szCs w:val="28"/>
                    </w:rPr>
                    <w:t xml:space="preserve"> </w:t>
                  </w:r>
                </w:p>
                <w:p/>
              </w:txbxContent>
            </v:textbox>
          </v:shape>
        </w:pict>
      </w:r>
      <w:r>
        <w:rPr>
          <w:rFonts w:ascii="宋体" w:hAnsi="宋体" w:eastAsia="宋体" w:cs="宋体"/>
          <w:b/>
          <w:kern w:val="0"/>
          <w:sz w:val="44"/>
          <w:szCs w:val="44"/>
        </w:rPr>
        <w:pict>
          <v:shape id="_x0000_s1027" o:spid="_x0000_s1027" o:spt="202" type="#_x0000_t202" style="position:absolute;left:0pt;margin-left:-3.75pt;margin-top:284.25pt;height:41.25pt;width:120.75pt;z-index:251659264;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镇村建所审核</w:t>
                  </w:r>
                  <w:r>
                    <w:rPr>
                      <w:sz w:val="28"/>
                      <w:szCs w:val="28"/>
                    </w:rPr>
                    <w:t xml:space="preserve"> </w:t>
                  </w:r>
                </w:p>
                <w:p/>
              </w:txbxContent>
            </v:textbox>
          </v:shape>
        </w:pict>
      </w:r>
      <w:r>
        <w:rPr>
          <w:rFonts w:ascii="宋体" w:hAnsi="宋体" w:eastAsia="宋体" w:cs="宋体"/>
          <w:b/>
          <w:kern w:val="0"/>
          <w:sz w:val="44"/>
          <w:szCs w:val="44"/>
        </w:rPr>
        <w:pict>
          <v:shape id="_x0000_s1028" o:spid="_x0000_s1028" o:spt="202" type="#_x0000_t202" style="position:absolute;left:0pt;margin-left:-3.75pt;margin-top:132.75pt;height:41.25pt;width:120.75pt;z-index:251660288;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签订意向书</w:t>
                  </w:r>
                  <w:r>
                    <w:rPr>
                      <w:sz w:val="28"/>
                      <w:szCs w:val="28"/>
                    </w:rPr>
                    <w:t xml:space="preserve"> </w:t>
                  </w:r>
                </w:p>
                <w:p/>
              </w:txbxContent>
            </v:textbox>
          </v:shape>
        </w:pict>
      </w:r>
      <w:r>
        <w:rPr>
          <w:rFonts w:ascii="宋体" w:hAnsi="宋体" w:eastAsia="宋体" w:cs="宋体"/>
          <w:b/>
          <w:kern w:val="0"/>
          <w:sz w:val="44"/>
          <w:szCs w:val="44"/>
        </w:rPr>
        <w:pict>
          <v:shape id="_x0000_s1029" o:spid="_x0000_s1029" o:spt="202" type="#_x0000_t202" style="position:absolute;left:0pt;margin-left:-3.75pt;margin-top:209.25pt;height:41.25pt;width:120.75pt;z-index:251661312;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村委会初审</w:t>
                  </w:r>
                  <w:r>
                    <w:rPr>
                      <w:sz w:val="28"/>
                      <w:szCs w:val="28"/>
                    </w:rPr>
                    <w:t xml:space="preserve"> </w:t>
                  </w:r>
                </w:p>
                <w:p>
                  <w:pPr>
                    <w:jc w:val="center"/>
                    <w:rPr>
                      <w:sz w:val="28"/>
                      <w:szCs w:val="28"/>
                    </w:rPr>
                  </w:pPr>
                </w:p>
              </w:txbxContent>
            </v:textbox>
          </v:shape>
        </w:pict>
      </w:r>
      <w:r>
        <w:rPr>
          <w:rFonts w:ascii="宋体" w:hAnsi="宋体" w:eastAsia="宋体" w:cs="宋体"/>
          <w:b/>
          <w:kern w:val="0"/>
          <w:sz w:val="44"/>
          <w:szCs w:val="44"/>
        </w:rPr>
        <w:pict>
          <v:shape id="_x0000_s1026" o:spid="_x0000_s1026" o:spt="202" type="#_x0000_t202" style="position:absolute;left:0pt;margin-left:-3.75pt;margin-top:61.5pt;height:41.25pt;width:120.75pt;z-index:251658240;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权利人申请</w:t>
                  </w:r>
                </w:p>
              </w:txbxContent>
            </v:textbox>
          </v:shape>
        </w:pict>
      </w:r>
      <w:r>
        <w:rPr>
          <w:rFonts w:hint="eastAsia" w:ascii="仿宋_GB2312" w:eastAsia="仿宋_GB2312"/>
          <w:sz w:val="28"/>
          <w:szCs w:val="28"/>
        </w:rPr>
        <w:t>三星镇农村房屋租赁交易流程图</w:t>
      </w:r>
    </w:p>
    <w:p>
      <w:pPr>
        <w:widowControl/>
        <w:jc w:val="left"/>
        <w:rPr>
          <w:rFonts w:ascii="仿宋_GB2312" w:eastAsia="仿宋_GB2312"/>
          <w:sz w:val="28"/>
          <w:szCs w:val="28"/>
        </w:rPr>
      </w:pPr>
      <w:r>
        <w:rPr>
          <w:rFonts w:ascii="仿宋_GB2312" w:eastAsia="仿宋_GB2312"/>
          <w:sz w:val="28"/>
          <w:szCs w:val="28"/>
        </w:rPr>
        <w:br w:type="page"/>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附件三</w:t>
      </w:r>
    </w:p>
    <w:p>
      <w:pPr>
        <w:spacing w:line="460" w:lineRule="exact"/>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 xml:space="preserve">   三星镇农村宅基地房屋租赁合同</w:t>
      </w:r>
    </w:p>
    <w:p>
      <w:pPr>
        <w:spacing w:line="460" w:lineRule="exact"/>
        <w:jc w:val="center"/>
        <w:rPr>
          <w:rFonts w:ascii="方正小标宋简体" w:hAnsi="方正小标宋简体" w:eastAsia="方正小标宋简体" w:cs="方正小标宋简体"/>
          <w:sz w:val="32"/>
          <w:szCs w:val="32"/>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出租方：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住  址：______________________________</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承租方：__________________________________  (以下简称乙方)</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法定代表人：______________________________</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保护房屋租赁合同双方当事人的合法利益，规范房屋管理和承租方经营行为，根据《中华人民共和国合同法》及相关法律、法规和政策规定，经协商一致，甲乙双方本着平等、自愿、公平、有偿的原则，签订本合同，共同信守。</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第一条 租赁房屋位置、面积及设施</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1、甲方自愿将位于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整幢/部分）房屋及相关附属设施等出租给乙方。其中：宅基地面积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，住房建筑面积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,辅房建筑面积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 xml:space="preserve"> 。占地面积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亩。具体面积、位置见附图及现状照片。</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2、室内附属设施： 详见清单</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3、其他附属设施： 详见清单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第二条 房屋用途</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主要用于打造民宿或农家乐等休闲、体验场所。（由乙方负责办理相关证照，合法经营,必须符合崇明规划与建设等要求。）</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第三条 租赁期限</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租赁期限为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年，自____年__月___日至____年__月__日止。</w:t>
      </w:r>
    </w:p>
    <w:p>
      <w:pPr>
        <w:numPr>
          <w:ilvl w:val="0"/>
          <w:numId w:val="1"/>
        </w:num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租赁费用</w:t>
      </w:r>
    </w:p>
    <w:p>
      <w:pPr>
        <w:spacing w:line="560" w:lineRule="exact"/>
        <w:ind w:left="56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共三种方式可进行选择，本合同选择方式</w:t>
      </w:r>
      <w:r>
        <w:rPr>
          <w:rFonts w:hint="eastAsia" w:ascii="仿宋_GB2312" w:hAnsi="仿宋_GB2312" w:eastAsia="仿宋_GB2312" w:cs="仿宋_GB2312"/>
          <w:bCs/>
          <w:sz w:val="28"/>
          <w:szCs w:val="28"/>
          <w:u w:val="single"/>
        </w:rPr>
        <w:t xml:space="preserve">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方式1、</w:t>
      </w:r>
      <w:r>
        <w:rPr>
          <w:rFonts w:hint="eastAsia" w:ascii="仿宋_GB2312" w:hAnsi="仿宋_GB2312" w:eastAsia="仿宋_GB2312" w:cs="仿宋_GB2312"/>
          <w:sz w:val="28"/>
          <w:szCs w:val="28"/>
        </w:rPr>
        <w:t>年租金(大写)：一年共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元（其中房屋租金: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元，土地租金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方式2、</w:t>
      </w:r>
      <w:r>
        <w:rPr>
          <w:rFonts w:hint="eastAsia" w:ascii="仿宋_GB2312" w:hAnsi="仿宋_GB2312" w:eastAsia="仿宋_GB2312" w:cs="仿宋_GB2312"/>
          <w:sz w:val="28"/>
          <w:szCs w:val="28"/>
        </w:rPr>
        <w:t>年保底租金（大写）：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方式3、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560" w:lineRule="exact"/>
        <w:ind w:left="560"/>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第五条  租金支付方式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租金的支付期限与方式：租金支付实行一年一付，先付后用。前五年的租金为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元/年，自第六年起每年租金在上年度基础上上浮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%直至本合同履行结束。首年租金于本协议签订之日起     30日付清。以后每年  月  日前付清当年租赁费。土地流转费按政府每年发布的公益林土地流转指导价计算。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押金为一年的租金，押金支付时间与首年租金同时支付。</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第六条 甲乙双方的权利和义务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(一)甲方的权利和义务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1、甲方有权依据合同的约定向乙方收取租赁费用。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2、甲方不得在合同履行期内重复出租该庭院及房屋、土地(承包地、自留地、宅基地等)。</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甲方不得在租赁期内以任何理由和方式干涉乙方合法的经营管理自主权。乙方按项目开发需要,需对租赁房屋及庭院进行重新设计、改造及装修的，需征得甲方书面同意。甲方同意后，甲方及房屋所有权人应积极配合乙方进行庭院和房屋的装修、改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甲方出租的房屋，应承诺无任何与第三方产生的抵押、纠纷等影响乙方行使本合同权利的事宜，如因房屋所有权人与第三方发生的房屋纠纷，由甲方负责解决，若因此导致乙方遭受经济损失的，由甲方承担相应赔偿责任且构成严重违约。</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5、租赁期限届满后，甲方有权收回房屋及其附属设施，乙方或第三人对庭院、房屋的改造、装修以及添加的不可拆除附属设施归甲方所有，甲方不作任何补偿。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在租赁期限内遇政府征用，甲方有权获得所有补偿，但甲方必须并合理合法地酌情补偿乙方的装修残值，即应当根据租赁期限的剩余年限，按比例折算赔偿乙方在房屋上投入的改造、装修等相关所有的费用，即赔偿金额=投入总费用÷20年*剩余年限*折旧（以第三方审价确认）。</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7、甲方保证为有权利签署本协议之一方，已排除所有障碍性权限。</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(二)乙方的权利和义务</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1、在合同履行期内，乙方应依法按照合同约定的用途使用房屋。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2、乙方不得擅自改变房屋用途，结构，不得将房屋转租、转让或转借、抵押等行为。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3、租赁期满后，乙方如需续约，应提前六个月书面向甲方书面提出申请，甲方可根据实际情况，在同等租金条件下给予乙方优先承租权。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4、乙方应按本合同的约定按期足额向甲方支付租赁费用，并承担税费等一切因租赁而产生的有关费用。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5、在合同履行期内，乙方必须按时缴纳租赁费、水、电、煤、电话费等费用。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6、在租赁期限内，房屋的修缮维护由乙方自行负责，并承担一切费用(如乙方在修缮过程中发生安全事故，甲方概不负责)。</w:t>
      </w:r>
    </w:p>
    <w:p>
      <w:pPr>
        <w:spacing w:line="56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color w:val="000000" w:themeColor="text1"/>
          <w:sz w:val="28"/>
          <w:szCs w:val="28"/>
        </w:rPr>
        <w:t>、在租赁期内，因方使用或管理不当，造成房屋损坏，乙方应承担赔偿责任。</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8、在租赁期限内，乙方应每年投保房屋财产保险。</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第七条 合同的变更和解除</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1、本合同一经签订，即具有法律效力，任何单位和个人不得随意变更或解除。除法律法规或本合同另有约定的情形外，经甲乙双方协商一致签订书面协议方可变更或解除本合同。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2、因不可抗拒的因素，如地震、水灾、海啸、战争等，造成甲乙双方无法履行合同，本合同自动解除，由此造成的经济损失双方自行承担或双方协商解决。</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3、租赁期内，乙方有下列情形之一的甲方可单方解除本合同，甲方除无条件收回房屋、没收押金外，乙方还应赔偿甲方损失。</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（1）乙方擅自改变房屋用途、结构，将房屋转租、转让或转借、抵押等行为的；</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（2）乙方利用租赁房屋进行非法活动损害公共利益的；</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（3）乙方拖欠租赁费达90天的。</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第八条 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1、任何一方出现根本性违约，违约方应向对方支付违约金     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未按照约定支付租金的，每逾期一天，按照应付金额的万分之五支付逾期违约金，超过三个月经甲方催告仍未支付的，甲方可无条件解除本合同，要求乙方无条件腾退屋内设施设备，如乙方不及时腾退，甲方有权按相应的法律法律自行处置屋内设施设备。</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在乙方租赁期限内，因甲方及房屋所有人与其他任意第三方产生纠纷、未尽到配合乙方的义务,丧失权限或具有其他严重违约行为导致合同目的已不可能实现或影响乙方行使本合同应有权利时间超过三个月的，乙方可解除本合同，甲方应当按照本条第4款约定承担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w:t>
      </w:r>
      <w:bookmarkStart w:id="0" w:name="OLE_LINK2"/>
      <w:r>
        <w:rPr>
          <w:rFonts w:hint="eastAsia" w:ascii="仿宋_GB2312" w:hAnsi="仿宋_GB2312" w:eastAsia="仿宋_GB2312" w:cs="仿宋_GB2312"/>
          <w:sz w:val="28"/>
          <w:szCs w:val="28"/>
        </w:rPr>
        <w:t>甲方</w:t>
      </w:r>
      <w:bookmarkEnd w:id="0"/>
      <w:r>
        <w:rPr>
          <w:rFonts w:hint="eastAsia" w:ascii="仿宋_GB2312" w:hAnsi="仿宋_GB2312" w:eastAsia="仿宋_GB2312" w:cs="仿宋_GB2312"/>
          <w:sz w:val="28"/>
          <w:szCs w:val="28"/>
        </w:rPr>
        <w:t>违约导致合同解除的，甲方应当向乙方赔偿全部损失；因乙方违约导致合同解除的，甲方有权立即收回房屋，无须就房屋的改造、装修和运营推广等对乙方进行补偿，若因此给甲方造成损失的，乙方还应当负责赔偿。因双方当事人过错导致合同解除，应当分别承担相应的违约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5、乙方在房屋经营过程中，如因当时的法律或政策需要不符合本合同乙方租赁用途，而提出解除合同的。</w:t>
      </w:r>
    </w:p>
    <w:p>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第九条  特别约定</w:t>
      </w:r>
    </w:p>
    <w:p>
      <w:pPr>
        <w:spacing w:line="560" w:lineRule="exact"/>
        <w:ind w:firstLine="560" w:firstLineChars="200"/>
        <w:rPr>
          <w:rFonts w:ascii="仿宋_GB2312" w:hAnsi="仿宋_GB2312" w:eastAsia="仿宋_GB2312" w:cs="仿宋_GB2312"/>
          <w:sz w:val="28"/>
          <w:szCs w:val="28"/>
        </w:rPr>
      </w:pPr>
      <w:bookmarkStart w:id="1" w:name="OLE_LINK3"/>
      <w:bookmarkStart w:id="2" w:name="OLE_LINK4"/>
      <w:r>
        <w:rPr>
          <w:rFonts w:hint="eastAsia" w:ascii="仿宋_GB2312" w:hAnsi="仿宋_GB2312" w:eastAsia="仿宋_GB2312" w:cs="仿宋_GB2312"/>
          <w:sz w:val="28"/>
          <w:szCs w:val="28"/>
        </w:rPr>
        <w:t>乙方</w:t>
      </w:r>
      <w:bookmarkEnd w:id="1"/>
      <w:bookmarkEnd w:id="2"/>
      <w:r>
        <w:rPr>
          <w:rFonts w:hint="eastAsia" w:ascii="仿宋_GB2312" w:hAnsi="仿宋_GB2312" w:eastAsia="仿宋_GB2312" w:cs="仿宋_GB2312"/>
          <w:sz w:val="28"/>
          <w:szCs w:val="28"/>
        </w:rPr>
        <w:t>给予甲方全年免费使用天数为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天。甲方应提前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天告之乙方需用的具体时间、天数。如遇特殊情况（白事），乙方需无条件提供方便。</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第十条 合同纠纷的解决办法</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本合同履行过程中如发生争议，经双方协商不成的，双方约定向崇明区人民法院起诉解决。</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第十一条 合同的生效</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本合同经甲乙双方签字或签章后生效。</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第十二条 其它事项</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1、本合同未尽事宜，可由双方约定后作为补充协议，补充协议与本合同具有同等法律效力。</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2、本合同一式肆份，甲、乙双方各执壹份，镇土地租赁中心作为备案方执贰份。</w:t>
      </w:r>
    </w:p>
    <w:p>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三星镇人民政府制定的《崇明区三星镇农村宅基地、房屋租赁经营指导意见（试行）》以及相关部门后续可能制定的相关规定，是本合同的附件，对甲乙双方都有约束力，相关规定如与本合同相违背的，以本合同约定为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附件：附图</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出租方（盖章）：                 承租方（盖章）：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法定代表人（签字）：             法定代表人（签字）：</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签订时间：    年  月  日         签订时间：   年   月   日</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见证方（盖章）</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签订时间：   年   月   日</w:t>
      </w:r>
    </w:p>
    <w:p>
      <w:pPr>
        <w:widowControl/>
        <w:jc w:val="left"/>
        <w:rPr>
          <w:rFonts w:ascii="仿宋" w:hAnsi="仿宋" w:eastAsia="仿宋" w:cs="仿宋"/>
          <w:sz w:val="28"/>
          <w:szCs w:val="28"/>
        </w:rPr>
      </w:pPr>
      <w:r>
        <w:rPr>
          <w:rFonts w:ascii="仿宋" w:hAnsi="仿宋" w:eastAsia="仿宋" w:cs="仿宋"/>
          <w:sz w:val="28"/>
          <w:szCs w:val="28"/>
        </w:rPr>
        <w:br w:type="page"/>
      </w:r>
    </w:p>
    <w:p>
      <w:pPr>
        <w:jc w:val="left"/>
        <w:rPr>
          <w:rFonts w:ascii="仿宋" w:hAnsi="仿宋" w:eastAsia="仿宋" w:cs="仿宋"/>
          <w:sz w:val="28"/>
          <w:szCs w:val="28"/>
        </w:rPr>
      </w:pPr>
      <w:r>
        <w:rPr>
          <w:rFonts w:hint="eastAsia" w:ascii="仿宋" w:hAnsi="仿宋" w:eastAsia="仿宋" w:cs="仿宋"/>
          <w:sz w:val="28"/>
          <w:szCs w:val="28"/>
        </w:rPr>
        <w:t>附件四</w:t>
      </w:r>
    </w:p>
    <w:p>
      <w:pPr>
        <w:spacing w:line="540" w:lineRule="exact"/>
        <w:jc w:val="center"/>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授权委托书</w:t>
      </w:r>
    </w:p>
    <w:p>
      <w:pPr>
        <w:jc w:val="center"/>
        <w:rPr>
          <w:rFonts w:ascii="仿宋" w:hAnsi="仿宋" w:eastAsia="仿宋" w:cs="仿宋"/>
          <w:sz w:val="28"/>
          <w:szCs w:val="28"/>
        </w:rPr>
      </w:pPr>
      <w:r>
        <w:rPr>
          <w:rFonts w:hint="eastAsia" w:ascii="仿宋" w:hAnsi="仿宋" w:eastAsia="仿宋" w:cs="仿宋"/>
          <w:sz w:val="28"/>
          <w:szCs w:val="28"/>
        </w:rPr>
        <w:t>（样张）</w:t>
      </w:r>
    </w:p>
    <w:p>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委托人1：身份证号码：</w:t>
      </w:r>
    </w:p>
    <w:p>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委托人2：身份证号码：</w:t>
      </w:r>
    </w:p>
    <w:p>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委托人3：身份证号码：</w:t>
      </w:r>
    </w:p>
    <w:p>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委托人4：身份证号码：</w:t>
      </w:r>
    </w:p>
    <w:p>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受托人：身份证号码：</w:t>
      </w:r>
    </w:p>
    <w:p>
      <w:pPr>
        <w:spacing w:line="54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登记在名下，坐落在村 号宅基地房屋，住房占地平方米，核定宅基地平方米。上述宅基地房屋的立基人为</w:t>
      </w:r>
    </w:p>
    <w:p>
      <w:pPr>
        <w:spacing w:line="5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共人。现相关立基人委托受托人代理处理上述宅基地房屋的相关租赁事宜。</w:t>
      </w:r>
    </w:p>
    <w:p>
      <w:pPr>
        <w:numPr>
          <w:ilvl w:val="0"/>
          <w:numId w:val="2"/>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以受托人的名义签订《三星镇农村宅基地房屋租赁信息发布申请审批表》、《三星镇农村宅基地房屋租赁合同》及收取房屋租金。</w:t>
      </w:r>
    </w:p>
    <w:p>
      <w:pPr>
        <w:numPr>
          <w:ilvl w:val="0"/>
          <w:numId w:val="2"/>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受托人配合租赁方办理相关手续。</w:t>
      </w:r>
    </w:p>
    <w:p>
      <w:pPr>
        <w:spacing w:line="5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委托人确认：</w:t>
      </w:r>
      <w:r>
        <w:rPr>
          <w:rFonts w:hint="eastAsia" w:ascii="仿宋_GB2312" w:hAnsi="仿宋_GB2312" w:eastAsia="仿宋_GB2312" w:cs="仿宋_GB2312"/>
          <w:sz w:val="28"/>
          <w:szCs w:val="28"/>
        </w:rPr>
        <w:t>受托人在办理上述事宜过程中所签署的文件代表委托人的意愿，提供的证件、资料均真实、合法、有效，委托人愿意承担由此产生的法律后果。</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本委托有效期自     年   月  日至      年   月     日止。</w:t>
      </w:r>
    </w:p>
    <w:p>
      <w:pPr>
        <w:spacing w:line="540" w:lineRule="exact"/>
        <w:rPr>
          <w:rFonts w:ascii="仿宋_GB2312" w:hAnsi="仿宋_GB2312" w:eastAsia="仿宋_GB2312" w:cs="仿宋_GB2312"/>
          <w:sz w:val="28"/>
          <w:szCs w:val="28"/>
        </w:rPr>
      </w:pPr>
    </w:p>
    <w:p>
      <w:pPr>
        <w:spacing w:line="540" w:lineRule="exact"/>
        <w:ind w:firstLine="4480" w:firstLineChars="16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委托人（签章）：  </w:t>
      </w:r>
    </w:p>
    <w:p>
      <w:pPr>
        <w:spacing w:line="540" w:lineRule="exact"/>
        <w:ind w:firstLine="4480" w:firstLineChars="16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签署日期：   年    月    日 </w:t>
      </w:r>
    </w:p>
    <w:p>
      <w:pPr>
        <w:spacing w:line="540" w:lineRule="exact"/>
        <w:rPr>
          <w:rFonts w:ascii="仿宋" w:hAnsi="仿宋" w:eastAsia="仿宋" w:cs="仿宋"/>
          <w:sz w:val="28"/>
          <w:szCs w:val="28"/>
        </w:rPr>
      </w:pPr>
    </w:p>
    <w:p>
      <w:pPr>
        <w:widowControl/>
        <w:jc w:val="left"/>
        <w:rPr>
          <w:rFonts w:ascii="仿宋" w:hAnsi="仿宋" w:eastAsia="仿宋" w:cs="仿宋"/>
          <w:sz w:val="28"/>
          <w:szCs w:val="28"/>
        </w:rPr>
      </w:pPr>
      <w:r>
        <w:rPr>
          <w:rFonts w:ascii="仿宋" w:hAnsi="仿宋" w:eastAsia="仿宋" w:cs="仿宋"/>
          <w:sz w:val="28"/>
          <w:szCs w:val="28"/>
        </w:rPr>
        <w:br w:type="page"/>
      </w:r>
    </w:p>
    <w:p>
      <w:pPr>
        <w:spacing w:line="540" w:lineRule="exact"/>
        <w:rPr>
          <w:rFonts w:ascii="黑体" w:hAnsi="黑体" w:eastAsia="仿宋" w:cs="黑体"/>
          <w:sz w:val="28"/>
          <w:szCs w:val="28"/>
        </w:rPr>
      </w:pPr>
      <w:r>
        <w:rPr>
          <w:rFonts w:hint="eastAsia" w:ascii="仿宋" w:hAnsi="仿宋" w:eastAsia="仿宋" w:cs="仿宋"/>
          <w:sz w:val="28"/>
          <w:szCs w:val="28"/>
        </w:rPr>
        <w:t>附件五</w:t>
      </w:r>
    </w:p>
    <w:p>
      <w:pPr>
        <w:spacing w:beforeLines="50" w:line="500" w:lineRule="exact"/>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三星镇农村宅基地房屋租赁交易工作领导小组</w:t>
      </w:r>
    </w:p>
    <w:p>
      <w:pPr>
        <w:spacing w:beforeLines="50" w:line="500" w:lineRule="exact"/>
        <w:jc w:val="center"/>
        <w:rPr>
          <w:rFonts w:asciiTheme="majorEastAsia" w:hAnsiTheme="majorEastAsia" w:eastAsiaTheme="majorEastAsia" w:cstheme="majorEastAsia"/>
          <w:sz w:val="30"/>
          <w:szCs w:val="30"/>
        </w:rPr>
      </w:pPr>
    </w:p>
    <w:p>
      <w:pPr>
        <w:spacing w:line="500" w:lineRule="exact"/>
        <w:ind w:firstLine="645"/>
        <w:rPr>
          <w:rFonts w:ascii="仿宋_GB2312" w:hAnsi="仿宋_GB2312" w:eastAsia="仿宋_GB2312" w:cs="仿宋_GB2312"/>
          <w:sz w:val="28"/>
          <w:szCs w:val="28"/>
        </w:rPr>
      </w:pPr>
      <w:r>
        <w:rPr>
          <w:rFonts w:hint="eastAsia" w:ascii="仿宋_GB2312" w:hAnsi="仿宋_GB2312" w:eastAsia="仿宋_GB2312" w:cs="仿宋_GB2312"/>
          <w:sz w:val="28"/>
          <w:szCs w:val="28"/>
        </w:rPr>
        <w:t>建立由分管镇长任组长，相关部门负责人任组员的三星镇农村宅基地房屋租赁交易工作领导小组，领导小组具体名单如下：</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组  长：郁春泉</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副组长：黄贤贤</w:t>
      </w:r>
    </w:p>
    <w:p>
      <w:pPr>
        <w:spacing w:line="500" w:lineRule="exact"/>
        <w:ind w:firstLine="560" w:firstLineChars="200"/>
        <w:rPr>
          <w:rFonts w:ascii="仿宋_GB2312" w:hAnsi="仿宋_GB2312" w:eastAsia="仿宋_GB2312" w:cs="仿宋_GB2312"/>
          <w:sz w:val="28"/>
          <w:szCs w:val="28"/>
        </w:rPr>
      </w:pPr>
      <w:r>
        <w:rPr>
          <w:rFonts w:hint="eastAsia" w:ascii="仿宋_GB2312" w:eastAsia="仿宋_GB2312"/>
          <w:sz w:val="28"/>
          <w:szCs w:val="28"/>
        </w:rPr>
        <w:t>成  员：施  健、赵仁妒、陆明超、曹能荣、</w:t>
      </w:r>
      <w:bookmarkStart w:id="3" w:name="OLE_LINK1"/>
      <w:r>
        <w:rPr>
          <w:rFonts w:hint="eastAsia" w:ascii="仿宋_GB2312" w:eastAsia="仿宋_GB2312"/>
          <w:sz w:val="28"/>
          <w:szCs w:val="28"/>
        </w:rPr>
        <w:t>黄贤贤</w:t>
      </w:r>
      <w:bookmarkEnd w:id="3"/>
      <w:r>
        <w:rPr>
          <w:rFonts w:hint="eastAsia" w:ascii="仿宋_GB2312" w:hAnsi="仿宋_GB2312" w:eastAsia="仿宋_GB2312" w:cs="仿宋_GB2312"/>
          <w:sz w:val="28"/>
          <w:szCs w:val="28"/>
        </w:rPr>
        <w:t>、秦  峰</w:t>
      </w:r>
    </w:p>
    <w:p>
      <w:pPr>
        <w:spacing w:line="500" w:lineRule="exact"/>
        <w:ind w:firstLine="560" w:firstLineChars="200"/>
        <w:rPr>
          <w:rFonts w:ascii="黑体" w:hAnsi="黑体" w:eastAsia="黑体" w:cs="黑体"/>
          <w:sz w:val="28"/>
          <w:szCs w:val="28"/>
        </w:rPr>
      </w:pPr>
      <w:r>
        <w:rPr>
          <w:rFonts w:hint="eastAsia" w:ascii="仿宋_GB2312" w:hAnsi="仿宋_GB2312" w:eastAsia="仿宋_GB2312" w:cs="仿宋_GB2312"/>
          <w:sz w:val="28"/>
          <w:szCs w:val="28"/>
        </w:rPr>
        <w:t>领导小组下设办公室，办公室设在镇土地流转中心，具体负责日常事务工作，</w:t>
      </w:r>
      <w:r>
        <w:rPr>
          <w:rFonts w:hint="eastAsia" w:ascii="仿宋_GB2312" w:eastAsia="仿宋_GB2312"/>
          <w:sz w:val="28"/>
          <w:szCs w:val="28"/>
        </w:rPr>
        <w:t>黄贤贤同志兼</w:t>
      </w:r>
      <w:r>
        <w:rPr>
          <w:rFonts w:hint="eastAsia" w:ascii="仿宋_GB2312" w:hAnsi="仿宋_GB2312" w:eastAsia="仿宋_GB2312" w:cs="仿宋_GB2312"/>
          <w:sz w:val="28"/>
          <w:szCs w:val="28"/>
        </w:rPr>
        <w:t>任办公室主任。</w:t>
      </w:r>
    </w:p>
    <w:p>
      <w:pPr>
        <w:jc w:val="center"/>
      </w:pPr>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C2A84"/>
    <w:multiLevelType w:val="singleLevel"/>
    <w:tmpl w:val="A77C2A84"/>
    <w:lvl w:ilvl="0" w:tentative="0">
      <w:start w:val="1"/>
      <w:numFmt w:val="decimal"/>
      <w:suff w:val="nothing"/>
      <w:lvlText w:val="%1、"/>
      <w:lvlJc w:val="left"/>
    </w:lvl>
  </w:abstractNum>
  <w:abstractNum w:abstractNumId="1">
    <w:nsid w:val="B451E7AE"/>
    <w:multiLevelType w:val="singleLevel"/>
    <w:tmpl w:val="B451E7AE"/>
    <w:lvl w:ilvl="0" w:tentative="0">
      <w:start w:val="4"/>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5C28"/>
    <w:rsid w:val="00063868"/>
    <w:rsid w:val="00087661"/>
    <w:rsid w:val="001518C5"/>
    <w:rsid w:val="00182FC1"/>
    <w:rsid w:val="001A742D"/>
    <w:rsid w:val="001C79F9"/>
    <w:rsid w:val="001F5687"/>
    <w:rsid w:val="00250172"/>
    <w:rsid w:val="002E6725"/>
    <w:rsid w:val="003646D1"/>
    <w:rsid w:val="004F40B8"/>
    <w:rsid w:val="00550AA1"/>
    <w:rsid w:val="00576818"/>
    <w:rsid w:val="00673281"/>
    <w:rsid w:val="0068633A"/>
    <w:rsid w:val="00765083"/>
    <w:rsid w:val="00775681"/>
    <w:rsid w:val="007F110C"/>
    <w:rsid w:val="0080179B"/>
    <w:rsid w:val="008A3860"/>
    <w:rsid w:val="008B447A"/>
    <w:rsid w:val="008E727F"/>
    <w:rsid w:val="008F2A63"/>
    <w:rsid w:val="009A6343"/>
    <w:rsid w:val="00AD581D"/>
    <w:rsid w:val="00AF440D"/>
    <w:rsid w:val="00BA0576"/>
    <w:rsid w:val="00BA0913"/>
    <w:rsid w:val="00BB6402"/>
    <w:rsid w:val="00BF482B"/>
    <w:rsid w:val="00C6307B"/>
    <w:rsid w:val="00D574FD"/>
    <w:rsid w:val="00D633AC"/>
    <w:rsid w:val="00E358E0"/>
    <w:rsid w:val="00E65C28"/>
    <w:rsid w:val="00ED7A1A"/>
    <w:rsid w:val="00F23D2E"/>
    <w:rsid w:val="0401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41"/>
        <o:r id="V:Rule2" type="connector" idref="#_x0000_s1042"/>
        <o:r id="V:Rule3" type="connector" idref="#_x0000_s1043"/>
        <o:r id="V:Rule4" type="connector" idref="#_x0000_s1044"/>
        <o:r id="V:Rule5" type="connector" idref="#_x0000_s1045"/>
        <o:r id="V:Rule6" type="connector" idref="#_x0000_s1047"/>
        <o:r id="V:Rule7" type="connector" idref="#_x0000_s1048"/>
        <o:r id="V:Rule8" type="connector" idref="#_x0000_s1049"/>
        <o:r id="V:Rule9" type="connector" idref="#_x0000_s1050"/>
        <o:r id="V:Rule10" type="connector" idref="#_x0000_s1051"/>
        <o:r id="V:Rule11" type="connector" idref="#_x0000_s1052"/>
        <o:r id="V:Rule12" type="connector" idref="#_x0000_s1053"/>
        <o:r id="V:Rule13" type="connector" idref="#_x0000_s1054"/>
        <o:r id="V:Rule14" type="connector" idref="#_x0000_s10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uiPriority w:val="99"/>
    <w:rPr>
      <w:sz w:val="18"/>
      <w:szCs w:val="18"/>
    </w:rPr>
  </w:style>
  <w:style w:type="character" w:customStyle="1" w:styleId="8">
    <w:name w:val="页眉 Char"/>
    <w:basedOn w:val="5"/>
    <w:link w:val="4"/>
    <w:semiHidden/>
    <w:uiPriority w:val="99"/>
    <w:rPr>
      <w:sz w:val="18"/>
      <w:szCs w:val="18"/>
    </w:rPr>
  </w:style>
  <w:style w:type="character" w:customStyle="1" w:styleId="9">
    <w:name w:val="页脚 Char"/>
    <w:basedOn w:val="5"/>
    <w:link w:val="3"/>
    <w:semiHidden/>
    <w:uiPriority w:val="99"/>
    <w:rPr>
      <w:sz w:val="18"/>
      <w:szCs w:val="18"/>
    </w:rPr>
  </w:style>
  <w:style w:type="paragraph" w:styleId="10">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8"/>
    <customShpInfo spid="_x0000_s1040"/>
    <customShpInfo spid="_x0000_s1054"/>
    <customShpInfo spid="_x0000_s1055"/>
    <customShpInfo spid="_x0000_s1039"/>
    <customShpInfo spid="_x0000_s1053"/>
    <customShpInfo spid="_x0000_s1037"/>
    <customShpInfo spid="_x0000_s1052"/>
    <customShpInfo spid="_x0000_s1036"/>
    <customShpInfo spid="_x0000_s1051"/>
    <customShpInfo spid="_x0000_s1035"/>
    <customShpInfo spid="_x0000_s1050"/>
    <customShpInfo spid="_x0000_s1056"/>
    <customShpInfo spid="_x0000_s1049"/>
    <customShpInfo spid="_x0000_s1048"/>
    <customShpInfo spid="_x0000_s1047"/>
    <customShpInfo spid="_x0000_s1045"/>
    <customShpInfo spid="_x0000_s1044"/>
    <customShpInfo spid="_x0000_s1043"/>
    <customShpInfo spid="_x0000_s1042"/>
    <customShpInfo spid="_x0000_s1041"/>
    <customShpInfo spid="_x0000_s1034"/>
    <customShpInfo spid="_x0000_s1032"/>
    <customShpInfo spid="_x0000_s1033"/>
    <customShpInfo spid="_x0000_s1030"/>
    <customShpInfo spid="_x0000_s1031"/>
    <customShpInfo spid="_x0000_s1027"/>
    <customShpInfo spid="_x0000_s1028"/>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66803-5C7E-4E8B-8B8A-DE4DB73FB868}">
  <ds:schemaRefs/>
</ds:datastoreItem>
</file>

<file path=docProps/app.xml><?xml version="1.0" encoding="utf-8"?>
<Properties xmlns="http://schemas.openxmlformats.org/officeDocument/2006/extended-properties" xmlns:vt="http://schemas.openxmlformats.org/officeDocument/2006/docPropsVTypes">
  <Template>Normal</Template>
  <Pages>14</Pages>
  <Words>977</Words>
  <Characters>5575</Characters>
  <Lines>46</Lines>
  <Paragraphs>13</Paragraphs>
  <TotalTime>112</TotalTime>
  <ScaleCrop>false</ScaleCrop>
  <LinksUpToDate>false</LinksUpToDate>
  <CharactersWithSpaces>6539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2020-11-26T00:47:00Z</dcterms:created>
  <dc:creator>lenovo</dc:creator>
  <cp:lastModifiedBy>User</cp:lastModifiedBy>
  <dcterms:modified xsi:type="dcterms:W3CDTF">2021-01-29T07:46:08Z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