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ascii="华文中宋" w:hAnsi="华文中宋" w:eastAsia="华文中宋"/>
          <w:color w:val="auto"/>
          <w:sz w:val="36"/>
          <w:szCs w:val="36"/>
        </w:rPr>
      </w:pP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崇明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区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20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25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年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1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-4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月地方公共财政收支情况</w:t>
      </w:r>
    </w:p>
    <w:p>
      <w:pPr>
        <w:jc w:val="center"/>
        <w:rPr>
          <w:rStyle w:val="6"/>
          <w:rFonts w:ascii="华文中宋" w:hAnsi="华文中宋" w:eastAsia="华文中宋"/>
          <w:color w:val="auto"/>
          <w:sz w:val="30"/>
          <w:szCs w:val="30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收入情况</w:t>
      </w:r>
    </w:p>
    <w:p>
      <w:pPr>
        <w:widowControl/>
        <w:wordWrap w:val="0"/>
        <w:ind w:firstLine="560" w:firstLineChars="20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-4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36.8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亿元，比上年同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期减少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5.2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同比下降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12.4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%。</w:t>
      </w:r>
    </w:p>
    <w:p>
      <w:pPr>
        <w:widowControl/>
        <w:wordWrap w:val="0"/>
        <w:ind w:firstLine="560" w:firstLineChars="200"/>
        <w:rPr>
          <w:rFonts w:hint="eastAsia" w:ascii="宋体" w:hAnsi="宋体" w:eastAsia="宋体" w:cs="宋体"/>
          <w:color w:val="000000"/>
          <w:kern w:val="0"/>
          <w:sz w:val="28"/>
          <w:szCs w:val="28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支出情况</w:t>
      </w:r>
    </w:p>
    <w:p>
      <w:pPr>
        <w:ind w:firstLine="560" w:firstLineChars="20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-4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区一般公共预算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支出完成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86.8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亿元，比上年同期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8.2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同比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8.7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%。</w:t>
      </w:r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altName w:val="DejaVu Sans"/>
    <w:panose1 w:val="020B0604030504040204"/>
    <w:charset w:val="00"/>
    <w:family w:val="swiss"/>
    <w:pitch w:val="default"/>
    <w:sig w:usb0="00000000" w:usb1="00000000" w:usb2="00000010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12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502AF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32F40"/>
    <w:rsid w:val="008426D6"/>
    <w:rsid w:val="0085014C"/>
    <w:rsid w:val="00864354"/>
    <w:rsid w:val="0086544D"/>
    <w:rsid w:val="00883B06"/>
    <w:rsid w:val="00896314"/>
    <w:rsid w:val="008C0CC6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DBD79E9"/>
    <w:rsid w:val="3EF803A6"/>
    <w:rsid w:val="3F661150"/>
    <w:rsid w:val="55D51A62"/>
    <w:rsid w:val="573B730F"/>
    <w:rsid w:val="594E4D5F"/>
    <w:rsid w:val="61C91E99"/>
    <w:rsid w:val="6A4D4388"/>
    <w:rsid w:val="6FFD727E"/>
    <w:rsid w:val="744A0090"/>
    <w:rsid w:val="771D6584"/>
    <w:rsid w:val="784400E9"/>
    <w:rsid w:val="78500173"/>
    <w:rsid w:val="79FEAB04"/>
    <w:rsid w:val="7CC6015B"/>
    <w:rsid w:val="7CFEC0C6"/>
    <w:rsid w:val="7D77F701"/>
    <w:rsid w:val="7F6470C2"/>
    <w:rsid w:val="7FFF7379"/>
    <w:rsid w:val="8FDDCE89"/>
    <w:rsid w:val="97EF24DC"/>
    <w:rsid w:val="9E7DAB5D"/>
    <w:rsid w:val="B7DFE523"/>
    <w:rsid w:val="BDF72928"/>
    <w:rsid w:val="C1AFEB1F"/>
    <w:rsid w:val="DDFF7DEC"/>
    <w:rsid w:val="DFB7B0B5"/>
    <w:rsid w:val="F7E02D69"/>
    <w:rsid w:val="F7E4B9D4"/>
    <w:rsid w:val="F7FD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top1"/>
    <w:basedOn w:val="5"/>
    <w:qFormat/>
    <w:uiPriority w:val="0"/>
    <w:rPr>
      <w:color w:val="990000"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21</Words>
  <Characters>126</Characters>
  <Lines>1</Lines>
  <Paragraphs>1</Paragraphs>
  <TotalTime>2134</TotalTime>
  <ScaleCrop>false</ScaleCrop>
  <LinksUpToDate>false</LinksUpToDate>
  <CharactersWithSpaces>146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2016-08-14T13:47:00Z</dcterms:created>
  <dc:creator>微软用户</dc:creator>
  <cp:lastModifiedBy>cmcz</cp:lastModifiedBy>
  <cp:lastPrinted>2025-03-07T16:45:00Z</cp:lastPrinted>
  <dcterms:modified xsi:type="dcterms:W3CDTF">2025-05-06T16:06:24Z</dcterms:modified>
  <cp:revision>140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