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  <w:t>附件3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2024年全国基层农技推广补助项目社会化服务计划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（主体名称）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FF000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一、基本情况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（内容包括社会化服务机构或组织的成立情况、规模及主营业务范围等。）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二、服务范围及服务内容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（标明项目服务的范围；条款式列出服务内容，要具体、可行、适量。）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  <w:lang w:val="en-US" w:eastAsia="zh-CN"/>
        </w:rPr>
        <w:t>（一）服务范围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：上海市崇明区/上海市崇明区xx镇等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  <w:lang w:val="en-US" w:eastAsia="zh-CN"/>
        </w:rPr>
        <w:t>（二）服务内容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val="en-US" w:eastAsia="zh-CN"/>
        </w:rPr>
        <w:t>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本次社会化组织服务主要围绕以下两个方面的内容：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val="en-US" w:eastAsia="zh-CN"/>
        </w:rPr>
        <w:t>一是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全年至少完成XX亩（吨）XXX服务，通过XXX服务（加速新品种/新技术/新模式的推广应用）/（打响XX品牌，提升地产农产品XXX）；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val="en-US" w:eastAsia="zh-CN"/>
        </w:rPr>
        <w:t>二是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在XX、XX等关键环节组织开展技术交流/培训/观摩/展销等活动XX场次，辐射人数XX人次。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三、资金使用计划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（根据服务内容合理分配资金用途，列出资金使用明细，补贴资金不得用于与服务内容无关的支出，尽量不涉及劳务费、固定资产等，不重复支持已有其他项目资金来源的活动内容。）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FF0000"/>
          <w:sz w:val="32"/>
          <w:szCs w:val="32"/>
          <w:lang w:val="en-US" w:eastAsia="zh-CN"/>
        </w:rPr>
        <w:t>例：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lang w:val="en-US" w:eastAsia="zh-CN"/>
        </w:rPr>
        <w:t>围绕服务内容，补贴资金使用明细概算如下：</w:t>
      </w:r>
    </w:p>
    <w:tbl>
      <w:tblPr>
        <w:tblStyle w:val="7"/>
        <w:tblpPr w:leftFromText="180" w:rightFromText="180" w:vertAnchor="text" w:horzAnchor="page" w:tblpX="1783" w:tblpY="224"/>
        <w:tblOverlap w:val="never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8"/>
        <w:gridCol w:w="2294"/>
        <w:gridCol w:w="3917"/>
        <w:gridCol w:w="13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229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预算科目</w:t>
            </w:r>
          </w:p>
        </w:tc>
        <w:tc>
          <w:tcPr>
            <w:tcW w:w="39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费用明细（测算依据）</w:t>
            </w:r>
          </w:p>
        </w:tc>
        <w:tc>
          <w:tcPr>
            <w:tcW w:w="136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总计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FF0000"/>
                <w:sz w:val="28"/>
                <w:szCs w:val="28"/>
                <w:vertAlign w:val="baseline"/>
                <w:lang w:val="en-US" w:eastAsia="zh-CN"/>
              </w:rPr>
              <w:t>例</w:t>
            </w:r>
          </w:p>
        </w:tc>
        <w:tc>
          <w:tcPr>
            <w:tcW w:w="229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观摩及技术交流</w:t>
            </w:r>
          </w:p>
        </w:tc>
        <w:tc>
          <w:tcPr>
            <w:tcW w:w="39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包车费：3000元/辆/次，2次，共6000元；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餐费：50元/人，40人，2次，共4000元。</w:t>
            </w:r>
          </w:p>
        </w:tc>
        <w:tc>
          <w:tcPr>
            <w:tcW w:w="136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10000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···</w:t>
            </w:r>
          </w:p>
        </w:tc>
        <w:tc>
          <w:tcPr>
            <w:tcW w:w="229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lang w:val="en-US" w:eastAsia="zh-CN"/>
              </w:rPr>
              <w:t>XXX</w:t>
            </w:r>
          </w:p>
        </w:tc>
        <w:tc>
          <w:tcPr>
            <w:tcW w:w="39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lang w:val="en-US" w:eastAsia="zh-CN"/>
              </w:rPr>
              <w:t>XXX</w:t>
            </w:r>
          </w:p>
        </w:tc>
        <w:tc>
          <w:tcPr>
            <w:tcW w:w="136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lang w:val="en-US" w:eastAsia="zh-CN"/>
              </w:rPr>
              <w:t>XXX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29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9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36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4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总计</w:t>
            </w:r>
          </w:p>
        </w:tc>
        <w:tc>
          <w:tcPr>
            <w:tcW w:w="39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36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lang w:val="en-US" w:eastAsia="zh-CN"/>
              </w:rPr>
              <w:t>XXX</w:t>
            </w: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（以实际使用情况为准，超出补助经费部分，由</w:t>
      </w:r>
      <w:r>
        <w:rPr>
          <w:rFonts w:hint="eastAsia" w:ascii="楷体_GB2312" w:hAnsi="楷体_GB2312" w:eastAsia="楷体_GB2312" w:cs="楷体_GB2312"/>
          <w:sz w:val="32"/>
          <w:szCs w:val="32"/>
          <w:highlight w:val="yellow"/>
          <w:lang w:val="en-US" w:eastAsia="zh-CN"/>
        </w:rPr>
        <w:t>主体名称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自行筹备。）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三、时间安排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（明确关键月份计划和安排，时间安排至少应囊括本服务计划中的所有服务内容）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FF0000"/>
          <w:sz w:val="32"/>
          <w:szCs w:val="32"/>
          <w:lang w:val="en-US" w:eastAsia="zh-CN"/>
        </w:rPr>
        <w:t>（2024年项目结束时间大致为25年7月）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FF000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FF0000"/>
          <w:sz w:val="32"/>
          <w:szCs w:val="32"/>
          <w:highlight w:val="none"/>
          <w:lang w:val="en-US" w:eastAsia="zh-CN"/>
        </w:rPr>
        <w:t>例：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highlight w:val="none"/>
          <w:lang w:val="en-US" w:eastAsia="zh-CN"/>
        </w:rPr>
        <w:t>2024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lang w:val="en-US" w:eastAsia="zh-CN"/>
        </w:rPr>
        <w:t>年XX月，完成XX等物资准备，推进XX工作；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lang w:val="en-US" w:eastAsia="zh-CN"/>
        </w:rPr>
        <w:t>2024年XX月-XX月，推进机插秧/烘干服务，计划组织XX场次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交流/培训/观摩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lang w:val="en-US" w:eastAsia="zh-CN"/>
        </w:rPr>
        <w:t>，计划辐射XX人次；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lang w:val="en-US" w:eastAsia="zh-CN"/>
        </w:rPr>
        <w:t>2025年XX月、XX月，开展XX场次展销活动；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lang w:val="en-US" w:eastAsia="zh-CN"/>
        </w:rPr>
        <w:t>……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四、保障措施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（主要载明台账资料管理、信息记录报送、资金管理等具体保障安排）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FF0000"/>
          <w:sz w:val="32"/>
          <w:szCs w:val="32"/>
          <w:lang w:val="en-US" w:eastAsia="zh-CN"/>
        </w:rPr>
        <w:t>例：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lang w:val="en-US" w:eastAsia="zh-CN"/>
        </w:rPr>
        <w:t>为了确保示范服务各项工作顺利展开，为农户、企业提供优质服务，由XXX本项目负责人，统筹安排工作，并下设XX名工作人员，分别负责台账管理、XX、XX等工作；由XXX为协作单位单位，作XX支持；同时为了更好的完成服务工作，配备专业财务人员，对使用资金进行严格审核，做好专款专用。具体工作安排如下表。</w:t>
      </w:r>
    </w:p>
    <w:tbl>
      <w:tblPr>
        <w:tblStyle w:val="7"/>
        <w:tblW w:w="845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15"/>
        <w:gridCol w:w="1901"/>
        <w:gridCol w:w="3179"/>
        <w:gridCol w:w="22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</w:trPr>
        <w:tc>
          <w:tcPr>
            <w:tcW w:w="11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190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  <w:t>姓名</w:t>
            </w:r>
          </w:p>
        </w:tc>
        <w:tc>
          <w:tcPr>
            <w:tcW w:w="31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  <w:t>单位</w:t>
            </w:r>
          </w:p>
        </w:tc>
        <w:tc>
          <w:tcPr>
            <w:tcW w:w="226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  <w:t>承担工作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1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190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lang w:val="en-US" w:eastAsia="zh-CN"/>
              </w:rPr>
              <w:t>XXX</w:t>
            </w:r>
          </w:p>
        </w:tc>
        <w:tc>
          <w:tcPr>
            <w:tcW w:w="31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z w:val="28"/>
                <w:szCs w:val="28"/>
                <w:lang w:val="en-US" w:eastAsia="zh-CN"/>
              </w:rPr>
              <w:t>XXX</w:t>
            </w:r>
          </w:p>
        </w:tc>
        <w:tc>
          <w:tcPr>
            <w:tcW w:w="226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  <w:t>XXX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1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  <w:t>···</w:t>
            </w:r>
          </w:p>
        </w:tc>
        <w:tc>
          <w:tcPr>
            <w:tcW w:w="190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1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26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1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90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1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26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11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90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1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26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vertAlign w:val="baseline"/>
                <w:lang w:val="en-US" w:eastAsia="zh-CN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FA30C14"/>
    <w:multiLevelType w:val="singleLevel"/>
    <w:tmpl w:val="BFA30C14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38630B"/>
    <w:rsid w:val="793863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Arial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before="0" w:after="140" w:line="276" w:lineRule="auto"/>
    </w:pPr>
  </w:style>
  <w:style w:type="paragraph" w:styleId="3">
    <w:name w:val="Body Text First Indent"/>
    <w:basedOn w:val="2"/>
    <w:next w:val="4"/>
    <w:qFormat/>
    <w:uiPriority w:val="0"/>
    <w:pPr>
      <w:spacing w:after="0" w:line="500" w:lineRule="exact"/>
      <w:ind w:firstLine="420"/>
    </w:pPr>
    <w:rPr>
      <w:rFonts w:ascii="宋体" w:hAnsi="宋体" w:eastAsia="宋体" w:cs="宋体"/>
      <w:sz w:val="28"/>
      <w:szCs w:val="32"/>
      <w:lang w:val="zh-CN" w:bidi="zh-CN"/>
    </w:rPr>
  </w:style>
  <w:style w:type="paragraph" w:styleId="4">
    <w:name w:val="Plain Text"/>
    <w:basedOn w:val="1"/>
    <w:qFormat/>
    <w:uiPriority w:val="0"/>
    <w:rPr>
      <w:rFonts w:ascii="宋体" w:hAnsi="Courier New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上海市崇明区农业农村委员会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2024-08-12T03:01:00Z</dcterms:created>
  <dc:creator>钵钵鸡</dc:creator>
  <cp:lastModifiedBy>钵钵鸡</cp:lastModifiedBy>
  <dcterms:modified xsi:type="dcterms:W3CDTF">2024-08-12T03:02:59Z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