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1988DA" w14:textId="2E7568C8" w:rsidR="001A0837" w:rsidRDefault="00251853" w:rsidP="00251853">
      <w:pPr>
        <w:rPr>
          <w:rFonts w:ascii="黑体" w:eastAsia="黑体" w:hAnsi="黑体"/>
          <w:sz w:val="32"/>
          <w:szCs w:val="36"/>
        </w:rPr>
      </w:pPr>
      <w:r>
        <w:rPr>
          <w:rFonts w:ascii="黑体" w:eastAsia="黑体" w:hAnsi="黑体" w:hint="eastAsia"/>
          <w:sz w:val="32"/>
          <w:szCs w:val="36"/>
        </w:rPr>
        <w:t xml:space="preserve">附件2：     </w:t>
      </w:r>
      <w:bookmarkStart w:id="0" w:name="_GoBack"/>
      <w:bookmarkEnd w:id="0"/>
      <w:r w:rsidR="00DE0990" w:rsidRPr="00DE0990">
        <w:rPr>
          <w:rFonts w:ascii="黑体" w:eastAsia="黑体" w:hAnsi="黑体" w:hint="eastAsia"/>
          <w:sz w:val="32"/>
          <w:szCs w:val="36"/>
        </w:rPr>
        <w:t>财务监理机构入驻备案操作说明</w:t>
      </w:r>
    </w:p>
    <w:p w14:paraId="63B5A7F7" w14:textId="77777777" w:rsidR="009B4DBB" w:rsidRPr="00DE0990" w:rsidRDefault="009B4DBB" w:rsidP="00DE0990">
      <w:pPr>
        <w:jc w:val="center"/>
        <w:rPr>
          <w:rFonts w:ascii="黑体" w:eastAsia="黑体" w:hAnsi="黑体"/>
          <w:sz w:val="32"/>
          <w:szCs w:val="36"/>
        </w:rPr>
      </w:pPr>
    </w:p>
    <w:p w14:paraId="62F2BCDD" w14:textId="2DEAAB9A" w:rsidR="00DE0990" w:rsidRPr="009B4DBB" w:rsidRDefault="009B4DBB" w:rsidP="009B4DBB">
      <w:pPr>
        <w:ind w:firstLineChars="200" w:firstLine="562"/>
        <w:rPr>
          <w:rFonts w:ascii="仿宋" w:eastAsia="仿宋" w:hAnsi="仿宋"/>
          <w:b/>
          <w:bCs/>
          <w:sz w:val="28"/>
          <w:szCs w:val="28"/>
        </w:rPr>
      </w:pPr>
      <w:r w:rsidRPr="009B4DBB">
        <w:rPr>
          <w:rFonts w:ascii="仿宋" w:eastAsia="仿宋" w:hAnsi="仿宋" w:hint="eastAsia"/>
          <w:b/>
          <w:bCs/>
          <w:sz w:val="28"/>
          <w:szCs w:val="28"/>
        </w:rPr>
        <w:t>一、系统登录</w:t>
      </w:r>
    </w:p>
    <w:p w14:paraId="2AD28EB7" w14:textId="21A8A37C" w:rsidR="00DE0990" w:rsidRDefault="00DE0990" w:rsidP="00DE0990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DE0990">
        <w:rPr>
          <w:rFonts w:ascii="仿宋" w:eastAsia="仿宋" w:hAnsi="仿宋" w:hint="eastAsia"/>
          <w:sz w:val="28"/>
          <w:szCs w:val="28"/>
        </w:rPr>
        <w:t>财务监理机构使用上海法人一证通登录“崇明区财务监理管理服务平台”（</w:t>
      </w:r>
      <w:hyperlink r:id="rId7" w:history="1">
        <w:r w:rsidRPr="00DE0990">
          <w:rPr>
            <w:rStyle w:val="a5"/>
            <w:rFonts w:ascii="仿宋" w:eastAsia="仿宋" w:hAnsi="仿宋"/>
            <w:sz w:val="28"/>
            <w:szCs w:val="28"/>
          </w:rPr>
          <w:t>http://61.172.176.218:8090/webportal</w:t>
        </w:r>
      </w:hyperlink>
      <w:r w:rsidRPr="00DE0990">
        <w:rPr>
          <w:rFonts w:ascii="仿宋" w:eastAsia="仿宋" w:hAnsi="仿宋" w:hint="eastAsia"/>
          <w:sz w:val="28"/>
          <w:szCs w:val="28"/>
        </w:rPr>
        <w:t>）</w:t>
      </w:r>
      <w:r>
        <w:rPr>
          <w:rFonts w:ascii="仿宋" w:eastAsia="仿宋" w:hAnsi="仿宋" w:hint="eastAsia"/>
          <w:sz w:val="28"/>
          <w:szCs w:val="28"/>
        </w:rPr>
        <w:t>进行入驻登记。</w:t>
      </w:r>
    </w:p>
    <w:p w14:paraId="0A8E9416" w14:textId="398008E4" w:rsidR="00DE0990" w:rsidRDefault="00DE0990" w:rsidP="00DE0990">
      <w:pPr>
        <w:ind w:firstLineChars="200" w:firstLine="560"/>
      </w:pPr>
      <w:r>
        <w:rPr>
          <w:rFonts w:ascii="仿宋" w:eastAsia="仿宋" w:hAnsi="仿宋" w:hint="eastAsia"/>
          <w:sz w:val="28"/>
          <w:szCs w:val="28"/>
        </w:rPr>
        <w:t>登录页面如下：</w:t>
      </w:r>
    </w:p>
    <w:p w14:paraId="04B8D10C" w14:textId="7FE1E3AC" w:rsidR="00DE0990" w:rsidRDefault="00DE0990">
      <w:r>
        <w:rPr>
          <w:noProof/>
        </w:rPr>
        <w:drawing>
          <wp:inline distT="0" distB="0" distL="0" distR="0" wp14:anchorId="63698C55" wp14:editId="53EBCBC3">
            <wp:extent cx="5274310" cy="2526030"/>
            <wp:effectExtent l="0" t="0" r="2540" b="762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26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E83D51" w14:textId="64D3B815" w:rsidR="00DE0990" w:rsidRPr="00DE0990" w:rsidRDefault="00EE5E31" w:rsidP="00DE0990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电脑上插入上海法人一证通，在上述</w:t>
      </w:r>
      <w:r w:rsidR="00DE0990" w:rsidRPr="00DE0990">
        <w:rPr>
          <w:rFonts w:ascii="仿宋" w:eastAsia="仿宋" w:hAnsi="仿宋" w:hint="eastAsia"/>
          <w:sz w:val="28"/>
          <w:szCs w:val="28"/>
        </w:rPr>
        <w:t>登录页面点击【财务监理】图标，</w:t>
      </w:r>
      <w:r w:rsidR="006E0F22">
        <w:rPr>
          <w:rFonts w:ascii="仿宋" w:eastAsia="仿宋" w:hAnsi="仿宋" w:hint="eastAsia"/>
          <w:sz w:val="28"/>
          <w:szCs w:val="28"/>
        </w:rPr>
        <w:t>在“服务机构”选项下方</w:t>
      </w:r>
      <w:r w:rsidR="0048674C">
        <w:rPr>
          <w:rFonts w:ascii="仿宋" w:eastAsia="仿宋" w:hAnsi="仿宋" w:hint="eastAsia"/>
          <w:sz w:val="28"/>
          <w:szCs w:val="28"/>
        </w:rPr>
        <w:t>输入法人一证通</w:t>
      </w:r>
      <w:r w:rsidR="006E0F22">
        <w:rPr>
          <w:rFonts w:ascii="仿宋" w:eastAsia="仿宋" w:hAnsi="仿宋" w:hint="eastAsia"/>
          <w:sz w:val="28"/>
          <w:szCs w:val="28"/>
        </w:rPr>
        <w:t>密码，点击确定按钮登录系统。</w:t>
      </w:r>
    </w:p>
    <w:p w14:paraId="287E3678" w14:textId="5882EB30" w:rsidR="00DE0990" w:rsidRDefault="00DE0990">
      <w:r>
        <w:rPr>
          <w:noProof/>
        </w:rPr>
        <w:drawing>
          <wp:inline distT="0" distB="0" distL="0" distR="0" wp14:anchorId="7985FD0F" wp14:editId="17CEF9C2">
            <wp:extent cx="5274310" cy="2526030"/>
            <wp:effectExtent l="0" t="0" r="2540" b="762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26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DA05FB" w14:textId="3E9F75E3" w:rsidR="00C41ADD" w:rsidRPr="00BA7531" w:rsidRDefault="00C41ADD" w:rsidP="00C41ADD">
      <w:pPr>
        <w:ind w:right="320"/>
        <w:rPr>
          <w:rFonts w:eastAsia="黑体"/>
          <w:color w:val="000000"/>
          <w:sz w:val="24"/>
        </w:rPr>
      </w:pPr>
      <w:r w:rsidRPr="00F02DBD">
        <w:rPr>
          <w:noProof/>
          <w:sz w:val="24"/>
        </w:rPr>
        <w:lastRenderedPageBreak/>
        <w:drawing>
          <wp:inline distT="0" distB="0" distL="0" distR="0" wp14:anchorId="6C245595" wp14:editId="48F42871">
            <wp:extent cx="274955" cy="274955"/>
            <wp:effectExtent l="0" t="0" r="0" b="0"/>
            <wp:docPr id="8" name="图片 265" descr="温馨提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65" descr="温馨提示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955" cy="274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41ADD">
        <w:rPr>
          <w:rFonts w:ascii="仿宋" w:eastAsia="仿宋" w:hAnsi="仿宋" w:hint="eastAsia"/>
          <w:sz w:val="28"/>
          <w:szCs w:val="28"/>
        </w:rPr>
        <w:t>提醒：</w:t>
      </w:r>
    </w:p>
    <w:p w14:paraId="6888D801" w14:textId="2C227A34" w:rsidR="00067A10" w:rsidRDefault="00C41ADD" w:rsidP="003F1EBB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3F1EBB">
        <w:rPr>
          <w:rFonts w:ascii="仿宋" w:eastAsia="仿宋" w:hAnsi="仿宋" w:hint="eastAsia"/>
          <w:sz w:val="28"/>
          <w:szCs w:val="28"/>
        </w:rPr>
        <w:t>第一次使用系统</w:t>
      </w:r>
      <w:r w:rsidR="005B3B60" w:rsidRPr="003F1EBB">
        <w:rPr>
          <w:rFonts w:ascii="仿宋" w:eastAsia="仿宋" w:hAnsi="仿宋" w:hint="eastAsia"/>
          <w:sz w:val="28"/>
          <w:szCs w:val="28"/>
        </w:rPr>
        <w:t>需下载并安装</w:t>
      </w:r>
      <w:r w:rsidR="003F1EBB" w:rsidRPr="003F1EBB">
        <w:rPr>
          <w:rFonts w:ascii="仿宋" w:eastAsia="仿宋" w:hAnsi="仿宋" w:hint="eastAsia"/>
          <w:sz w:val="28"/>
          <w:szCs w:val="28"/>
        </w:rPr>
        <w:t>上海CA驱动：</w:t>
      </w:r>
      <w:r w:rsidR="003F1EBB" w:rsidRPr="005F62E7">
        <w:rPr>
          <w:rFonts w:ascii="仿宋" w:eastAsia="仿宋" w:hAnsi="仿宋" w:hint="eastAsia"/>
          <w:b/>
          <w:bCs/>
          <w:sz w:val="28"/>
          <w:szCs w:val="28"/>
        </w:rPr>
        <w:t>证书助手</w:t>
      </w:r>
      <w:r w:rsidR="003F1EBB" w:rsidRPr="003F1EBB">
        <w:rPr>
          <w:rFonts w:ascii="仿宋" w:eastAsia="仿宋" w:hAnsi="仿宋" w:hint="eastAsia"/>
          <w:sz w:val="28"/>
          <w:szCs w:val="28"/>
        </w:rPr>
        <w:t>。登录界面点击“驱动下载”超链接，</w:t>
      </w:r>
      <w:r w:rsidR="003F1EBB">
        <w:rPr>
          <w:rFonts w:ascii="仿宋" w:eastAsia="仿宋" w:hAnsi="仿宋" w:hint="eastAsia"/>
          <w:sz w:val="28"/>
          <w:szCs w:val="28"/>
        </w:rPr>
        <w:t>在弹出的下载窗口根据客户端电脑操作系统</w:t>
      </w:r>
      <w:r w:rsidR="00ED12AA">
        <w:rPr>
          <w:rFonts w:ascii="仿宋" w:eastAsia="仿宋" w:hAnsi="仿宋" w:hint="eastAsia"/>
          <w:sz w:val="28"/>
          <w:szCs w:val="28"/>
        </w:rPr>
        <w:t>类型</w:t>
      </w:r>
      <w:r w:rsidR="003F1EBB">
        <w:rPr>
          <w:rFonts w:ascii="仿宋" w:eastAsia="仿宋" w:hAnsi="仿宋" w:hint="eastAsia"/>
          <w:sz w:val="28"/>
          <w:szCs w:val="28"/>
        </w:rPr>
        <w:t>下载对应版本的证书助手并进行安装。</w:t>
      </w:r>
    </w:p>
    <w:p w14:paraId="2BAC8685" w14:textId="07357522" w:rsidR="005F62E7" w:rsidRPr="005F62E7" w:rsidRDefault="005F62E7" w:rsidP="003F1EBB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驱动下载超链接：</w:t>
      </w:r>
    </w:p>
    <w:p w14:paraId="2801B03E" w14:textId="28DB5213" w:rsidR="005D4F6D" w:rsidRDefault="005D4F6D">
      <w:r>
        <w:rPr>
          <w:noProof/>
        </w:rPr>
        <w:drawing>
          <wp:inline distT="0" distB="0" distL="0" distR="0" wp14:anchorId="47B85641" wp14:editId="4115B5FA">
            <wp:extent cx="5274310" cy="2526030"/>
            <wp:effectExtent l="0" t="0" r="2540" b="762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26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E869A4" w14:textId="0D322E36" w:rsidR="005F62E7" w:rsidRPr="005F62E7" w:rsidRDefault="005F62E7" w:rsidP="005F62E7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5F62E7">
        <w:rPr>
          <w:rFonts w:ascii="仿宋" w:eastAsia="仿宋" w:hAnsi="仿宋" w:hint="eastAsia"/>
          <w:sz w:val="28"/>
          <w:szCs w:val="28"/>
        </w:rPr>
        <w:t>证书助手下载界面：</w:t>
      </w:r>
    </w:p>
    <w:p w14:paraId="33AFC63C" w14:textId="56436412" w:rsidR="005D4F6D" w:rsidRDefault="003F1EBB">
      <w:r>
        <w:rPr>
          <w:noProof/>
        </w:rPr>
        <w:drawing>
          <wp:inline distT="0" distB="0" distL="0" distR="0" wp14:anchorId="144B901E" wp14:editId="0D92DD60">
            <wp:extent cx="5274310" cy="2451100"/>
            <wp:effectExtent l="0" t="0" r="2540" b="635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5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62E938" w14:textId="5799EBA6" w:rsidR="00513393" w:rsidRDefault="00513393"/>
    <w:p w14:paraId="46F22522" w14:textId="52875D6C" w:rsidR="00513393" w:rsidRDefault="00513393"/>
    <w:p w14:paraId="2E17CA6F" w14:textId="61BDC1C4" w:rsidR="00513393" w:rsidRDefault="00513393"/>
    <w:p w14:paraId="47BF53F2" w14:textId="1204394B" w:rsidR="00513393" w:rsidRDefault="00513393"/>
    <w:p w14:paraId="4716A592" w14:textId="4ADABC23" w:rsidR="00513393" w:rsidRDefault="00513393"/>
    <w:p w14:paraId="44706C59" w14:textId="77777777" w:rsidR="00513393" w:rsidRDefault="00513393"/>
    <w:p w14:paraId="1EE4393A" w14:textId="41EBFE74" w:rsidR="00067A10" w:rsidRPr="009B4DBB" w:rsidRDefault="00F24153" w:rsidP="00067A10">
      <w:pPr>
        <w:ind w:firstLineChars="200" w:firstLine="562"/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 w:hint="eastAsia"/>
          <w:b/>
          <w:bCs/>
          <w:sz w:val="28"/>
          <w:szCs w:val="28"/>
        </w:rPr>
        <w:t>二</w:t>
      </w:r>
      <w:r w:rsidR="00067A10" w:rsidRPr="009B4DBB">
        <w:rPr>
          <w:rFonts w:ascii="仿宋" w:eastAsia="仿宋" w:hAnsi="仿宋" w:hint="eastAsia"/>
          <w:b/>
          <w:bCs/>
          <w:sz w:val="28"/>
          <w:szCs w:val="28"/>
        </w:rPr>
        <w:t>、</w:t>
      </w:r>
      <w:r>
        <w:rPr>
          <w:rFonts w:ascii="仿宋" w:eastAsia="仿宋" w:hAnsi="仿宋" w:hint="eastAsia"/>
          <w:b/>
          <w:bCs/>
          <w:sz w:val="28"/>
          <w:szCs w:val="28"/>
        </w:rPr>
        <w:t>入驻登记</w:t>
      </w:r>
    </w:p>
    <w:p w14:paraId="24DD5AFF" w14:textId="5AF8B776" w:rsidR="00513393" w:rsidRPr="00AA25D0" w:rsidRDefault="005D4F6D" w:rsidP="005D4F6D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AA25D0">
        <w:rPr>
          <w:rFonts w:ascii="仿宋" w:eastAsia="仿宋" w:hAnsi="仿宋" w:hint="eastAsia"/>
          <w:sz w:val="28"/>
          <w:szCs w:val="28"/>
        </w:rPr>
        <w:t>登录成功后</w:t>
      </w:r>
      <w:r w:rsidR="0003334B">
        <w:rPr>
          <w:rFonts w:ascii="仿宋" w:eastAsia="仿宋" w:hAnsi="仿宋" w:hint="eastAsia"/>
          <w:sz w:val="28"/>
          <w:szCs w:val="28"/>
        </w:rPr>
        <w:t>，依次点击左侧功能菜单：财务监理→入驻登记，打开入驻登记</w:t>
      </w:r>
      <w:r w:rsidR="00B73567">
        <w:rPr>
          <w:rFonts w:ascii="仿宋" w:eastAsia="仿宋" w:hAnsi="仿宋" w:hint="eastAsia"/>
          <w:sz w:val="28"/>
          <w:szCs w:val="28"/>
        </w:rPr>
        <w:t>功能</w:t>
      </w:r>
      <w:r w:rsidR="0003334B">
        <w:rPr>
          <w:rFonts w:ascii="仿宋" w:eastAsia="仿宋" w:hAnsi="仿宋" w:hint="eastAsia"/>
          <w:sz w:val="28"/>
          <w:szCs w:val="28"/>
        </w:rPr>
        <w:t>，</w:t>
      </w:r>
      <w:r w:rsidRPr="00AA25D0">
        <w:rPr>
          <w:rFonts w:ascii="仿宋" w:eastAsia="仿宋" w:hAnsi="仿宋" w:hint="eastAsia"/>
          <w:sz w:val="28"/>
          <w:szCs w:val="28"/>
        </w:rPr>
        <w:t>界面如下：</w:t>
      </w:r>
    </w:p>
    <w:p w14:paraId="219CFEB5" w14:textId="0D232757" w:rsidR="00067A10" w:rsidRDefault="0003334B">
      <w:r>
        <w:rPr>
          <w:noProof/>
        </w:rPr>
        <w:drawing>
          <wp:inline distT="0" distB="0" distL="0" distR="0" wp14:anchorId="147F6EC4" wp14:editId="5B7D3A82">
            <wp:extent cx="5274310" cy="2538095"/>
            <wp:effectExtent l="19050" t="19050" r="21590" b="1460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3809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49E8B15" w14:textId="77777777" w:rsidR="00C52521" w:rsidRDefault="00D116C2" w:rsidP="00D116C2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D116C2">
        <w:rPr>
          <w:rFonts w:ascii="仿宋" w:eastAsia="仿宋" w:hAnsi="仿宋" w:hint="eastAsia"/>
          <w:sz w:val="28"/>
          <w:szCs w:val="28"/>
        </w:rPr>
        <w:t>入驻登记模块默认显示当前单位已登记的记录</w:t>
      </w:r>
      <w:r w:rsidR="00C52521">
        <w:rPr>
          <w:rFonts w:ascii="仿宋" w:eastAsia="仿宋" w:hAnsi="仿宋" w:hint="eastAsia"/>
          <w:sz w:val="28"/>
          <w:szCs w:val="28"/>
        </w:rPr>
        <w:t>，可查看登记记录的状态、提交时间、审核时间、审核意见</w:t>
      </w:r>
      <w:r w:rsidRPr="00D116C2">
        <w:rPr>
          <w:rFonts w:ascii="仿宋" w:eastAsia="仿宋" w:hAnsi="仿宋" w:hint="eastAsia"/>
          <w:sz w:val="28"/>
          <w:szCs w:val="28"/>
        </w:rPr>
        <w:t>。</w:t>
      </w:r>
    </w:p>
    <w:p w14:paraId="42B2F3AC" w14:textId="07E870D7" w:rsidR="00BF4FE1" w:rsidRDefault="00C52521" w:rsidP="00D116C2">
      <w:pPr>
        <w:ind w:firstLineChars="200" w:firstLine="560"/>
      </w:pPr>
      <w:r>
        <w:rPr>
          <w:rFonts w:ascii="仿宋" w:eastAsia="仿宋" w:hAnsi="仿宋" w:hint="eastAsia"/>
          <w:sz w:val="28"/>
          <w:szCs w:val="28"/>
        </w:rPr>
        <w:t>申请新的入驻登记，可</w:t>
      </w:r>
      <w:r w:rsidR="00D116C2" w:rsidRPr="00D116C2">
        <w:rPr>
          <w:rFonts w:ascii="仿宋" w:eastAsia="仿宋" w:hAnsi="仿宋" w:hint="eastAsia"/>
          <w:sz w:val="28"/>
          <w:szCs w:val="28"/>
        </w:rPr>
        <w:t>点击工具栏【入驻登记】按钮按照系统界面提示进行入驻登记，入驻登记界面如下：</w:t>
      </w:r>
    </w:p>
    <w:p w14:paraId="7A95C62B" w14:textId="685CAB9F" w:rsidR="00BF4FE1" w:rsidRDefault="00BF4FE1">
      <w:r>
        <w:rPr>
          <w:noProof/>
        </w:rPr>
        <w:drawing>
          <wp:inline distT="0" distB="0" distL="0" distR="0" wp14:anchorId="5F23DEF6" wp14:editId="0CD1D172">
            <wp:extent cx="5274310" cy="2473960"/>
            <wp:effectExtent l="19050" t="19050" r="21590" b="2159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7396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630EF38" w14:textId="18D9B9F8" w:rsidR="00D116C2" w:rsidRPr="00D116C2" w:rsidRDefault="00C52521" w:rsidP="00D116C2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系统默认填写了财务监理机构名称和统一社会信用代码，财务监理服务机构根据系统入驻登记要求，</w:t>
      </w:r>
      <w:r w:rsidR="00D116C2" w:rsidRPr="00D116C2">
        <w:rPr>
          <w:rFonts w:ascii="仿宋" w:eastAsia="仿宋" w:hAnsi="仿宋" w:hint="eastAsia"/>
          <w:sz w:val="28"/>
          <w:szCs w:val="28"/>
        </w:rPr>
        <w:t>自上而下</w:t>
      </w:r>
      <w:r w:rsidR="00C84E9A">
        <w:rPr>
          <w:rFonts w:ascii="仿宋" w:eastAsia="仿宋" w:hAnsi="仿宋" w:hint="eastAsia"/>
          <w:sz w:val="28"/>
          <w:szCs w:val="28"/>
        </w:rPr>
        <w:t>按</w:t>
      </w:r>
      <w:r w:rsidR="00D116C2">
        <w:rPr>
          <w:rFonts w:ascii="仿宋" w:eastAsia="仿宋" w:hAnsi="仿宋" w:hint="eastAsia"/>
          <w:sz w:val="28"/>
          <w:szCs w:val="28"/>
        </w:rPr>
        <w:t>实际情况</w:t>
      </w:r>
      <w:r w:rsidR="00D116C2" w:rsidRPr="00D116C2">
        <w:rPr>
          <w:rFonts w:ascii="仿宋" w:eastAsia="仿宋" w:hAnsi="仿宋" w:hint="eastAsia"/>
          <w:sz w:val="28"/>
          <w:szCs w:val="28"/>
        </w:rPr>
        <w:t>填写各项信息、上传相关附件，其中承诺书、近三年业绩情况表</w:t>
      </w:r>
      <w:r w:rsidR="00D116C2">
        <w:rPr>
          <w:rFonts w:ascii="仿宋" w:eastAsia="仿宋" w:hAnsi="仿宋" w:hint="eastAsia"/>
          <w:sz w:val="28"/>
          <w:szCs w:val="28"/>
        </w:rPr>
        <w:t>从系统下载模板，并根据模板要求填写后上传到系统。</w:t>
      </w:r>
    </w:p>
    <w:p w14:paraId="6C5F476D" w14:textId="75153DAF" w:rsidR="00D116C2" w:rsidRDefault="00D116C2" w:rsidP="004D0056">
      <w:pPr>
        <w:jc w:val="center"/>
      </w:pPr>
      <w:r>
        <w:rPr>
          <w:noProof/>
        </w:rPr>
        <w:drawing>
          <wp:inline distT="0" distB="0" distL="0" distR="0" wp14:anchorId="5B7F9EDE" wp14:editId="7FD1B59B">
            <wp:extent cx="5274310" cy="2479040"/>
            <wp:effectExtent l="19050" t="19050" r="21590" b="1651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7904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296E470" w14:textId="358F9B48" w:rsidR="00416A5E" w:rsidRDefault="00416A5E" w:rsidP="00416A5E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416A5E">
        <w:rPr>
          <w:rFonts w:ascii="仿宋" w:eastAsia="仿宋" w:hAnsi="仿宋" w:hint="eastAsia"/>
          <w:sz w:val="28"/>
          <w:szCs w:val="28"/>
        </w:rPr>
        <w:t>入驻登记填写过程中或填写完成，点击界面右上角【暂存】按钮对数据进行保存，确认数据填写</w:t>
      </w:r>
      <w:r>
        <w:rPr>
          <w:rFonts w:ascii="仿宋" w:eastAsia="仿宋" w:hAnsi="仿宋" w:hint="eastAsia"/>
          <w:sz w:val="28"/>
          <w:szCs w:val="28"/>
        </w:rPr>
        <w:t>准确、完整后，点击右上角【提交申请】将入驻申请提交到区财政进行审核。</w:t>
      </w:r>
    </w:p>
    <w:p w14:paraId="7A01BABB" w14:textId="263A58CC" w:rsidR="004468AB" w:rsidRDefault="00A600E6" w:rsidP="004468AB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暂存状态的入驻申请可进行修改、删除，已提交或审核通过的入驻申请不可进行修改、删除。</w:t>
      </w:r>
      <w:r w:rsidR="004468AB">
        <w:rPr>
          <w:rFonts w:ascii="仿宋" w:eastAsia="仿宋" w:hAnsi="仿宋" w:hint="eastAsia"/>
          <w:sz w:val="28"/>
          <w:szCs w:val="28"/>
        </w:rPr>
        <w:t>审批通过的入驻申请，因服务机构资质（资格）等信息发生变更时，应主动、及时在</w:t>
      </w:r>
      <w:r w:rsidR="004468AB" w:rsidRPr="00DE0990">
        <w:rPr>
          <w:rFonts w:ascii="仿宋" w:eastAsia="仿宋" w:hAnsi="仿宋" w:hint="eastAsia"/>
          <w:sz w:val="28"/>
          <w:szCs w:val="28"/>
        </w:rPr>
        <w:t>财务监理管理服务平台</w:t>
      </w:r>
      <w:r w:rsidR="004468AB">
        <w:rPr>
          <w:rFonts w:ascii="仿宋" w:eastAsia="仿宋" w:hAnsi="仿宋" w:hint="eastAsia"/>
          <w:sz w:val="28"/>
          <w:szCs w:val="28"/>
        </w:rPr>
        <w:t>进行更新维护。</w:t>
      </w:r>
    </w:p>
    <w:sectPr w:rsidR="004468AB">
      <w:footerReference w:type="default" r:id="rId1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1BA3A2" w14:textId="77777777" w:rsidR="00D906BF" w:rsidRDefault="00D906BF" w:rsidP="00DE0990">
      <w:r>
        <w:separator/>
      </w:r>
    </w:p>
  </w:endnote>
  <w:endnote w:type="continuationSeparator" w:id="0">
    <w:p w14:paraId="544B4903" w14:textId="77777777" w:rsidR="00D906BF" w:rsidRDefault="00D906BF" w:rsidP="00DE0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FBBF85" w14:textId="2AC27892" w:rsidR="004468AB" w:rsidRPr="004468AB" w:rsidRDefault="004468AB">
    <w:pPr>
      <w:pStyle w:val="a4"/>
      <w:jc w:val="center"/>
      <w:rPr>
        <w:rFonts w:ascii="宋体" w:eastAsia="宋体" w:hAnsi="宋体"/>
      </w:rPr>
    </w:pPr>
    <w:r w:rsidRPr="004468AB">
      <w:rPr>
        <w:rFonts w:ascii="宋体" w:eastAsia="宋体" w:hAnsi="宋体" w:hint="eastAsia"/>
      </w:rPr>
      <w:t>第</w:t>
    </w:r>
    <w:sdt>
      <w:sdtPr>
        <w:rPr>
          <w:rFonts w:ascii="宋体" w:eastAsia="宋体" w:hAnsi="宋体"/>
        </w:rPr>
        <w:id w:val="-892498081"/>
        <w:docPartObj>
          <w:docPartGallery w:val="Page Numbers (Bottom of Page)"/>
          <w:docPartUnique/>
        </w:docPartObj>
      </w:sdtPr>
      <w:sdtEndPr/>
      <w:sdtContent>
        <w:r w:rsidRPr="004468AB">
          <w:rPr>
            <w:rFonts w:ascii="宋体" w:eastAsia="宋体" w:hAnsi="宋体"/>
          </w:rPr>
          <w:fldChar w:fldCharType="begin"/>
        </w:r>
        <w:r w:rsidRPr="004468AB">
          <w:rPr>
            <w:rFonts w:ascii="宋体" w:eastAsia="宋体" w:hAnsi="宋体"/>
          </w:rPr>
          <w:instrText>PAGE   \* MERGEFORMAT</w:instrText>
        </w:r>
        <w:r w:rsidRPr="004468AB">
          <w:rPr>
            <w:rFonts w:ascii="宋体" w:eastAsia="宋体" w:hAnsi="宋体"/>
          </w:rPr>
          <w:fldChar w:fldCharType="separate"/>
        </w:r>
        <w:r w:rsidR="00D906BF" w:rsidRPr="00D906BF">
          <w:rPr>
            <w:rFonts w:ascii="宋体" w:eastAsia="宋体" w:hAnsi="宋体"/>
            <w:noProof/>
            <w:lang w:val="zh-CN"/>
          </w:rPr>
          <w:t>1</w:t>
        </w:r>
        <w:r w:rsidRPr="004468AB">
          <w:rPr>
            <w:rFonts w:ascii="宋体" w:eastAsia="宋体" w:hAnsi="宋体"/>
          </w:rPr>
          <w:fldChar w:fldCharType="end"/>
        </w:r>
        <w:r w:rsidRPr="004468AB">
          <w:rPr>
            <w:rFonts w:ascii="宋体" w:eastAsia="宋体" w:hAnsi="宋体" w:hint="eastAsia"/>
          </w:rPr>
          <w:t>页</w:t>
        </w:r>
      </w:sdtContent>
    </w:sdt>
  </w:p>
  <w:p w14:paraId="233A78F6" w14:textId="77777777" w:rsidR="004468AB" w:rsidRDefault="004468AB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758934A" w14:textId="77777777" w:rsidR="00D906BF" w:rsidRDefault="00D906BF" w:rsidP="00DE0990">
      <w:r>
        <w:separator/>
      </w:r>
    </w:p>
  </w:footnote>
  <w:footnote w:type="continuationSeparator" w:id="0">
    <w:p w14:paraId="4B80CCD9" w14:textId="77777777" w:rsidR="00D906BF" w:rsidRDefault="00D906BF" w:rsidP="00DE09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4C47"/>
    <w:rsid w:val="0003334B"/>
    <w:rsid w:val="00041A79"/>
    <w:rsid w:val="00067A10"/>
    <w:rsid w:val="001A0837"/>
    <w:rsid w:val="00251853"/>
    <w:rsid w:val="00297C89"/>
    <w:rsid w:val="002D5D6B"/>
    <w:rsid w:val="00325388"/>
    <w:rsid w:val="003F1EBB"/>
    <w:rsid w:val="00416A5E"/>
    <w:rsid w:val="004468AB"/>
    <w:rsid w:val="004541F5"/>
    <w:rsid w:val="0048674C"/>
    <w:rsid w:val="004D0056"/>
    <w:rsid w:val="00513393"/>
    <w:rsid w:val="005B3B60"/>
    <w:rsid w:val="005D4F6D"/>
    <w:rsid w:val="005F62E7"/>
    <w:rsid w:val="006C7918"/>
    <w:rsid w:val="006E0F22"/>
    <w:rsid w:val="009B4DBB"/>
    <w:rsid w:val="00A20DF9"/>
    <w:rsid w:val="00A34C47"/>
    <w:rsid w:val="00A600E6"/>
    <w:rsid w:val="00AA25D0"/>
    <w:rsid w:val="00B73567"/>
    <w:rsid w:val="00BF4FE1"/>
    <w:rsid w:val="00C41ADD"/>
    <w:rsid w:val="00C52521"/>
    <w:rsid w:val="00C84E9A"/>
    <w:rsid w:val="00D116C2"/>
    <w:rsid w:val="00D906BF"/>
    <w:rsid w:val="00DE0990"/>
    <w:rsid w:val="00ED12AA"/>
    <w:rsid w:val="00EE5E31"/>
    <w:rsid w:val="00F24153"/>
    <w:rsid w:val="00F92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31E9C5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E099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E099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E099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E0990"/>
    <w:rPr>
      <w:sz w:val="18"/>
      <w:szCs w:val="18"/>
    </w:rPr>
  </w:style>
  <w:style w:type="character" w:styleId="a5">
    <w:name w:val="Hyperlink"/>
    <w:basedOn w:val="a0"/>
    <w:uiPriority w:val="99"/>
    <w:unhideWhenUsed/>
    <w:rsid w:val="00DE099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DE0990"/>
    <w:rPr>
      <w:color w:val="605E5C"/>
      <w:shd w:val="clear" w:color="auto" w:fill="E1DFDD"/>
    </w:rPr>
  </w:style>
  <w:style w:type="paragraph" w:styleId="a6">
    <w:name w:val="Balloon Text"/>
    <w:basedOn w:val="a"/>
    <w:link w:val="Char1"/>
    <w:uiPriority w:val="99"/>
    <w:semiHidden/>
    <w:unhideWhenUsed/>
    <w:rsid w:val="00251853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25185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E099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E099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E099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E0990"/>
    <w:rPr>
      <w:sz w:val="18"/>
      <w:szCs w:val="18"/>
    </w:rPr>
  </w:style>
  <w:style w:type="character" w:styleId="a5">
    <w:name w:val="Hyperlink"/>
    <w:basedOn w:val="a0"/>
    <w:uiPriority w:val="99"/>
    <w:unhideWhenUsed/>
    <w:rsid w:val="00DE099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DE0990"/>
    <w:rPr>
      <w:color w:val="605E5C"/>
      <w:shd w:val="clear" w:color="auto" w:fill="E1DFDD"/>
    </w:rPr>
  </w:style>
  <w:style w:type="paragraph" w:styleId="a6">
    <w:name w:val="Balloon Text"/>
    <w:basedOn w:val="a"/>
    <w:link w:val="Char1"/>
    <w:uiPriority w:val="99"/>
    <w:semiHidden/>
    <w:unhideWhenUsed/>
    <w:rsid w:val="00251853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25185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61.172.176.218:8090/webportal" TargetMode="Externa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4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 魁</dc:creator>
  <cp:keywords/>
  <dc:description/>
  <cp:lastModifiedBy>admin</cp:lastModifiedBy>
  <cp:revision>32</cp:revision>
  <dcterms:created xsi:type="dcterms:W3CDTF">2021-11-15T06:06:00Z</dcterms:created>
  <dcterms:modified xsi:type="dcterms:W3CDTF">2021-11-16T00:41:00Z</dcterms:modified>
</cp:coreProperties>
</file>