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AAB" w:rsidRDefault="001F5AAB" w:rsidP="001F5AAB">
      <w:pPr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附件：</w:t>
      </w:r>
    </w:p>
    <w:p w:rsidR="001F5AAB" w:rsidRDefault="001F5AAB" w:rsidP="001F5AAB">
      <w:pPr>
        <w:rPr>
          <w:rFonts w:ascii="华文仿宋" w:eastAsia="华文仿宋" w:hAnsi="华文仿宋" w:cs="华文仿宋" w:hint="eastAsia"/>
          <w:sz w:val="32"/>
          <w:szCs w:val="32"/>
        </w:rPr>
      </w:pPr>
    </w:p>
    <w:p w:rsidR="001F5AAB" w:rsidRDefault="001F5AAB" w:rsidP="001F5AAB">
      <w:pPr>
        <w:jc w:val="center"/>
        <w:rPr>
          <w:rFonts w:ascii="方正小标宋简体" w:eastAsia="方正小标宋简体" w:hAnsi="方正小标宋简体" w:cs="方正小标宋简体" w:hint="eastAsia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2021年下半年巡查发现问题较多予以通报批评</w:t>
      </w:r>
    </w:p>
    <w:p w:rsidR="001F5AAB" w:rsidRDefault="001F5AAB" w:rsidP="001F5AAB">
      <w:pPr>
        <w:jc w:val="center"/>
        <w:rPr>
          <w:rFonts w:ascii="方正小标宋简体" w:eastAsia="方正小标宋简体" w:hAnsi="方正小标宋简体" w:cs="方正小标宋简体" w:hint="eastAsia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sz w:val="36"/>
          <w:szCs w:val="36"/>
        </w:rPr>
        <w:t>的工程项目和责任单位</w:t>
      </w:r>
    </w:p>
    <w:p w:rsidR="001F5AAB" w:rsidRDefault="001F5AAB" w:rsidP="001F5AAB">
      <w:pPr>
        <w:jc w:val="left"/>
        <w:rPr>
          <w:rFonts w:ascii="楷体" w:eastAsia="楷体" w:hAnsi="楷体" w:cs="楷体" w:hint="eastAsia"/>
          <w:b/>
          <w:bCs/>
          <w:sz w:val="32"/>
          <w:szCs w:val="32"/>
        </w:rPr>
      </w:pP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1、项目名称：新河镇52街坊281丘05-C地块收储宗地新厂建设项目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建设单位：上海风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之笛风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电科技有限公司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总包单位：汉捷（上海）建设工程有限公司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监理单位：无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主要问题：粉刷砂浆、门窗等检测报告未见；钢筋加工区用电管理混乱；厂房部分立面外脚手架搭设不符合规范；建设单位未按规定成立突发事件应急小组并编制预案；施工单位项目技术负责人及施工员未加入打卡；施工单位未编制砌体专项施工方案等。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bookmarkStart w:id="0" w:name="_GoBack"/>
      <w:bookmarkEnd w:id="0"/>
      <w:r>
        <w:rPr>
          <w:rFonts w:ascii="仿宋_GB2312" w:eastAsia="仿宋_GB2312" w:hAnsi="仿宋_GB2312" w:cs="仿宋_GB2312" w:hint="eastAsia"/>
          <w:sz w:val="32"/>
          <w:szCs w:val="32"/>
        </w:rPr>
        <w:t>2、项目名称：崇明区陈家镇敬老院新建工程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建设单位：上海市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崇明区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陈家镇人民政府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总包单位：上海建工五建集团有限公司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监理单位：上海高科工程咨询监理有限公司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主要问题：地下室防水卷材质保资料不齐，检测报告指标不全；部分钢筋、木工机械露天作业；工地围档局部有缺口；钢筋堆场成型箍筋平直长度不足；项目经理未到岗；总</w:t>
      </w:r>
      <w:r>
        <w:rPr>
          <w:rFonts w:ascii="仿宋_GB2312" w:eastAsia="仿宋_GB2312" w:hAnsi="仿宋_GB2312" w:cs="仿宋_GB2312" w:hint="eastAsia"/>
          <w:sz w:val="32"/>
          <w:szCs w:val="32"/>
        </w:rPr>
        <w:lastRenderedPageBreak/>
        <w:t>包、监理单位未按规定开展人脸识别考勤；监理单位未按规定对参建各方管理人员进行网上实名制登记等。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3、项目名称：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崇明区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城桥镇CMC10303单元01A-01A地块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建设单位：上海盛瀛置业有限公司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总包单位：浙江国泰建设集团有限公司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监理单位：上海金桥建设监理有限公司</w:t>
      </w:r>
    </w:p>
    <w:p w:rsidR="001F5AAB" w:rsidRDefault="001F5AAB" w:rsidP="001F5AAB">
      <w:pPr>
        <w:ind w:firstLineChars="200" w:firstLine="640"/>
        <w:jc w:val="left"/>
        <w:rPr>
          <w:rFonts w:ascii="仿宋_GB2312" w:eastAsia="仿宋_GB2312" w:hAnsi="仿宋_GB2312" w:cs="仿宋_GB2312" w:hint="eastAsia"/>
          <w:sz w:val="32"/>
          <w:szCs w:val="32"/>
        </w:rPr>
      </w:pPr>
      <w:r>
        <w:rPr>
          <w:rFonts w:ascii="仿宋_GB2312" w:eastAsia="仿宋_GB2312" w:hAnsi="仿宋_GB2312" w:cs="仿宋_GB2312" w:hint="eastAsia"/>
          <w:sz w:val="32"/>
          <w:szCs w:val="32"/>
        </w:rPr>
        <w:t>主要问题：部分构造边缘构件箍筋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拉钩未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按图纸要求设置；一分配电箱内接线</w:t>
      </w:r>
      <w:proofErr w:type="gramStart"/>
      <w:r>
        <w:rPr>
          <w:rFonts w:ascii="仿宋_GB2312" w:eastAsia="仿宋_GB2312" w:hAnsi="仿宋_GB2312" w:cs="仿宋_GB2312" w:hint="eastAsia"/>
          <w:sz w:val="32"/>
          <w:szCs w:val="32"/>
        </w:rPr>
        <w:t>排外侧无绝缘</w:t>
      </w:r>
      <w:proofErr w:type="gramEnd"/>
      <w:r>
        <w:rPr>
          <w:rFonts w:ascii="仿宋_GB2312" w:eastAsia="仿宋_GB2312" w:hAnsi="仿宋_GB2312" w:cs="仿宋_GB2312" w:hint="eastAsia"/>
          <w:sz w:val="32"/>
          <w:szCs w:val="32"/>
        </w:rPr>
        <w:t>保护措施，多路出线未接PE线，现场使用家用拖线板；脚手架搭设不符合规范，脚手架方案内容与现场实际不符；楼层临边防护不严；监理单位未按照规定开展平行检测等。</w:t>
      </w:r>
    </w:p>
    <w:p w:rsidR="00C37758" w:rsidRPr="001F5AAB" w:rsidRDefault="00C37758"/>
    <w:sectPr w:rsidR="00C37758" w:rsidRPr="001F5A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AAB"/>
    <w:rsid w:val="001F5AAB"/>
    <w:rsid w:val="00C37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AAB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5AAB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92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95</Words>
  <Characters>545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Windows 用户</cp:lastModifiedBy>
  <cp:revision>1</cp:revision>
  <dcterms:created xsi:type="dcterms:W3CDTF">2022-01-04T06:27:00Z</dcterms:created>
  <dcterms:modified xsi:type="dcterms:W3CDTF">2022-01-04T06:27:00Z</dcterms:modified>
</cp:coreProperties>
</file>