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firstLine="0" w:firstLineChars="0"/>
        <w:rPr>
          <w:rFonts w:hint="eastAsia"/>
          <w:lang w:eastAsia="zh-CN"/>
        </w:rPr>
      </w:pPr>
      <w:bookmarkStart w:id="0" w:name="_GoBack"/>
      <w:bookmarkEnd w:id="0"/>
    </w:p>
    <w:p>
      <w:pPr>
        <w:pStyle w:val="5"/>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0" w:firstLineChars="0"/>
        <w:jc w:val="center"/>
        <w:textAlignment w:val="auto"/>
        <w:rPr>
          <w:rFonts w:hint="eastAsia" w:ascii="方正小标宋简体" w:hAnsi="方正小标宋简体" w:eastAsia="方正小标宋简体" w:cs="方正小标宋简体"/>
          <w:spacing w:val="0"/>
          <w:w w:val="100"/>
          <w:sz w:val="44"/>
          <w:szCs w:val="44"/>
        </w:rPr>
      </w:pPr>
      <w:r>
        <w:rPr>
          <w:rFonts w:hint="eastAsia" w:ascii="方正小标宋简体" w:hAnsi="方正小标宋简体" w:eastAsia="方正小标宋简体" w:cs="方正小标宋简体"/>
          <w:spacing w:val="0"/>
          <w:w w:val="100"/>
          <w:sz w:val="44"/>
          <w:szCs w:val="44"/>
        </w:rPr>
        <w:t>上海市</w:t>
      </w:r>
      <w:r>
        <w:rPr>
          <w:rFonts w:hint="eastAsia" w:ascii="方正小标宋简体" w:hAnsi="方正小标宋简体" w:eastAsia="方正小标宋简体" w:cs="方正小标宋简体"/>
          <w:spacing w:val="0"/>
          <w:w w:val="100"/>
          <w:sz w:val="44"/>
          <w:szCs w:val="44"/>
          <w:lang w:eastAsia="zh-CN"/>
        </w:rPr>
        <w:t>崇明区</w:t>
      </w:r>
      <w:r>
        <w:rPr>
          <w:rFonts w:hint="eastAsia" w:ascii="方正小标宋简体" w:hAnsi="方正小标宋简体" w:eastAsia="方正小标宋简体" w:cs="方正小标宋简体"/>
          <w:spacing w:val="0"/>
          <w:w w:val="100"/>
          <w:sz w:val="44"/>
          <w:szCs w:val="44"/>
        </w:rPr>
        <w:t>自然灾害防治责任规定</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0" w:firstLineChars="0"/>
        <w:jc w:val="center"/>
        <w:textAlignment w:val="auto"/>
        <w:rPr>
          <w:rFonts w:hint="eastAsia" w:ascii="楷体_GB2312" w:hAnsi="楷体_GB2312" w:eastAsia="楷体_GB2312" w:cs="楷体_GB2312"/>
          <w:spacing w:val="0"/>
          <w:w w:val="100"/>
          <w:sz w:val="32"/>
          <w:lang w:eastAsia="zh-CN"/>
        </w:rPr>
      </w:pPr>
      <w:r>
        <w:rPr>
          <w:rFonts w:hint="eastAsia" w:ascii="楷体_GB2312" w:hAnsi="楷体_GB2312" w:eastAsia="楷体_GB2312" w:cs="楷体_GB2312"/>
          <w:spacing w:val="0"/>
          <w:w w:val="100"/>
          <w:sz w:val="32"/>
          <w:lang w:eastAsia="zh-CN"/>
        </w:rPr>
        <w:t>（征求意见稿）</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0" w:firstLineChars="0"/>
        <w:jc w:val="center"/>
        <w:textAlignment w:val="auto"/>
        <w:rPr>
          <w:rFonts w:hint="eastAsia" w:ascii="Times New Roman" w:hAnsi="Times New Roman" w:cs="Times New Roman"/>
          <w:spacing w:val="0"/>
          <w:w w:val="100"/>
          <w:sz w:val="31"/>
          <w:lang w:eastAsia="zh-CN"/>
        </w:rPr>
      </w:pPr>
    </w:p>
    <w:p>
      <w:pPr>
        <w:pStyle w:val="5"/>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0" w:firstLineChars="0"/>
        <w:jc w:val="center"/>
        <w:textAlignment w:val="auto"/>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第一章</w:t>
      </w:r>
      <w:r>
        <w:rPr>
          <w:rFonts w:hint="default" w:ascii="Times New Roman" w:hAnsi="Times New Roman" w:eastAsia="黑体" w:cs="Times New Roman"/>
          <w:spacing w:val="0"/>
          <w:w w:val="100"/>
          <w:sz w:val="32"/>
          <w:szCs w:val="32"/>
        </w:rPr>
        <w:tab/>
      </w:r>
      <w:r>
        <w:rPr>
          <w:rFonts w:hint="default" w:ascii="Times New Roman" w:hAnsi="Times New Roman" w:eastAsia="黑体" w:cs="Times New Roman"/>
          <w:spacing w:val="0"/>
          <w:w w:val="100"/>
          <w:sz w:val="32"/>
          <w:szCs w:val="32"/>
        </w:rPr>
        <w:t>总</w:t>
      </w:r>
      <w:r>
        <w:rPr>
          <w:rFonts w:hint="default" w:ascii="Times New Roman" w:hAnsi="Times New Roman" w:eastAsia="黑体" w:cs="Times New Roman"/>
          <w:spacing w:val="0"/>
          <w:w w:val="100"/>
          <w:sz w:val="32"/>
          <w:szCs w:val="32"/>
        </w:rPr>
        <w:tab/>
      </w:r>
      <w:r>
        <w:rPr>
          <w:rFonts w:hint="default" w:ascii="Times New Roman" w:hAnsi="Times New Roman" w:eastAsia="黑体" w:cs="Times New Roman"/>
          <w:spacing w:val="0"/>
          <w:w w:val="100"/>
          <w:sz w:val="32"/>
          <w:szCs w:val="32"/>
        </w:rPr>
        <w:t>则</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0" w:firstLineChars="0"/>
        <w:jc w:val="both"/>
        <w:textAlignment w:val="auto"/>
        <w:rPr>
          <w:rFonts w:hint="default" w:ascii="Times New Roman" w:hAnsi="Times New Roman" w:cs="Times New Roman"/>
          <w:spacing w:val="0"/>
          <w:w w:val="100"/>
          <w:sz w:val="33"/>
        </w:rPr>
      </w:pP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为深入贯彻落实习近平总书记关于防灾减灾救灾重要论述，明确防灾减灾救灾工作职责分工，形成统一指挥、快速反应、高效联动、无缝衔接、合力应对的防灾减灾救灾工作格局</w:t>
      </w:r>
      <w:r>
        <w:rPr>
          <w:rFonts w:hint="eastAsia" w:ascii="仿宋_GB2312" w:hAnsi="仿宋_GB2312" w:eastAsia="仿宋_GB2312" w:cs="仿宋_GB2312"/>
          <w:spacing w:val="0"/>
          <w:w w:val="100"/>
        </w:rPr>
        <w:t>，提高自然灾害防治能力，预防和减少自然灾害发生，保障人民群众生命和财产安全，根据《上海市自然灾害防治责任规定》（沪委办发〔2021〕11号）和《</w:t>
      </w:r>
      <w:r>
        <w:rPr>
          <w:rFonts w:hint="eastAsia" w:ascii="仿宋_GB2312" w:hAnsi="仿宋_GB2312" w:eastAsia="仿宋_GB2312" w:cs="仿宋_GB2312"/>
          <w:spacing w:val="0"/>
          <w:w w:val="100"/>
          <w:lang w:eastAsia="zh-CN"/>
        </w:rPr>
        <w:t>中共上海市崇明区委员会</w:t>
      </w:r>
      <w:r>
        <w:rPr>
          <w:rFonts w:hint="eastAsia" w:ascii="仿宋_GB2312" w:hAnsi="仿宋_GB2312" w:eastAsia="仿宋_GB2312" w:cs="仿宋_GB2312"/>
          <w:spacing w:val="0"/>
          <w:w w:val="100"/>
          <w:lang w:val="en-US" w:eastAsia="zh-CN"/>
        </w:rPr>
        <w:t xml:space="preserve"> 上海市崇明区人民政府</w:t>
      </w:r>
      <w:r>
        <w:rPr>
          <w:rFonts w:hint="eastAsia" w:ascii="仿宋_GB2312" w:hAnsi="仿宋_GB2312" w:eastAsia="仿宋_GB2312" w:cs="仿宋_GB2312"/>
          <w:spacing w:val="0"/>
          <w:w w:val="100"/>
          <w:lang w:eastAsia="zh-CN"/>
        </w:rPr>
        <w:t>印发〈</w:t>
      </w:r>
      <w:r>
        <w:rPr>
          <w:rFonts w:hint="eastAsia" w:ascii="仿宋_GB2312" w:hAnsi="仿宋_GB2312" w:eastAsia="仿宋_GB2312" w:cs="仿宋_GB2312"/>
          <w:spacing w:val="0"/>
          <w:w w:val="100"/>
        </w:rPr>
        <w:t>提高我区自然灾害防治能力的</w:t>
      </w:r>
      <w:r>
        <w:rPr>
          <w:rFonts w:hint="eastAsia" w:ascii="仿宋_GB2312" w:hAnsi="仿宋_GB2312" w:eastAsia="仿宋_GB2312" w:cs="仿宋_GB2312"/>
          <w:spacing w:val="0"/>
          <w:w w:val="100"/>
          <w:lang w:eastAsia="zh-CN"/>
        </w:rPr>
        <w:t>实施方案〉</w:t>
      </w:r>
      <w:r>
        <w:rPr>
          <w:rFonts w:hint="eastAsia" w:ascii="仿宋_GB2312" w:hAnsi="仿宋_GB2312" w:eastAsia="仿宋_GB2312" w:cs="仿宋_GB2312"/>
          <w:spacing w:val="0"/>
          <w:w w:val="100"/>
          <w:lang w:val="en-US" w:eastAsia="zh-CN"/>
        </w:rPr>
        <w:t>的通知</w:t>
      </w:r>
      <w:r>
        <w:rPr>
          <w:rFonts w:hint="eastAsia" w:ascii="仿宋_GB2312" w:hAnsi="仿宋_GB2312" w:eastAsia="仿宋_GB2312" w:cs="仿宋_GB2312"/>
          <w:spacing w:val="0"/>
          <w:w w:val="100"/>
        </w:rPr>
        <w:t>》（</w:t>
      </w:r>
      <w:r>
        <w:rPr>
          <w:rFonts w:hint="eastAsia" w:ascii="仿宋_GB2312" w:hAnsi="仿宋_GB2312" w:eastAsia="仿宋_GB2312" w:cs="仿宋_GB2312"/>
          <w:spacing w:val="0"/>
          <w:w w:val="100"/>
          <w:lang w:eastAsia="zh-CN"/>
        </w:rPr>
        <w:t>沪崇委</w:t>
      </w:r>
      <w:r>
        <w:rPr>
          <w:rFonts w:hint="eastAsia" w:ascii="仿宋_GB2312" w:hAnsi="仿宋_GB2312" w:eastAsia="仿宋_GB2312" w:cs="仿宋_GB2312"/>
          <w:spacing w:val="0"/>
          <w:w w:val="100"/>
        </w:rPr>
        <w:t>〔202</w:t>
      </w:r>
      <w:r>
        <w:rPr>
          <w:rFonts w:hint="eastAsia" w:ascii="仿宋_GB2312" w:hAnsi="仿宋_GB2312" w:eastAsia="仿宋_GB2312" w:cs="仿宋_GB2312"/>
          <w:spacing w:val="0"/>
          <w:w w:val="100"/>
          <w:lang w:val="en-US" w:eastAsia="zh-CN"/>
        </w:rPr>
        <w:t>0</w:t>
      </w:r>
      <w:r>
        <w:rPr>
          <w:rFonts w:hint="eastAsia" w:ascii="仿宋_GB2312" w:hAnsi="仿宋_GB2312" w:eastAsia="仿宋_GB2312" w:cs="仿宋_GB2312"/>
          <w:spacing w:val="0"/>
          <w:w w:val="100"/>
        </w:rPr>
        <w:t>〕</w:t>
      </w:r>
      <w:r>
        <w:rPr>
          <w:rFonts w:hint="eastAsia" w:ascii="仿宋_GB2312" w:hAnsi="仿宋_GB2312" w:eastAsia="仿宋_GB2312" w:cs="仿宋_GB2312"/>
          <w:spacing w:val="0"/>
          <w:w w:val="100"/>
          <w:lang w:val="en-US" w:eastAsia="zh-CN"/>
        </w:rPr>
        <w:t>18</w:t>
      </w:r>
      <w:r>
        <w:rPr>
          <w:rFonts w:hint="eastAsia" w:ascii="仿宋_GB2312" w:hAnsi="仿宋_GB2312" w:eastAsia="仿宋_GB2312" w:cs="仿宋_GB2312"/>
          <w:spacing w:val="0"/>
          <w:w w:val="100"/>
        </w:rPr>
        <w:t>号）等有关文</w:t>
      </w:r>
      <w:r>
        <w:rPr>
          <w:rFonts w:hint="default" w:ascii="Times New Roman" w:hAnsi="Times New Roman" w:cs="Times New Roman"/>
          <w:spacing w:val="0"/>
          <w:w w:val="100"/>
        </w:rPr>
        <w:t>件，制定本规定。</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本规定所称自然灾害，包括洪涝灾害、气象灾害、地震灾害、地质灾害、农林生物灾害、森林火灾等。</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本规定适用于</w:t>
      </w:r>
      <w:r>
        <w:rPr>
          <w:rFonts w:hint="eastAsia" w:ascii="Times New Roman" w:hAnsi="Times New Roman" w:cs="Times New Roman"/>
          <w:spacing w:val="0"/>
          <w:w w:val="100"/>
          <w:lang w:eastAsia="zh-CN"/>
        </w:rPr>
        <w:t>崇明区</w:t>
      </w:r>
      <w:r>
        <w:rPr>
          <w:rFonts w:hint="default" w:ascii="Times New Roman" w:hAnsi="Times New Roman" w:cs="Times New Roman"/>
          <w:spacing w:val="0"/>
          <w:w w:val="100"/>
        </w:rPr>
        <w:t>各级党委</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政府及其领导班子成员</w:t>
      </w:r>
      <w:r>
        <w:rPr>
          <w:rFonts w:hint="default" w:ascii="Times New Roman" w:hAnsi="Times New Roman" w:cs="Times New Roman"/>
          <w:spacing w:val="0"/>
          <w:w w:val="100"/>
          <w:lang w:eastAsia="zh-CN"/>
        </w:rPr>
        <w:t>，</w:t>
      </w:r>
      <w:r>
        <w:rPr>
          <w:rFonts w:hint="default" w:ascii="Times New Roman" w:hAnsi="Times New Roman" w:cs="Times New Roman"/>
          <w:spacing w:val="0"/>
          <w:w w:val="100"/>
        </w:rPr>
        <w:t>负有防灾减灾救灾职责的部门（单位）及其领导干部和工作人员。</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rPr>
      </w:pPr>
      <w:r>
        <w:rPr>
          <w:rFonts w:hint="eastAsia" w:ascii="仿宋_GB2312" w:hAnsi="仿宋_GB2312" w:eastAsia="仿宋_GB2312" w:cs="仿宋_GB2312"/>
          <w:spacing w:val="0"/>
          <w:w w:val="100"/>
        </w:rPr>
        <w:t>自然灾害防治工作坚持以人为本、预防为主、高效科学、综合防治的原则，健全完善党委领导、政府主导，分级负责、属地管理，多方参与、协同联动的工作体系。</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rPr>
      </w:pPr>
      <w:r>
        <w:rPr>
          <w:rFonts w:hint="eastAsia" w:ascii="仿宋_GB2312" w:hAnsi="仿宋_GB2312" w:eastAsia="仿宋_GB2312" w:cs="仿宋_GB2312"/>
          <w:spacing w:val="0"/>
          <w:w w:val="100"/>
        </w:rPr>
        <w:t>坚持各级党委和政府在防灾减灾救灾工作中的领导和主导地位，发挥组织领导、统筹协调、提供保障等重要作用。建立健全防灾减灾救灾指挥协调机制，构建应对各灾种、覆盖防灾减灾救灾各环节的全方位、全过程、多层次的高效科学的自然灾害防治体系。</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rPr>
      </w:pPr>
      <w:r>
        <w:rPr>
          <w:rFonts w:hint="eastAsia" w:ascii="仿宋_GB2312" w:hAnsi="仿宋_GB2312" w:eastAsia="仿宋_GB2312" w:cs="仿宋_GB2312"/>
          <w:spacing w:val="0"/>
          <w:w w:val="100"/>
        </w:rPr>
        <w:t>各有关部门（单位）按照“谁主管、谁负责”的原则，各司其职、各负其责。</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rPr>
      </w:pPr>
      <w:r>
        <w:rPr>
          <w:rFonts w:hint="eastAsia" w:ascii="仿宋_GB2312" w:hAnsi="仿宋_GB2312" w:eastAsia="仿宋_GB2312" w:cs="仿宋_GB2312"/>
          <w:spacing w:val="0"/>
          <w:w w:val="100"/>
        </w:rPr>
        <w:t>村（居）民委员会根据所在地乡镇要求，结合实际情况，组织开展有关防灾减灾救灾科普宣传教育和必要的应急演练，协助开展自然灾害救助工作，做好灾害风险、灾情隐患上报等防灾减灾救灾工作。</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对在自然灾害防治工作中取得显著成绩的单位和个人，按照有关规定给予表彰和奖励。</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发生灾害事件（故）后，所在地政府及其有关部门</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单位</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应当及时查明事件（故）发生的原因和经过</w:t>
      </w:r>
      <w:r>
        <w:rPr>
          <w:rFonts w:hint="default" w:ascii="Times New Roman" w:hAnsi="Times New Roman" w:cs="Times New Roman"/>
          <w:spacing w:val="0"/>
          <w:w w:val="100"/>
          <w:lang w:eastAsia="zh-CN"/>
        </w:rPr>
        <w:t>并</w:t>
      </w:r>
      <w:r>
        <w:rPr>
          <w:rFonts w:hint="default" w:ascii="Times New Roman" w:hAnsi="Times New Roman" w:cs="Times New Roman"/>
          <w:spacing w:val="0"/>
          <w:w w:val="100"/>
        </w:rPr>
        <w:t>制定整改措施。需要进行责任追究的，依照相关规定及时启动责任追究程序或者向有关机关提出责任追究意见。</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default" w:ascii="Times New Roman" w:hAnsi="Times New Roman" w:eastAsia="黑体"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0" w:firstLineChars="0"/>
        <w:jc w:val="center"/>
        <w:textAlignment w:val="auto"/>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第二章</w:t>
      </w:r>
      <w:r>
        <w:rPr>
          <w:rFonts w:hint="default" w:ascii="Times New Roman" w:hAnsi="Times New Roman" w:eastAsia="黑体" w:cs="Times New Roman"/>
          <w:spacing w:val="0"/>
          <w:w w:val="100"/>
          <w:sz w:val="32"/>
          <w:szCs w:val="32"/>
        </w:rPr>
        <w:tab/>
      </w:r>
      <w:r>
        <w:rPr>
          <w:rFonts w:hint="default" w:ascii="Times New Roman" w:hAnsi="Times New Roman" w:eastAsia="黑体" w:cs="Times New Roman"/>
          <w:spacing w:val="0"/>
          <w:w w:val="100"/>
          <w:sz w:val="32"/>
          <w:szCs w:val="32"/>
        </w:rPr>
        <w:t>党委和政府以及有关部门（单位）责任</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60" w:firstLineChars="200"/>
        <w:jc w:val="both"/>
        <w:textAlignment w:val="auto"/>
        <w:rPr>
          <w:rFonts w:hint="default" w:ascii="Times New Roman" w:hAnsi="Times New Roman" w:cs="Times New Roman"/>
          <w:spacing w:val="0"/>
          <w:w w:val="100"/>
          <w:sz w:val="33"/>
        </w:rPr>
      </w:pP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rPr>
      </w:pPr>
      <w:r>
        <w:rPr>
          <w:rFonts w:hint="eastAsia" w:ascii="仿宋_GB2312" w:hAnsi="仿宋_GB2312" w:eastAsia="仿宋_GB2312" w:cs="仿宋_GB2312"/>
          <w:spacing w:val="0"/>
          <w:w w:val="100"/>
        </w:rPr>
        <w:t>区委和区政府主要承担以下职责：</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rPr>
        <w:t>贯彻落实市委、市政府以及市灾防委关于防灾减灾救灾工作的决策部署；在</w:t>
      </w:r>
      <w:r>
        <w:rPr>
          <w:rFonts w:hint="eastAsia" w:ascii="仿宋_GB2312" w:hAnsi="仿宋_GB2312" w:eastAsia="仿宋_GB2312" w:cs="仿宋_GB2312"/>
          <w:spacing w:val="0"/>
          <w:w w:val="100"/>
          <w:highlight w:val="none"/>
          <w:lang w:eastAsia="zh-CN"/>
        </w:rPr>
        <w:t>崇明</w:t>
      </w:r>
      <w:r>
        <w:rPr>
          <w:rFonts w:hint="eastAsia" w:ascii="仿宋_GB2312" w:hAnsi="仿宋_GB2312" w:eastAsia="仿宋_GB2312" w:cs="仿宋_GB2312"/>
          <w:spacing w:val="0"/>
          <w:w w:val="100"/>
          <w:highlight w:val="none"/>
        </w:rPr>
        <w:t>区经济社会发展全局中，同步推进防灾减灾救灾工作，定期研究解决防灾减灾救灾重大问题；</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lang w:eastAsia="zh-CN"/>
        </w:rPr>
        <w:t>及时研究部署防灾减灾救灾工作，解决防灾减灾救灾工作中存在的突出问题，严格落实属地管理责任；</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rPr>
        <w:t>把自然灾害防治列入重点工作，制定并实施综合防灾减灾规划，建立健全防灾减灾救灾工作领导体制机制，成立自然灾害防治议事协调机构；</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rPr>
        <w:t>坚持分级负责、属地管理为主原则，建立健全防灾减灾救灾责任体系，细化明确自然灾害防治事权和职责划分，强化责任落实；</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rPr>
        <w:t>依托政务服务“一网通办”和城市运行“一网统管”平台，加强自然灾害防治体系建设，加快建设区镇联动、部门互通的防灾减灾救灾综合智能应用系统，强化自然灾害信息资源汇集共享、风险预警研判、应急处置救援，落实自然灾害防治管理措施和要求，推进信息化、智能化建设，提升自然灾害防治日常管理和救灾指挥调度能力；</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rPr>
        <w:t>提高自然灾害防治能力，组织有关部门（单位）实施自然灾害综合风险普查、自然灾害监测预警信息化、自然灾害防治技术装备现代化、自然灾害救助保障体系、防汛抗台水利提升、房屋设施加固、地质灾害综合治理、森林火灾防控综合治理、重点区域湿地修复等自然灾害防治能力建设工程；</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rPr>
        <w:t>组织有关部门（单位）对本地区内容易引发自然灾害及次生、衍生灾害事故的危险源、危险区域进行调查、登记和风险评估，定期进行检查、监控，并督促有关单位采取安全防范措施；</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rPr>
        <w:t>加强自然灾害防治工作跟踪检查问效，推动所属有关部门（单位）、</w:t>
      </w:r>
      <w:r>
        <w:rPr>
          <w:rFonts w:hint="eastAsia" w:ascii="仿宋_GB2312" w:hAnsi="仿宋_GB2312" w:eastAsia="仿宋_GB2312" w:cs="仿宋_GB2312"/>
          <w:spacing w:val="0"/>
          <w:w w:val="100"/>
          <w:highlight w:val="none"/>
          <w:lang w:eastAsia="zh-CN"/>
        </w:rPr>
        <w:t>乡镇</w:t>
      </w:r>
      <w:r>
        <w:rPr>
          <w:rFonts w:hint="eastAsia" w:ascii="仿宋_GB2312" w:hAnsi="仿宋_GB2312" w:eastAsia="仿宋_GB2312" w:cs="仿宋_GB2312"/>
          <w:spacing w:val="0"/>
          <w:w w:val="100"/>
          <w:highlight w:val="none"/>
        </w:rPr>
        <w:t>党委和政府加强防灾减灾救灾工作；</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lang w:eastAsia="zh-CN"/>
        </w:rPr>
        <w:t>建立健全灾害事件（故）应急救援体系，组织有关部门（单位）制定防灾减灾救灾应急预案，并按照预案组织开展应急演练；</w:t>
      </w:r>
    </w:p>
    <w:p>
      <w:pPr>
        <w:pStyle w:val="4"/>
        <w:keepNext w:val="0"/>
        <w:keepLines w:val="0"/>
        <w:pageBreakBefore w:val="0"/>
        <w:widowControl w:val="0"/>
        <w:numPr>
          <w:ilvl w:val="0"/>
          <w:numId w:val="2"/>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eastAsia" w:ascii="仿宋_GB2312" w:hAnsi="仿宋_GB2312" w:eastAsia="仿宋_GB2312" w:cs="仿宋_GB2312"/>
          <w:spacing w:val="0"/>
          <w:w w:val="100"/>
          <w:highlight w:val="none"/>
          <w:lang w:eastAsia="zh-CN"/>
        </w:rPr>
        <w:t>履行法律法规等规定的其他防灾减灾救灾工作职责。</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lang w:eastAsia="zh-CN"/>
        </w:rPr>
        <w:t>乡镇</w:t>
      </w:r>
      <w:r>
        <w:rPr>
          <w:rFonts w:hint="eastAsia" w:ascii="仿宋_GB2312" w:hAnsi="仿宋_GB2312" w:eastAsia="仿宋_GB2312" w:cs="仿宋_GB2312"/>
          <w:spacing w:val="0"/>
          <w:w w:val="100"/>
          <w:highlight w:val="none"/>
        </w:rPr>
        <w:t>党委、政府在区委、区政府领导下开展防灾减灾救灾工作，主要承担以下职责：</w:t>
      </w:r>
    </w:p>
    <w:p>
      <w:pPr>
        <w:pStyle w:val="4"/>
        <w:keepNext w:val="0"/>
        <w:keepLines w:val="0"/>
        <w:pageBreakBefore w:val="0"/>
        <w:widowControl w:val="0"/>
        <w:numPr>
          <w:ilvl w:val="0"/>
          <w:numId w:val="3"/>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rPr>
        <w:t>成立自然灾害防治议事协调机构，将防灾减灾、应急救援工作纳入</w:t>
      </w:r>
      <w:r>
        <w:rPr>
          <w:rFonts w:hint="eastAsia" w:ascii="仿宋_GB2312" w:hAnsi="仿宋_GB2312" w:eastAsia="仿宋_GB2312" w:cs="仿宋_GB2312"/>
          <w:spacing w:val="0"/>
          <w:w w:val="100"/>
          <w:highlight w:val="none"/>
          <w:lang w:eastAsia="zh-CN"/>
        </w:rPr>
        <w:t>乡</w:t>
      </w:r>
      <w:r>
        <w:rPr>
          <w:rFonts w:hint="eastAsia" w:ascii="仿宋_GB2312" w:hAnsi="仿宋_GB2312" w:eastAsia="仿宋_GB2312" w:cs="仿宋_GB2312"/>
          <w:spacing w:val="0"/>
          <w:w w:val="100"/>
          <w:highlight w:val="none"/>
        </w:rPr>
        <w:t>镇党委政府工作议程。建立</w:t>
      </w:r>
      <w:r>
        <w:rPr>
          <w:rFonts w:hint="eastAsia" w:ascii="仿宋_GB2312" w:hAnsi="仿宋_GB2312" w:eastAsia="仿宋_GB2312" w:cs="仿宋_GB2312"/>
          <w:spacing w:val="0"/>
          <w:w w:val="100"/>
          <w:highlight w:val="none"/>
          <w:lang w:eastAsia="zh-CN"/>
        </w:rPr>
        <w:t>乡</w:t>
      </w:r>
      <w:r>
        <w:rPr>
          <w:rFonts w:hint="eastAsia" w:ascii="仿宋_GB2312" w:hAnsi="仿宋_GB2312" w:eastAsia="仿宋_GB2312" w:cs="仿宋_GB2312"/>
          <w:spacing w:val="0"/>
          <w:w w:val="100"/>
          <w:highlight w:val="none"/>
        </w:rPr>
        <w:t>镇领导班子、灾害防治职责清单和重点工作任务清单；</w:t>
      </w:r>
    </w:p>
    <w:p>
      <w:pPr>
        <w:pStyle w:val="4"/>
        <w:keepNext w:val="0"/>
        <w:keepLines w:val="0"/>
        <w:pageBreakBefore w:val="0"/>
        <w:widowControl w:val="0"/>
        <w:numPr>
          <w:ilvl w:val="0"/>
          <w:numId w:val="3"/>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rPr>
        <w:t>建立完善</w:t>
      </w:r>
      <w:r>
        <w:rPr>
          <w:rFonts w:hint="eastAsia" w:ascii="仿宋_GB2312" w:hAnsi="仿宋_GB2312" w:eastAsia="仿宋_GB2312" w:cs="仿宋_GB2312"/>
          <w:spacing w:val="0"/>
          <w:w w:val="100"/>
          <w:highlight w:val="none"/>
          <w:lang w:eastAsia="zh-CN"/>
        </w:rPr>
        <w:t>乡镇</w:t>
      </w:r>
      <w:r>
        <w:rPr>
          <w:rFonts w:hint="eastAsia" w:ascii="仿宋_GB2312" w:hAnsi="仿宋_GB2312" w:eastAsia="仿宋_GB2312" w:cs="仿宋_GB2312"/>
          <w:spacing w:val="0"/>
          <w:w w:val="100"/>
          <w:highlight w:val="none"/>
        </w:rPr>
        <w:t>防灾减灾工作制度。出台支持创建全国综合减灾示范社区、上海市安全发展和综合减灾示范社区的制度</w:t>
      </w:r>
      <w:r>
        <w:rPr>
          <w:rFonts w:hint="eastAsia" w:ascii="仿宋_GB2312" w:hAnsi="仿宋_GB2312" w:eastAsia="仿宋_GB2312" w:cs="仿宋_GB2312"/>
          <w:spacing w:val="0"/>
          <w:w w:val="100"/>
          <w:highlight w:val="none"/>
          <w:lang w:eastAsia="zh-CN"/>
        </w:rPr>
        <w:t>，并积极组织开展</w:t>
      </w:r>
      <w:r>
        <w:rPr>
          <w:rFonts w:hint="eastAsia" w:ascii="仿宋_GB2312" w:hAnsi="仿宋_GB2312" w:eastAsia="仿宋_GB2312" w:cs="仿宋_GB2312"/>
          <w:spacing w:val="0"/>
          <w:w w:val="100"/>
          <w:highlight w:val="none"/>
        </w:rPr>
        <w:t>全国综合减灾示范社区、上海市安全发展和综合减灾示范社区</w:t>
      </w:r>
      <w:r>
        <w:rPr>
          <w:rFonts w:hint="eastAsia" w:ascii="仿宋_GB2312" w:hAnsi="仿宋_GB2312" w:eastAsia="仿宋_GB2312" w:cs="仿宋_GB2312"/>
          <w:spacing w:val="0"/>
          <w:w w:val="100"/>
          <w:highlight w:val="none"/>
          <w:lang w:eastAsia="zh-CN"/>
        </w:rPr>
        <w:t>创建和动态管理工作</w:t>
      </w:r>
      <w:r>
        <w:rPr>
          <w:rFonts w:hint="eastAsia" w:ascii="仿宋_GB2312" w:hAnsi="仿宋_GB2312" w:eastAsia="仿宋_GB2312" w:cs="仿宋_GB2312"/>
          <w:spacing w:val="0"/>
          <w:w w:val="100"/>
          <w:highlight w:val="none"/>
        </w:rPr>
        <w:t>。建立灾害事故风险会商研判、舆情应对处理等工作机制；</w:t>
      </w:r>
    </w:p>
    <w:p>
      <w:pPr>
        <w:pStyle w:val="4"/>
        <w:keepNext w:val="0"/>
        <w:keepLines w:val="0"/>
        <w:pageBreakBefore w:val="0"/>
        <w:widowControl w:val="0"/>
        <w:numPr>
          <w:ilvl w:val="0"/>
          <w:numId w:val="3"/>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lang w:eastAsia="zh-CN"/>
        </w:rPr>
        <w:t>乡镇要在年度预算中安排防灾减灾工作经费，保障村（居）相关经费投入，并严格管理和规范使用，如科普宣教、应急力量、预案演练、设施建设等相关方面的经费投入；</w:t>
      </w:r>
    </w:p>
    <w:p>
      <w:pPr>
        <w:pStyle w:val="4"/>
        <w:keepNext w:val="0"/>
        <w:keepLines w:val="0"/>
        <w:pageBreakBefore w:val="0"/>
        <w:widowControl w:val="0"/>
        <w:numPr>
          <w:ilvl w:val="0"/>
          <w:numId w:val="3"/>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lang w:eastAsia="zh-CN"/>
        </w:rPr>
        <w:t>建立灾害事故隐患排查机制，加强对重点场所和行业的监测，建立灾害事故隐患清单，摸清灾害事故危险源、危险设施、设施损坏、设备缺失等相关信息，制定实施隐患治理方案；</w:t>
      </w:r>
    </w:p>
    <w:p>
      <w:pPr>
        <w:pStyle w:val="4"/>
        <w:keepNext w:val="0"/>
        <w:keepLines w:val="0"/>
        <w:pageBreakBefore w:val="0"/>
        <w:widowControl w:val="0"/>
        <w:numPr>
          <w:ilvl w:val="0"/>
          <w:numId w:val="3"/>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eastAsia" w:ascii="仿宋_GB2312" w:hAnsi="仿宋_GB2312" w:eastAsia="仿宋_GB2312" w:cs="仿宋_GB2312"/>
          <w:spacing w:val="0"/>
          <w:w w:val="100"/>
          <w:highlight w:val="none"/>
        </w:rPr>
      </w:pPr>
      <w:r>
        <w:rPr>
          <w:rFonts w:hint="eastAsia" w:ascii="仿宋_GB2312" w:hAnsi="仿宋_GB2312" w:eastAsia="仿宋_GB2312" w:cs="仿宋_GB2312"/>
          <w:spacing w:val="0"/>
          <w:w w:val="100"/>
          <w:highlight w:val="none"/>
          <w:lang w:eastAsia="zh-CN"/>
        </w:rPr>
        <w:t>乡镇</w:t>
      </w:r>
      <w:r>
        <w:rPr>
          <w:rFonts w:hint="eastAsia" w:cs="仿宋_GB2312"/>
          <w:spacing w:val="0"/>
          <w:w w:val="100"/>
          <w:highlight w:val="none"/>
          <w:lang w:eastAsia="zh-CN"/>
        </w:rPr>
        <w:t>每年</w:t>
      </w:r>
      <w:r>
        <w:rPr>
          <w:rFonts w:hint="eastAsia" w:ascii="仿宋_GB2312" w:hAnsi="仿宋_GB2312" w:eastAsia="仿宋_GB2312" w:cs="仿宋_GB2312"/>
          <w:spacing w:val="0"/>
          <w:w w:val="100"/>
          <w:highlight w:val="none"/>
          <w:lang w:eastAsia="zh-CN"/>
        </w:rPr>
        <w:t>组织</w:t>
      </w:r>
      <w:r>
        <w:rPr>
          <w:rFonts w:hint="eastAsia" w:cs="仿宋_GB2312"/>
          <w:spacing w:val="0"/>
          <w:w w:val="100"/>
          <w:highlight w:val="none"/>
          <w:lang w:eastAsia="zh-CN"/>
        </w:rPr>
        <w:t>开展</w:t>
      </w:r>
      <w:r>
        <w:rPr>
          <w:rFonts w:hint="eastAsia" w:ascii="仿宋_GB2312" w:hAnsi="仿宋_GB2312" w:eastAsia="仿宋_GB2312" w:cs="仿宋_GB2312"/>
          <w:spacing w:val="0"/>
          <w:w w:val="100"/>
          <w:highlight w:val="none"/>
          <w:lang w:eastAsia="zh-CN"/>
        </w:rPr>
        <w:t>综合性应急演练，明确演练重点检验内容，演练应有方案、有评估、有总结，并持续改进；</w:t>
      </w:r>
    </w:p>
    <w:p>
      <w:pPr>
        <w:pStyle w:val="4"/>
        <w:keepNext w:val="0"/>
        <w:keepLines w:val="0"/>
        <w:pageBreakBefore w:val="0"/>
        <w:widowControl w:val="0"/>
        <w:numPr>
          <w:ilvl w:val="0"/>
          <w:numId w:val="3"/>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eastAsia" w:ascii="仿宋_GB2312" w:hAnsi="仿宋_GB2312" w:eastAsia="仿宋_GB2312" w:cs="仿宋_GB2312"/>
          <w:spacing w:val="0"/>
          <w:w w:val="100"/>
          <w:highlight w:val="none"/>
          <w:lang w:eastAsia="zh-CN"/>
        </w:rPr>
        <w:t>明确至少一名乡镇工作人员作为本辖区灾情管理人员，做好辖区内受灾情况的统计上报。</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spacing w:val="0"/>
          <w:lang w:eastAsia="zh-CN"/>
        </w:rPr>
      </w:pPr>
      <w:r>
        <w:rPr>
          <w:rFonts w:hint="default" w:ascii="Times New Roman" w:hAnsi="Times New Roman" w:cs="Times New Roman"/>
          <w:spacing w:val="0"/>
          <w:w w:val="100"/>
          <w:highlight w:val="none"/>
        </w:rPr>
        <w:t>中央、市属企业和区</w:t>
      </w:r>
      <w:r>
        <w:rPr>
          <w:rFonts w:hint="eastAsia" w:ascii="Times New Roman" w:hAnsi="Times New Roman" w:cs="Times New Roman"/>
          <w:spacing w:val="0"/>
          <w:w w:val="100"/>
          <w:highlight w:val="none"/>
          <w:lang w:eastAsia="zh-CN"/>
        </w:rPr>
        <w:t>属</w:t>
      </w:r>
      <w:r>
        <w:rPr>
          <w:rFonts w:hint="default" w:ascii="Times New Roman" w:hAnsi="Times New Roman" w:cs="Times New Roman"/>
          <w:spacing w:val="0"/>
          <w:w w:val="100"/>
          <w:highlight w:val="none"/>
        </w:rPr>
        <w:t>企业负责管理区域内的防灾减灾救灾工作，依照本规定，履行相关防灾减灾救灾工作职责。</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区自然灾害防治委员会（以下简称区灾防委）是负责</w:t>
      </w:r>
      <w:r>
        <w:rPr>
          <w:rFonts w:hint="eastAsia" w:ascii="Times New Roman" w:hAnsi="Times New Roman" w:cs="Times New Roman"/>
          <w:spacing w:val="0"/>
          <w:w w:val="100"/>
          <w:highlight w:val="none"/>
          <w:lang w:eastAsia="zh-CN"/>
        </w:rPr>
        <w:t>崇明</w:t>
      </w:r>
      <w:r>
        <w:rPr>
          <w:rFonts w:hint="default" w:ascii="Times New Roman" w:hAnsi="Times New Roman" w:cs="Times New Roman"/>
          <w:spacing w:val="0"/>
          <w:w w:val="100"/>
          <w:highlight w:val="none"/>
        </w:rPr>
        <w:t>区防灾减灾救灾工作研究部署、统筹指导、综合协调和督查考评的议事协调机构，主要承担以下职责：</w:t>
      </w:r>
    </w:p>
    <w:p>
      <w:pPr>
        <w:pStyle w:val="4"/>
        <w:keepNext w:val="0"/>
        <w:keepLines w:val="0"/>
        <w:pageBreakBefore w:val="0"/>
        <w:widowControl w:val="0"/>
        <w:numPr>
          <w:ilvl w:val="0"/>
          <w:numId w:val="4"/>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协调推动各成员单位贯彻落实市委、市政府、市灾防委和区委、区政府关于防灾减灾救灾工作的各项决策部署；</w:t>
      </w:r>
    </w:p>
    <w:p>
      <w:pPr>
        <w:pStyle w:val="4"/>
        <w:keepNext w:val="0"/>
        <w:keepLines w:val="0"/>
        <w:pageBreakBefore w:val="0"/>
        <w:widowControl w:val="0"/>
        <w:numPr>
          <w:ilvl w:val="0"/>
          <w:numId w:val="4"/>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及时协调解决重大问题，指导本区有关部门（单位）、各</w:t>
      </w:r>
      <w:r>
        <w:rPr>
          <w:rFonts w:hint="eastAsia" w:ascii="Times New Roman" w:hAnsi="Times New Roman" w:cs="Times New Roman"/>
          <w:spacing w:val="0"/>
          <w:w w:val="100"/>
          <w:highlight w:val="none"/>
          <w:lang w:eastAsia="zh-CN"/>
        </w:rPr>
        <w:t>乡镇</w:t>
      </w:r>
      <w:r>
        <w:rPr>
          <w:rFonts w:hint="default" w:ascii="Times New Roman" w:hAnsi="Times New Roman" w:cs="Times New Roman"/>
          <w:spacing w:val="0"/>
          <w:w w:val="100"/>
          <w:highlight w:val="none"/>
        </w:rPr>
        <w:t>做好防灾减灾救灾工作；</w:t>
      </w:r>
    </w:p>
    <w:p>
      <w:pPr>
        <w:pStyle w:val="4"/>
        <w:keepNext w:val="0"/>
        <w:keepLines w:val="0"/>
        <w:pageBreakBefore w:val="0"/>
        <w:widowControl w:val="0"/>
        <w:numPr>
          <w:ilvl w:val="0"/>
          <w:numId w:val="4"/>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组织研究制定并实施本区关于防灾减灾救灾工作的政策、规划、制度；</w:t>
      </w:r>
    </w:p>
    <w:p>
      <w:pPr>
        <w:pStyle w:val="4"/>
        <w:keepNext w:val="0"/>
        <w:keepLines w:val="0"/>
        <w:pageBreakBefore w:val="0"/>
        <w:widowControl w:val="0"/>
        <w:numPr>
          <w:ilvl w:val="0"/>
          <w:numId w:val="4"/>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协调推动本区建立高效科学的自然灾害防治体系，促进防灾减灾科技推广应用，提高自然灾害防治能力；</w:t>
      </w:r>
    </w:p>
    <w:p>
      <w:pPr>
        <w:pStyle w:val="4"/>
        <w:keepNext w:val="0"/>
        <w:keepLines w:val="0"/>
        <w:pageBreakBefore w:val="0"/>
        <w:widowControl w:val="0"/>
        <w:numPr>
          <w:ilvl w:val="0"/>
          <w:numId w:val="4"/>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统筹协调本区有关部门（单位）开展重大防灾减灾救灾活动，组织开展防灾减灾救灾科普宣传教育和培训，提高全民防灾减灾意识；</w:t>
      </w:r>
    </w:p>
    <w:p>
      <w:pPr>
        <w:pStyle w:val="4"/>
        <w:keepNext w:val="0"/>
        <w:keepLines w:val="0"/>
        <w:pageBreakBefore w:val="0"/>
        <w:widowControl w:val="0"/>
        <w:numPr>
          <w:ilvl w:val="0"/>
          <w:numId w:val="4"/>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在本区启动自然灾害应急响应时，各灾种专项指挥部按照灾种承担救灾组织指挥职能，根据预案具体组织开展应急处置工作；</w:t>
      </w:r>
    </w:p>
    <w:p>
      <w:pPr>
        <w:pStyle w:val="4"/>
        <w:keepNext w:val="0"/>
        <w:keepLines w:val="0"/>
        <w:pageBreakBefore w:val="0"/>
        <w:widowControl w:val="0"/>
        <w:numPr>
          <w:ilvl w:val="0"/>
          <w:numId w:val="4"/>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完成上级部门和区委区政府交办的其他防灾减灾救灾工作。</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lang w:eastAsia="zh-CN"/>
        </w:rPr>
      </w:pPr>
      <w:r>
        <w:rPr>
          <w:rFonts w:hint="default" w:ascii="Times New Roman" w:hAnsi="Times New Roman" w:cs="Times New Roman"/>
          <w:spacing w:val="0"/>
          <w:w w:val="100"/>
          <w:highlight w:val="none"/>
        </w:rPr>
        <w:t>区灾防委办公室（以下简称区灾防办）设在区应急管理局，承担区灾防委日常工作，其运行机制及具体职责任务由区灾防委明确。</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lang w:eastAsia="zh-CN"/>
        </w:rPr>
        <w:t>区党委和</w:t>
      </w:r>
      <w:r>
        <w:rPr>
          <w:rFonts w:hint="eastAsia" w:ascii="Times New Roman" w:hAnsi="Times New Roman" w:cs="Times New Roman"/>
          <w:spacing w:val="0"/>
          <w:w w:val="100"/>
          <w:highlight w:val="none"/>
          <w:lang w:eastAsia="zh-CN"/>
        </w:rPr>
        <w:t>区</w:t>
      </w:r>
      <w:r>
        <w:rPr>
          <w:rFonts w:hint="default" w:ascii="Times New Roman" w:hAnsi="Times New Roman" w:cs="Times New Roman"/>
          <w:spacing w:val="0"/>
          <w:w w:val="100"/>
          <w:highlight w:val="none"/>
          <w:lang w:eastAsia="zh-CN"/>
        </w:rPr>
        <w:t>政府办公室主要承担以下职责：</w:t>
      </w:r>
    </w:p>
    <w:p>
      <w:pPr>
        <w:pStyle w:val="4"/>
        <w:keepNext w:val="0"/>
        <w:keepLines w:val="0"/>
        <w:pageBreakBefore w:val="0"/>
        <w:widowControl w:val="0"/>
        <w:numPr>
          <w:ilvl w:val="0"/>
          <w:numId w:val="5"/>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lang w:eastAsia="zh-CN"/>
        </w:rPr>
      </w:pPr>
      <w:r>
        <w:rPr>
          <w:rFonts w:hint="default" w:ascii="Times New Roman" w:hAnsi="Times New Roman" w:cs="Times New Roman"/>
          <w:spacing w:val="0"/>
          <w:w w:val="100"/>
          <w:highlight w:val="none"/>
          <w:lang w:eastAsia="zh-CN"/>
        </w:rPr>
        <w:t>推动本地区和各有关部门（单位）贯彻落实市委、市政府、区委、区政府关于防灾减灾救灾工作的各项决策部署，对落实情况进行督查督办；</w:t>
      </w:r>
    </w:p>
    <w:p>
      <w:pPr>
        <w:pStyle w:val="4"/>
        <w:keepNext w:val="0"/>
        <w:keepLines w:val="0"/>
        <w:pageBreakBefore w:val="0"/>
        <w:widowControl w:val="0"/>
        <w:numPr>
          <w:ilvl w:val="0"/>
          <w:numId w:val="5"/>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lang w:eastAsia="zh-CN"/>
        </w:rPr>
      </w:pPr>
      <w:r>
        <w:rPr>
          <w:rFonts w:hint="default" w:ascii="Times New Roman" w:hAnsi="Times New Roman" w:cs="Times New Roman"/>
          <w:spacing w:val="0"/>
          <w:w w:val="100"/>
          <w:highlight w:val="none"/>
          <w:lang w:eastAsia="zh-CN"/>
        </w:rPr>
        <w:t>依法依规做好防灾减灾救灾领域规范性文件的审核和备案工作；</w:t>
      </w:r>
    </w:p>
    <w:p>
      <w:pPr>
        <w:pStyle w:val="4"/>
        <w:keepNext w:val="0"/>
        <w:keepLines w:val="0"/>
        <w:pageBreakBefore w:val="0"/>
        <w:widowControl w:val="0"/>
        <w:numPr>
          <w:ilvl w:val="0"/>
          <w:numId w:val="5"/>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lang w:eastAsia="zh-CN"/>
        </w:rPr>
      </w:pPr>
      <w:r>
        <w:rPr>
          <w:rFonts w:hint="default" w:ascii="Times New Roman" w:hAnsi="Times New Roman" w:cs="Times New Roman"/>
          <w:spacing w:val="0"/>
          <w:w w:val="100"/>
          <w:highlight w:val="none"/>
          <w:lang w:eastAsia="zh-CN"/>
        </w:rPr>
        <w:t>加强对防灾减灾救灾督察工作的协调、指导。</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lang w:eastAsia="zh-CN"/>
        </w:rPr>
        <w:t>区</w:t>
      </w:r>
      <w:r>
        <w:rPr>
          <w:rFonts w:hint="default" w:ascii="Times New Roman" w:hAnsi="Times New Roman" w:cs="Times New Roman"/>
          <w:spacing w:val="0"/>
          <w:w w:val="100"/>
          <w:highlight w:val="none"/>
        </w:rPr>
        <w:t>纪检监察机关主要承担以下职责：</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（一）加强对党委和政府关于防灾减灾救灾工作决策部署贯彻落实情况的监督检查，加强防灾减灾救灾领域监督执纪问责和监督调查处置；</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（二）加强对负有防灾减灾救灾职责的部门（单位）履职情况的监督；</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（三）按照管理权限，对需要追究党纪政务责任的有关责任人，按照有关规定办理。</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eastAsia" w:ascii="Times New Roman" w:hAnsi="Times New Roman" w:cs="Times New Roman"/>
          <w:spacing w:val="0"/>
          <w:w w:val="100"/>
          <w:highlight w:val="none"/>
          <w:lang w:eastAsia="zh-CN"/>
        </w:rPr>
        <w:t>各有关</w:t>
      </w:r>
      <w:r>
        <w:rPr>
          <w:rFonts w:hint="default" w:ascii="Times New Roman" w:hAnsi="Times New Roman" w:cs="Times New Roman"/>
          <w:spacing w:val="0"/>
          <w:w w:val="100"/>
          <w:highlight w:val="none"/>
        </w:rPr>
        <w:t>部门（单位）主要承担以下职责：</w:t>
      </w:r>
    </w:p>
    <w:p>
      <w:pPr>
        <w:pStyle w:val="4"/>
        <w:keepNext w:val="0"/>
        <w:keepLines w:val="0"/>
        <w:pageBreakBefore w:val="0"/>
        <w:widowControl w:val="0"/>
        <w:numPr>
          <w:ilvl w:val="0"/>
          <w:numId w:val="6"/>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eastAsia" w:ascii="Times New Roman" w:hAnsi="Times New Roman" w:cs="Times New Roman"/>
          <w:spacing w:val="0"/>
          <w:w w:val="100"/>
          <w:highlight w:val="none"/>
          <w:lang w:eastAsia="zh-CN"/>
        </w:rPr>
        <w:t>负责本部门（单位）职责范围内的自然灾害防治工作；</w:t>
      </w:r>
    </w:p>
    <w:p>
      <w:pPr>
        <w:pStyle w:val="4"/>
        <w:keepNext w:val="0"/>
        <w:keepLines w:val="0"/>
        <w:pageBreakBefore w:val="0"/>
        <w:widowControl w:val="0"/>
        <w:numPr>
          <w:ilvl w:val="0"/>
          <w:numId w:val="6"/>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贯彻落实自然灾害防治法律法规、政策规章和规范标准，将自然灾害防治工作与本部门（单位）及行业（领域）工作同计划、同部署、同落实，组织开展具有本部门（单位）及行业（领域）特点的防灾减灾救灾宣传教育培训；</w:t>
      </w:r>
    </w:p>
    <w:p>
      <w:pPr>
        <w:pStyle w:val="4"/>
        <w:keepNext w:val="0"/>
        <w:keepLines w:val="0"/>
        <w:pageBreakBefore w:val="0"/>
        <w:widowControl w:val="0"/>
        <w:numPr>
          <w:ilvl w:val="0"/>
          <w:numId w:val="6"/>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建立健全本部门（单位）及行业（领域）自然灾害风险分级防控责任体系，组织开展自然灾害风险辨识评估和防治管控工作；</w:t>
      </w:r>
    </w:p>
    <w:p>
      <w:pPr>
        <w:pStyle w:val="4"/>
        <w:keepNext w:val="0"/>
        <w:keepLines w:val="0"/>
        <w:pageBreakBefore w:val="0"/>
        <w:widowControl w:val="0"/>
        <w:numPr>
          <w:ilvl w:val="0"/>
          <w:numId w:val="6"/>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建立健全本部门（单位）及行业（领域）应急救援体系，组织开展应急演练，及时处置自然灾害</w:t>
      </w:r>
      <w:r>
        <w:rPr>
          <w:rFonts w:hint="eastAsia" w:ascii="Times New Roman" w:hAnsi="Times New Roman" w:cs="Times New Roman"/>
          <w:spacing w:val="0"/>
          <w:w w:val="100"/>
          <w:highlight w:val="none"/>
          <w:lang w:eastAsia="zh-CN"/>
        </w:rPr>
        <w:t>；</w:t>
      </w:r>
    </w:p>
    <w:p>
      <w:pPr>
        <w:pStyle w:val="4"/>
        <w:keepNext w:val="0"/>
        <w:keepLines w:val="0"/>
        <w:pageBreakBefore w:val="0"/>
        <w:widowControl w:val="0"/>
        <w:numPr>
          <w:ilvl w:val="0"/>
          <w:numId w:val="6"/>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负责本部门（单位）及行业（领域）自然灾害的统计报告，组织或者参与本部门（单位）及行业（领域）自然灾害处置，做好善后救助工作</w:t>
      </w:r>
      <w:r>
        <w:rPr>
          <w:rFonts w:hint="eastAsia" w:ascii="Times New Roman" w:hAnsi="Times New Roman" w:cs="Times New Roman"/>
          <w:spacing w:val="0"/>
          <w:w w:val="100"/>
          <w:highlight w:val="none"/>
          <w:lang w:eastAsia="zh-CN"/>
        </w:rPr>
        <w:t>；</w:t>
      </w:r>
    </w:p>
    <w:p>
      <w:pPr>
        <w:pStyle w:val="4"/>
        <w:keepNext w:val="0"/>
        <w:keepLines w:val="0"/>
        <w:pageBreakBefore w:val="0"/>
        <w:widowControl w:val="0"/>
        <w:numPr>
          <w:ilvl w:val="0"/>
          <w:numId w:val="6"/>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监督指导所属部门（单位）及行业（领域）应急避难场所、应急避灾站（点）建设；</w:t>
      </w:r>
    </w:p>
    <w:p>
      <w:pPr>
        <w:pStyle w:val="4"/>
        <w:keepNext w:val="0"/>
        <w:keepLines w:val="0"/>
        <w:pageBreakBefore w:val="0"/>
        <w:widowControl w:val="0"/>
        <w:numPr>
          <w:ilvl w:val="0"/>
          <w:numId w:val="6"/>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共享应用并及时更新自然灾害防治相关信息数据；</w:t>
      </w:r>
    </w:p>
    <w:p>
      <w:pPr>
        <w:pStyle w:val="4"/>
        <w:keepNext w:val="0"/>
        <w:keepLines w:val="0"/>
        <w:pageBreakBefore w:val="0"/>
        <w:widowControl w:val="0"/>
        <w:numPr>
          <w:ilvl w:val="0"/>
          <w:numId w:val="6"/>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履行法律法规等规定的其他防灾减灾救灾工作职责。</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60" w:lineRule="exact"/>
        <w:ind w:right="0" w:rightChars="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区灾防委成员单位承担的防灾减灾救灾职责任务，由</w:t>
      </w:r>
      <w:r>
        <w:rPr>
          <w:rFonts w:hint="eastAsia" w:ascii="Times New Roman" w:hAnsi="Times New Roman" w:cs="Times New Roman"/>
          <w:spacing w:val="0"/>
          <w:w w:val="100"/>
          <w:highlight w:val="none"/>
          <w:lang w:eastAsia="zh-CN"/>
        </w:rPr>
        <w:t>区</w:t>
      </w:r>
      <w:r>
        <w:rPr>
          <w:rFonts w:hint="default" w:ascii="Times New Roman" w:hAnsi="Times New Roman" w:cs="Times New Roman"/>
          <w:spacing w:val="0"/>
          <w:w w:val="100"/>
          <w:highlight w:val="none"/>
        </w:rPr>
        <w:t>灾防委明确。</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eastAsia" w:ascii="Times New Roman" w:hAnsi="Times New Roman" w:cs="Times New Roman"/>
          <w:spacing w:val="0"/>
          <w:w w:val="100"/>
          <w:highlight w:val="none"/>
          <w:lang w:eastAsia="zh-CN"/>
        </w:rPr>
        <w:t>区政府、各乡镇及有关部门（单位）应当明确本地区、本行业（领域）灾害防御重点单位。中央、市属企业和区属企业及其他灾害防御重点单位应当根据区政府要求，做好防灾减灾救灾工作。</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有关部门（单位）主要负责人应当认真贯彻落实有关防灾减灾救灾的法律法规、政策规章，定期研究部署防灾减灾救灾工作，协调解决本行业（领域）防灾减灾救灾工作中存在的重大问题。有关部门（单位）分管防灾减灾救灾的负责人应当协助主要负责人综合协调本行业（领域）的防灾减灾救灾工作，制定并组织实施防灾减灾救灾工作目标和计划，对容易引发自然灾害及次生、衍生灾害事故的危险源、危险区域进行调查、登记和风险评估，定期进行检查、监控，并责令有关单位采取安全防范措施。班子其他成员应当定期研究部署并做好分管领域内的防灾减灾救灾工作。</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40" w:firstLineChars="200"/>
        <w:jc w:val="both"/>
        <w:textAlignment w:val="auto"/>
        <w:rPr>
          <w:rFonts w:hint="default" w:ascii="Times New Roman" w:hAnsi="Times New Roman" w:cs="Times New Roman"/>
          <w:spacing w:val="0"/>
          <w:w w:val="100"/>
          <w:highlight w:val="yellow"/>
        </w:rPr>
      </w:pPr>
    </w:p>
    <w:p>
      <w:pPr>
        <w:pStyle w:val="5"/>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center"/>
        <w:textAlignment w:val="auto"/>
        <w:rPr>
          <w:rFonts w:hint="default" w:ascii="Times New Roman" w:hAnsi="Times New Roman" w:eastAsia="黑体" w:cs="Times New Roman"/>
          <w:spacing w:val="0"/>
          <w:w w:val="100"/>
          <w:sz w:val="32"/>
          <w:szCs w:val="32"/>
          <w:highlight w:val="none"/>
        </w:rPr>
      </w:pPr>
      <w:r>
        <w:rPr>
          <w:rFonts w:hint="default" w:ascii="Times New Roman" w:hAnsi="Times New Roman" w:eastAsia="黑体" w:cs="Times New Roman"/>
          <w:spacing w:val="0"/>
          <w:w w:val="100"/>
          <w:sz w:val="32"/>
          <w:szCs w:val="32"/>
          <w:highlight w:val="none"/>
        </w:rPr>
        <w:t>第</w:t>
      </w:r>
      <w:r>
        <w:rPr>
          <w:rFonts w:hint="eastAsia" w:ascii="Times New Roman" w:hAnsi="Times New Roman" w:eastAsia="黑体" w:cs="Times New Roman"/>
          <w:spacing w:val="0"/>
          <w:w w:val="100"/>
          <w:sz w:val="32"/>
          <w:szCs w:val="32"/>
          <w:highlight w:val="none"/>
          <w:lang w:eastAsia="zh-CN"/>
        </w:rPr>
        <w:t>三</w:t>
      </w:r>
      <w:r>
        <w:rPr>
          <w:rFonts w:hint="default" w:ascii="Times New Roman" w:hAnsi="Times New Roman" w:eastAsia="黑体" w:cs="Times New Roman"/>
          <w:spacing w:val="0"/>
          <w:w w:val="100"/>
          <w:sz w:val="32"/>
          <w:szCs w:val="32"/>
          <w:highlight w:val="none"/>
        </w:rPr>
        <w:t>章</w:t>
      </w:r>
      <w:r>
        <w:rPr>
          <w:rFonts w:hint="default" w:ascii="Times New Roman" w:hAnsi="Times New Roman" w:eastAsia="黑体" w:cs="Times New Roman"/>
          <w:spacing w:val="0"/>
          <w:w w:val="100"/>
          <w:sz w:val="32"/>
          <w:szCs w:val="32"/>
          <w:highlight w:val="none"/>
        </w:rPr>
        <w:tab/>
      </w:r>
      <w:r>
        <w:rPr>
          <w:rFonts w:hint="default" w:ascii="Times New Roman" w:hAnsi="Times New Roman" w:eastAsia="黑体" w:cs="Times New Roman"/>
          <w:spacing w:val="0"/>
          <w:w w:val="100"/>
          <w:sz w:val="32"/>
          <w:szCs w:val="32"/>
          <w:highlight w:val="none"/>
        </w:rPr>
        <w:t>协同与保障</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spacing w:val="0"/>
        </w:rPr>
      </w:pP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各有关部门（单位）应当积极承担防灾减灾救灾责任分工任务，建立健全协同配合机制，细化配合方案和行动计划，确定工作制度，明确保障措施，确保环环相扣、不留死角，无缝衔接、高效运转。</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eastAsia" w:ascii="仿宋_GB2312" w:hAnsi="仿宋_GB2312" w:eastAsia="仿宋_GB2312" w:cs="仿宋_GB2312"/>
          <w:spacing w:val="0"/>
          <w:w w:val="100"/>
          <w:highlight w:val="none"/>
        </w:rPr>
        <w:t>各有关部门（单位）应当树立“一盘棋”的思想，主动配合，密切协作，切实形成工作合力。自然灾害防治主管部门应当发挥好牵头抓总作用，及时提出工作需求，明确工作任务，加强沟通，综合协调，激发协同部门参与防灾减灾救灾的积极性。协同部门应当强化责任担当，增强大局观念、合作意识，充分发挥行业优势和专业优势，做到主动介入，全方位参与，形成强大的救援合力。</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规划资源、农业农村、水务</w:t>
      </w:r>
      <w:r>
        <w:rPr>
          <w:rFonts w:hint="eastAsia" w:ascii="Times New Roman" w:hAnsi="Times New Roman" w:cs="Times New Roman"/>
          <w:spacing w:val="0"/>
          <w:w w:val="100"/>
          <w:highlight w:val="none"/>
          <w:lang w:eastAsia="zh-CN"/>
        </w:rPr>
        <w:t>（海洋）</w:t>
      </w:r>
      <w:r>
        <w:rPr>
          <w:rFonts w:hint="default" w:ascii="Times New Roman" w:hAnsi="Times New Roman" w:cs="Times New Roman"/>
          <w:spacing w:val="0"/>
          <w:w w:val="100"/>
          <w:highlight w:val="none"/>
        </w:rPr>
        <w:t>、绿化市容、气象等部门应当完善自然灾害专业监测预警体系和网络，提高监测预警信息的精准度、时效性和覆盖面。应急管理部门应当建立自然灾害综合监测预警系统，动态共享各类监测预警信息，综合会商研判灾害风险形势，不断提升自然灾害综合预警能力。</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lang w:eastAsia="zh-CN"/>
        </w:rPr>
        <w:t>各有关部门（单位）应当按照规定及时修订专项预案和部门（单位）预案，细化应急响应行动措施，强化针对性、操作性、实用性，确保高效运转、有序衔接。有组织、有计划开展预案应急演练，健全指挥协调机制，完善处置流程，锻炼救援队伍，提升综合救援能力。</w:t>
      </w:r>
    </w:p>
    <w:p>
      <w:pPr>
        <w:pStyle w:val="4"/>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right="0" w:rightChars="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应急管理部门应当会同规划资源、农业农村、水务</w:t>
      </w:r>
      <w:r>
        <w:rPr>
          <w:rFonts w:hint="eastAsia" w:ascii="Times New Roman" w:hAnsi="Times New Roman" w:cs="Times New Roman"/>
          <w:spacing w:val="0"/>
          <w:w w:val="100"/>
          <w:highlight w:val="none"/>
          <w:lang w:eastAsia="zh-CN"/>
        </w:rPr>
        <w:t>（海洋）</w:t>
      </w:r>
      <w:r>
        <w:rPr>
          <w:rFonts w:hint="default" w:ascii="Times New Roman" w:hAnsi="Times New Roman" w:cs="Times New Roman"/>
          <w:spacing w:val="0"/>
          <w:w w:val="100"/>
          <w:highlight w:val="none"/>
        </w:rPr>
        <w:t>、绿化市容、气象等部门编制本行政区域综合防灾减灾规划，并报同级政府批准后组织实施。</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lang w:eastAsia="zh-CN"/>
        </w:rPr>
        <w:t>自然灾害防治主管部门应当会同有关部门（单位）根据综合防灾减灾规划要求，组织制定洪涝灾害、气象、地震灾害、地质灾害、农林生物灾害、森林火灾等自然灾害防治专项规划或者应急预案、防护标准并组织实施。</w:t>
      </w:r>
    </w:p>
    <w:p>
      <w:pPr>
        <w:pStyle w:val="4"/>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right="0" w:rightChars="0" w:firstLine="640" w:firstLineChars="200"/>
        <w:jc w:val="both"/>
        <w:textAlignment w:val="auto"/>
        <w:rPr>
          <w:rFonts w:hint="default" w:ascii="Times New Roman" w:hAnsi="Times New Roman" w:cs="Times New Roman"/>
          <w:spacing w:val="0"/>
          <w:w w:val="100"/>
          <w:highlight w:val="none"/>
          <w:lang w:eastAsia="zh-CN"/>
        </w:rPr>
      </w:pPr>
      <w:r>
        <w:rPr>
          <w:rFonts w:hint="default" w:ascii="Times New Roman" w:hAnsi="Times New Roman" w:cs="Times New Roman"/>
          <w:spacing w:val="0"/>
          <w:w w:val="100"/>
          <w:highlight w:val="none"/>
          <w:lang w:eastAsia="zh-CN"/>
        </w:rPr>
        <w:t>自然灾害防治专项规划应当包括自然灾害形势和防治总体目标、防治基础设施和装备建设、防治措施和防治技术、信息资金物资等保障措施。</w:t>
      </w:r>
    </w:p>
    <w:p>
      <w:pPr>
        <w:pStyle w:val="4"/>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right="0" w:rightChars="0" w:firstLine="640" w:firstLineChars="200"/>
        <w:jc w:val="both"/>
        <w:textAlignment w:val="auto"/>
        <w:rPr>
          <w:rFonts w:hint="default" w:ascii="Times New Roman" w:hAnsi="Times New Roman" w:cs="Times New Roman"/>
          <w:spacing w:val="0"/>
          <w:w w:val="100"/>
          <w:highlight w:val="none"/>
          <w:lang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jc w:val="center"/>
        <w:textAlignment w:val="auto"/>
        <w:rPr>
          <w:sz w:val="32"/>
          <w:szCs w:val="32"/>
        </w:rPr>
      </w:pPr>
      <w:r>
        <w:rPr>
          <w:rFonts w:ascii="黑体" w:hAnsi="宋体" w:eastAsia="黑体" w:cs="黑体"/>
          <w:color w:val="000000"/>
          <w:kern w:val="0"/>
          <w:sz w:val="32"/>
          <w:szCs w:val="32"/>
          <w:lang w:val="en-US" w:eastAsia="zh-CN" w:bidi="ar"/>
        </w:rPr>
        <w:t>第四章 责任追究</w:t>
      </w:r>
    </w:p>
    <w:p>
      <w:pPr>
        <w:pStyle w:val="4"/>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0" w:line="560" w:lineRule="exact"/>
        <w:ind w:right="0" w:rightChars="0" w:firstLine="640" w:firstLineChars="200"/>
        <w:jc w:val="both"/>
        <w:textAlignment w:val="auto"/>
        <w:rPr>
          <w:rFonts w:hint="default" w:ascii="Times New Roman" w:hAnsi="Times New Roman" w:cs="Times New Roman"/>
          <w:spacing w:val="0"/>
          <w:w w:val="100"/>
          <w:highlight w:val="none"/>
          <w:lang w:eastAsia="zh-CN"/>
        </w:rPr>
      </w:pP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lang w:eastAsia="zh-CN"/>
        </w:rPr>
        <w:t>各</w:t>
      </w:r>
      <w:r>
        <w:rPr>
          <w:rFonts w:hint="eastAsia" w:ascii="Times New Roman" w:hAnsi="Times New Roman" w:cs="Times New Roman"/>
          <w:spacing w:val="0"/>
          <w:w w:val="100"/>
          <w:highlight w:val="none"/>
          <w:lang w:eastAsia="zh-CN"/>
        </w:rPr>
        <w:t>乡镇</w:t>
      </w:r>
      <w:r>
        <w:rPr>
          <w:rFonts w:hint="default" w:ascii="Times New Roman" w:hAnsi="Times New Roman" w:cs="Times New Roman"/>
          <w:spacing w:val="0"/>
          <w:w w:val="100"/>
          <w:highlight w:val="none"/>
          <w:lang w:eastAsia="zh-CN"/>
        </w:rPr>
        <w:t>和各有关部门（单位）应当建立问责机制，把自然灾害防治工作列入领导干部考核重要内容，纳入高质量发展评价体系和督查督办重要内容。区灾防委负责对本区自然灾害防治工作进行督查考评</w:t>
      </w:r>
      <w:r>
        <w:rPr>
          <w:rFonts w:hint="eastAsia" w:ascii="Times New Roman" w:hAnsi="Times New Roman" w:cs="Times New Roman"/>
          <w:spacing w:val="0"/>
          <w:w w:val="100"/>
          <w:highlight w:val="none"/>
          <w:lang w:eastAsia="zh-CN"/>
        </w:rPr>
        <w:t>。</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lang w:eastAsia="zh-CN"/>
        </w:rPr>
        <w:t>有</w:t>
      </w:r>
      <w:r>
        <w:rPr>
          <w:rFonts w:hint="default" w:ascii="Times New Roman" w:hAnsi="Times New Roman" w:cs="Times New Roman"/>
          <w:spacing w:val="0"/>
          <w:w w:val="100"/>
          <w:highlight w:val="none"/>
        </w:rPr>
        <w:t>关单位</w:t>
      </w:r>
      <w:r>
        <w:rPr>
          <w:rFonts w:hint="eastAsia" w:ascii="Times New Roman" w:hAnsi="Times New Roman" w:cs="Times New Roman"/>
          <w:spacing w:val="0"/>
          <w:w w:val="100"/>
          <w:highlight w:val="none"/>
          <w:lang w:eastAsia="zh-CN"/>
        </w:rPr>
        <w:t>和个人</w:t>
      </w:r>
      <w:r>
        <w:rPr>
          <w:rFonts w:hint="default" w:ascii="Times New Roman" w:hAnsi="Times New Roman" w:cs="Times New Roman"/>
          <w:spacing w:val="0"/>
          <w:w w:val="100"/>
          <w:highlight w:val="none"/>
        </w:rPr>
        <w:t>在防灾减灾救灾工作中有下列情形之一的，应当依据相关法律法规追究责任：</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（一）未按照要求制定防灾减灾救灾应急预案并开展应急演练的；</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（二）未按照规定公布自然灾害相关信息的；</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（三）迟报、瞒报、虚报、漏报有关灾害信息，或者通报、报送、公布虚假信息的；</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w:t>
      </w:r>
      <w:r>
        <w:rPr>
          <w:rFonts w:hint="eastAsia" w:ascii="Times New Roman" w:hAnsi="Times New Roman" w:cs="Times New Roman"/>
          <w:spacing w:val="0"/>
          <w:w w:val="100"/>
          <w:highlight w:val="none"/>
          <w:lang w:eastAsia="zh-CN"/>
        </w:rPr>
        <w:t>四</w:t>
      </w:r>
      <w:r>
        <w:rPr>
          <w:rFonts w:hint="default" w:ascii="Times New Roman" w:hAnsi="Times New Roman" w:cs="Times New Roman"/>
          <w:spacing w:val="0"/>
          <w:w w:val="100"/>
          <w:highlight w:val="none"/>
        </w:rPr>
        <w:t>）未按照规定履行应急联动处置职责的；</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w:t>
      </w:r>
      <w:r>
        <w:rPr>
          <w:rFonts w:hint="eastAsia" w:ascii="Times New Roman" w:hAnsi="Times New Roman" w:cs="Times New Roman"/>
          <w:spacing w:val="0"/>
          <w:w w:val="100"/>
          <w:highlight w:val="none"/>
          <w:lang w:eastAsia="zh-CN"/>
        </w:rPr>
        <w:t>五</w:t>
      </w:r>
      <w:r>
        <w:rPr>
          <w:rFonts w:hint="default" w:ascii="Times New Roman" w:hAnsi="Times New Roman" w:cs="Times New Roman"/>
          <w:spacing w:val="0"/>
          <w:w w:val="100"/>
          <w:highlight w:val="none"/>
        </w:rPr>
        <w:t>）未按照规定对超出其处置能力范围的自然灾害紧急求助信息进行登记转送的；</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w:t>
      </w:r>
      <w:r>
        <w:rPr>
          <w:rFonts w:hint="eastAsia" w:ascii="Times New Roman" w:hAnsi="Times New Roman" w:cs="Times New Roman"/>
          <w:spacing w:val="0"/>
          <w:w w:val="100"/>
          <w:highlight w:val="none"/>
          <w:lang w:eastAsia="zh-CN"/>
        </w:rPr>
        <w:t>六</w:t>
      </w:r>
      <w:r>
        <w:rPr>
          <w:rFonts w:hint="default" w:ascii="Times New Roman" w:hAnsi="Times New Roman" w:cs="Times New Roman"/>
          <w:spacing w:val="0"/>
          <w:w w:val="100"/>
          <w:highlight w:val="none"/>
        </w:rPr>
        <w:t>）有其他不履行、不及时履行</w:t>
      </w:r>
      <w:r>
        <w:rPr>
          <w:rFonts w:hint="eastAsia" w:ascii="Times New Roman" w:hAnsi="Times New Roman" w:cs="Times New Roman"/>
          <w:spacing w:val="0"/>
          <w:w w:val="100"/>
          <w:highlight w:val="none"/>
          <w:lang w:eastAsia="zh-CN"/>
        </w:rPr>
        <w:t>法定</w:t>
      </w:r>
      <w:r>
        <w:rPr>
          <w:rFonts w:hint="default" w:ascii="Times New Roman" w:hAnsi="Times New Roman" w:cs="Times New Roman"/>
          <w:spacing w:val="0"/>
          <w:w w:val="100"/>
          <w:highlight w:val="none"/>
        </w:rPr>
        <w:t>自然灾害防治工作职责的。</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sz w:val="32"/>
          <w:highlight w:val="none"/>
        </w:rPr>
      </w:pPr>
      <w:r>
        <w:rPr>
          <w:rFonts w:hint="default" w:ascii="Times New Roman" w:hAnsi="Times New Roman" w:cs="Times New Roman"/>
          <w:spacing w:val="0"/>
          <w:w w:val="100"/>
          <w:highlight w:val="none"/>
        </w:rPr>
        <w:t>在防</w:t>
      </w:r>
      <w:r>
        <w:rPr>
          <w:rFonts w:hint="default" w:ascii="Times New Roman" w:hAnsi="Times New Roman" w:cs="Times New Roman"/>
          <w:spacing w:val="0"/>
          <w:w w:val="100"/>
          <w:sz w:val="32"/>
          <w:highlight w:val="none"/>
        </w:rPr>
        <w:t>灾减灾救灾中，有下列情形之一，可以依法从轻、减轻或者免予追究责任：</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sz w:val="32"/>
          <w:highlight w:val="none"/>
        </w:rPr>
        <w:t>（一）积极履行职责</w:t>
      </w:r>
      <w:r>
        <w:rPr>
          <w:rFonts w:hint="default" w:ascii="Times New Roman" w:hAnsi="Times New Roman" w:cs="Times New Roman"/>
          <w:spacing w:val="0"/>
          <w:w w:val="100"/>
          <w:highlight w:val="none"/>
        </w:rPr>
        <w:t>，但因客观条件变化和情况紧迫，难以准确判断而处置失当的；</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（二）处置失当后，能够主动采取措施，有效减少人员伤亡或者财产损失，挽回社会影响的；</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sz w:val="20"/>
          <w:highlight w:val="none"/>
        </w:rPr>
      </w:pPr>
      <w:r>
        <w:rPr>
          <w:rFonts w:hint="default" w:ascii="Times New Roman" w:hAnsi="Times New Roman" w:cs="Times New Roman"/>
          <w:spacing w:val="0"/>
          <w:w w:val="100"/>
          <w:highlight w:val="none"/>
        </w:rPr>
        <w:t>（三）积极配合调查，主动承担责任，整改取得明显成效的。</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440" w:firstLineChars="200"/>
        <w:jc w:val="both"/>
        <w:textAlignment w:val="auto"/>
        <w:rPr>
          <w:rFonts w:hint="default" w:ascii="Times New Roman" w:hAnsi="Times New Roman" w:cs="Times New Roman"/>
          <w:spacing w:val="0"/>
          <w:w w:val="100"/>
          <w:sz w:val="22"/>
          <w:highlight w:val="yellow"/>
        </w:rPr>
      </w:pPr>
    </w:p>
    <w:p>
      <w:pPr>
        <w:pStyle w:val="5"/>
        <w:keepNext w:val="0"/>
        <w:keepLines w:val="0"/>
        <w:pageBreakBefore w:val="0"/>
        <w:widowControl w:val="0"/>
        <w:kinsoku/>
        <w:wordWrap/>
        <w:overflowPunct/>
        <w:topLinePunct w:val="0"/>
        <w:autoSpaceDE w:val="0"/>
        <w:autoSpaceDN w:val="0"/>
        <w:bidi w:val="0"/>
        <w:adjustRightInd w:val="0"/>
        <w:snapToGrid w:val="0"/>
        <w:spacing w:before="0" w:line="560" w:lineRule="exact"/>
        <w:ind w:right="0"/>
        <w:jc w:val="center"/>
        <w:textAlignment w:val="auto"/>
        <w:rPr>
          <w:rFonts w:hint="default" w:ascii="Times New Roman" w:hAnsi="Times New Roman" w:eastAsia="黑体" w:cs="Times New Roman"/>
          <w:spacing w:val="0"/>
          <w:w w:val="100"/>
          <w:sz w:val="32"/>
          <w:szCs w:val="32"/>
          <w:highlight w:val="none"/>
        </w:rPr>
      </w:pPr>
      <w:r>
        <w:rPr>
          <w:rFonts w:hint="default" w:ascii="Times New Roman" w:hAnsi="Times New Roman" w:eastAsia="黑体" w:cs="Times New Roman"/>
          <w:spacing w:val="0"/>
          <w:w w:val="100"/>
          <w:sz w:val="32"/>
          <w:szCs w:val="32"/>
          <w:highlight w:val="none"/>
        </w:rPr>
        <w:t>第</w:t>
      </w:r>
      <w:r>
        <w:rPr>
          <w:rFonts w:hint="default" w:ascii="Times New Roman" w:hAnsi="Times New Roman" w:eastAsia="黑体" w:cs="Times New Roman"/>
          <w:spacing w:val="0"/>
          <w:w w:val="100"/>
          <w:sz w:val="32"/>
          <w:szCs w:val="32"/>
          <w:highlight w:val="none"/>
          <w:lang w:eastAsia="zh-CN"/>
        </w:rPr>
        <w:t>五</w:t>
      </w:r>
      <w:r>
        <w:rPr>
          <w:rFonts w:hint="default" w:ascii="Times New Roman" w:hAnsi="Times New Roman" w:eastAsia="黑体" w:cs="Times New Roman"/>
          <w:spacing w:val="0"/>
          <w:w w:val="100"/>
          <w:sz w:val="32"/>
          <w:szCs w:val="32"/>
          <w:highlight w:val="none"/>
        </w:rPr>
        <w:t>章</w:t>
      </w:r>
      <w:r>
        <w:rPr>
          <w:rFonts w:hint="default" w:ascii="Times New Roman" w:hAnsi="Times New Roman" w:eastAsia="黑体" w:cs="Times New Roman"/>
          <w:spacing w:val="0"/>
          <w:w w:val="100"/>
          <w:sz w:val="32"/>
          <w:szCs w:val="32"/>
          <w:highlight w:val="none"/>
        </w:rPr>
        <w:tab/>
      </w:r>
      <w:r>
        <w:rPr>
          <w:rFonts w:hint="default" w:ascii="Times New Roman" w:hAnsi="Times New Roman" w:eastAsia="黑体" w:cs="Times New Roman"/>
          <w:spacing w:val="0"/>
          <w:w w:val="100"/>
          <w:sz w:val="32"/>
          <w:szCs w:val="32"/>
          <w:highlight w:val="none"/>
        </w:rPr>
        <w:t>附</w:t>
      </w:r>
      <w:r>
        <w:rPr>
          <w:rFonts w:hint="default" w:ascii="Times New Roman" w:hAnsi="Times New Roman" w:eastAsia="黑体" w:cs="Times New Roman"/>
          <w:spacing w:val="0"/>
          <w:w w:val="100"/>
          <w:sz w:val="32"/>
          <w:szCs w:val="32"/>
          <w:highlight w:val="none"/>
        </w:rPr>
        <w:tab/>
      </w:r>
      <w:r>
        <w:rPr>
          <w:rFonts w:hint="default" w:ascii="Times New Roman" w:hAnsi="Times New Roman" w:eastAsia="黑体" w:cs="Times New Roman"/>
          <w:spacing w:val="0"/>
          <w:w w:val="100"/>
          <w:sz w:val="32"/>
          <w:szCs w:val="32"/>
          <w:highlight w:val="none"/>
        </w:rPr>
        <w:t>则</w:t>
      </w:r>
    </w:p>
    <w:p>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left="0" w:right="0" w:firstLine="660" w:firstLineChars="200"/>
        <w:jc w:val="both"/>
        <w:textAlignment w:val="auto"/>
        <w:rPr>
          <w:rFonts w:hint="default" w:ascii="Times New Roman" w:hAnsi="Times New Roman" w:cs="Times New Roman"/>
          <w:spacing w:val="0"/>
          <w:w w:val="100"/>
          <w:sz w:val="33"/>
          <w:highlight w:val="yellow"/>
        </w:rPr>
      </w:pP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区灾防委成员单位和区灾防办承担的职责任务，由区灾防委按照程序发布。</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highlight w:val="none"/>
        </w:rPr>
      </w:pPr>
      <w:r>
        <w:rPr>
          <w:rFonts w:hint="default" w:ascii="Times New Roman" w:hAnsi="Times New Roman" w:cs="Times New Roman"/>
          <w:spacing w:val="0"/>
          <w:w w:val="100"/>
          <w:highlight w:val="none"/>
        </w:rPr>
        <w:t>法律法规等对防灾减灾救灾职责另有规定的，从其规定。因上海市防灾减灾救灾体制改革，防灾减灾救灾职责进行调整的，履行调整后的职责。</w:t>
      </w:r>
    </w:p>
    <w:p>
      <w:pPr>
        <w:pStyle w:val="4"/>
        <w:keepNext w:val="0"/>
        <w:keepLines w:val="0"/>
        <w:pageBreakBefore w:val="0"/>
        <w:widowControl w:val="0"/>
        <w:numPr>
          <w:ilvl w:val="2"/>
          <w:numId w:val="1"/>
        </w:numPr>
        <w:kinsoku/>
        <w:wordWrap/>
        <w:overflowPunct/>
        <w:topLinePunct w:val="0"/>
        <w:autoSpaceDE w:val="0"/>
        <w:autoSpaceDN w:val="0"/>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spacing w:val="0"/>
          <w:w w:val="100"/>
          <w:sz w:val="20"/>
          <w:highlight w:val="none"/>
        </w:rPr>
      </w:pPr>
      <w:r>
        <w:rPr>
          <w:rFonts w:hint="default" w:ascii="Times New Roman" w:hAnsi="Times New Roman" w:cs="Times New Roman"/>
          <w:spacing w:val="0"/>
          <w:w w:val="100"/>
          <w:highlight w:val="none"/>
        </w:rPr>
        <w:t>本规定自印发之日起施行。</w:t>
      </w:r>
    </w:p>
    <w:sectPr>
      <w:footerReference r:id="rId3" w:type="default"/>
      <w:footerReference r:id="rId4" w:type="even"/>
      <w:pgSz w:w="11900" w:h="16840"/>
      <w:pgMar w:top="2098" w:right="1474" w:bottom="1984" w:left="1587" w:header="0" w:footer="85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5798185</wp:posOffset>
              </wp:positionH>
              <wp:positionV relativeFrom="page">
                <wp:posOffset>9725660</wp:posOffset>
              </wp:positionV>
              <wp:extent cx="739140" cy="20383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739140" cy="203835"/>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11</w:t>
                          </w:r>
                          <w:r>
                            <w:fldChar w:fldCharType="end"/>
                          </w:r>
                          <w:r>
                            <w:rPr>
                              <w:rFonts w:ascii="宋体" w:hAnsi="宋体"/>
                              <w:sz w:val="28"/>
                            </w:rPr>
                            <w:t>—</w:t>
                          </w:r>
                        </w:p>
                      </w:txbxContent>
                    </wps:txbx>
                    <wps:bodyPr lIns="0" tIns="0" rIns="0" bIns="0" upright="1"/>
                  </wps:wsp>
                </a:graphicData>
              </a:graphic>
            </wp:anchor>
          </w:drawing>
        </mc:Choice>
        <mc:Fallback>
          <w:pict>
            <v:shape id="文本框 1025" o:spid="_x0000_s1026" o:spt="202" type="#_x0000_t202" style="position:absolute;left:0pt;margin-left:456.55pt;margin-top:765.8pt;height:16.05pt;width:58.2pt;mso-position-horizontal-relative:page;mso-position-vertical-relative:page;z-index:-251656192;mso-width-relative:page;mso-height-relative:page;" filled="f" stroked="f" coordsize="21600,21600" o:gfxdata="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OM9s2gAAAA4BAAAPAAAA&#10;AAAAAAEAIAAAACIAAABkcnMvZG93bnJldi54bWxQSwECFAAUAAAACACHTuJAnsjEtKEBAAAmAwAA&#10;DgAAAAAAAAABACAAAAApAQAAZHJzL2Uyb0RvYy54bWxQSwUGAAAAAAYABgBZAQAAPAUAAAAA&#10;">
              <v:fill on="f" focussize="0,0"/>
              <v:stroke on="f"/>
              <v:imagedata o:title=""/>
              <o:lock v:ext="edit" aspectratio="f"/>
              <v:textbox inset="0mm,0mm,0mm,0mm">
                <w:txbxContent>
                  <w:p>
                    <w:pPr>
                      <w:spacing w:before="0" w:line="321"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11</w:t>
                    </w:r>
                    <w:r>
                      <w:fldChar w:fldCharType="end"/>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1026160</wp:posOffset>
              </wp:positionH>
              <wp:positionV relativeFrom="page">
                <wp:posOffset>9679940</wp:posOffset>
              </wp:positionV>
              <wp:extent cx="739140" cy="20383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739140" cy="203835"/>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10</w:t>
                          </w:r>
                          <w:r>
                            <w:fldChar w:fldCharType="end"/>
                          </w:r>
                          <w:r>
                            <w:rPr>
                              <w:rFonts w:ascii="宋体" w:hAnsi="宋体"/>
                              <w:sz w:val="28"/>
                            </w:rPr>
                            <w:t>—</w:t>
                          </w:r>
                        </w:p>
                      </w:txbxContent>
                    </wps:txbx>
                    <wps:bodyPr lIns="0" tIns="0" rIns="0" bIns="0" upright="1"/>
                  </wps:wsp>
                </a:graphicData>
              </a:graphic>
            </wp:anchor>
          </w:drawing>
        </mc:Choice>
        <mc:Fallback>
          <w:pict>
            <v:shape id="文本框 1026" o:spid="_x0000_s1026" o:spt="202" type="#_x0000_t202" style="position:absolute;left:0pt;margin-left:80.8pt;margin-top:762.2pt;height:16.05pt;width:58.2pt;mso-position-horizontal-relative:page;mso-position-vertical-relative:page;z-index:-251657216;mso-width-relative:page;mso-height-relative:page;" filled="f" stroked="f" coordsize="21600,21600" o:gfxdata="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e08Ls2gAAAA0BAAAPAAAA&#10;AAAAAAEAIAAAACIAAABkcnMvZG93bnJldi54bWxQSwECFAAUAAAACACHTuJAePTBuKEBAAAmAwAA&#10;DgAAAAAAAAABACAAAAApAQAAZHJzL2Uyb0RvYy54bWxQSwUGAAAAAAYABgBZAQAAPAUAAAAA&#10;">
              <v:fill on="f" focussize="0,0"/>
              <v:stroke on="f"/>
              <v:imagedata o:title=""/>
              <o:lock v:ext="edit" aspectratio="f"/>
              <v:textbox inset="0mm,0mm,0mm,0mm">
                <w:txbxContent>
                  <w:p>
                    <w:pPr>
                      <w:spacing w:before="0" w:line="321"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10</w:t>
                    </w:r>
                    <w:r>
                      <w:fldChar w:fldCharType="end"/>
                    </w:r>
                    <w:r>
                      <w:rPr>
                        <w:rFonts w:ascii="宋体" w:hAnsi="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E7171"/>
    <w:multiLevelType w:val="multilevel"/>
    <w:tmpl w:val="B1CE7171"/>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tabs>
          <w:tab w:val="left" w:pos="0"/>
        </w:tabs>
        <w:ind w:left="0" w:firstLine="402"/>
      </w:pPr>
      <w:rPr>
        <w:rFonts w:hint="eastAsia" w:eastAsia="黑体"/>
        <w:sz w:val="32"/>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BE7FDE17"/>
    <w:multiLevelType w:val="singleLevel"/>
    <w:tmpl w:val="BE7FDE17"/>
    <w:lvl w:ilvl="0" w:tentative="0">
      <w:start w:val="1"/>
      <w:numFmt w:val="chineseCounting"/>
      <w:suff w:val="nothing"/>
      <w:lvlText w:val="（%1）"/>
      <w:lvlJc w:val="left"/>
      <w:rPr>
        <w:rFonts w:hint="eastAsia"/>
      </w:rPr>
    </w:lvl>
  </w:abstractNum>
  <w:abstractNum w:abstractNumId="2">
    <w:nsid w:val="DFF8A056"/>
    <w:multiLevelType w:val="singleLevel"/>
    <w:tmpl w:val="DFF8A056"/>
    <w:lvl w:ilvl="0" w:tentative="0">
      <w:start w:val="1"/>
      <w:numFmt w:val="chineseCounting"/>
      <w:suff w:val="nothing"/>
      <w:lvlText w:val="（%1）"/>
      <w:lvlJc w:val="left"/>
      <w:rPr>
        <w:rFonts w:hint="eastAsia"/>
      </w:rPr>
    </w:lvl>
  </w:abstractNum>
  <w:abstractNum w:abstractNumId="3">
    <w:nsid w:val="E7FD2A1B"/>
    <w:multiLevelType w:val="singleLevel"/>
    <w:tmpl w:val="E7FD2A1B"/>
    <w:lvl w:ilvl="0" w:tentative="0">
      <w:start w:val="1"/>
      <w:numFmt w:val="chineseCounting"/>
      <w:suff w:val="nothing"/>
      <w:lvlText w:val="（%1）"/>
      <w:lvlJc w:val="left"/>
      <w:rPr>
        <w:rFonts w:hint="eastAsia"/>
      </w:rPr>
    </w:lvl>
  </w:abstractNum>
  <w:abstractNum w:abstractNumId="4">
    <w:nsid w:val="FFFB3415"/>
    <w:multiLevelType w:val="singleLevel"/>
    <w:tmpl w:val="FFFB3415"/>
    <w:lvl w:ilvl="0" w:tentative="0">
      <w:start w:val="1"/>
      <w:numFmt w:val="chineseCounting"/>
      <w:suff w:val="nothing"/>
      <w:lvlText w:val="（%1）"/>
      <w:lvlJc w:val="left"/>
      <w:rPr>
        <w:rFonts w:hint="eastAsia"/>
      </w:rPr>
    </w:lvl>
  </w:abstractNum>
  <w:abstractNum w:abstractNumId="5">
    <w:nsid w:val="0FF19E9D"/>
    <w:multiLevelType w:val="singleLevel"/>
    <w:tmpl w:val="0FF19E9D"/>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MWZiNGUwZWYzNzBjNDBkOThiMDBiMjAyYzA4OGEifQ=="/>
  </w:docVars>
  <w:rsids>
    <w:rsidRoot w:val="00000000"/>
    <w:rsid w:val="02FF5488"/>
    <w:rsid w:val="09945539"/>
    <w:rsid w:val="17F9BF37"/>
    <w:rsid w:val="1A28220B"/>
    <w:rsid w:val="1C150ECF"/>
    <w:rsid w:val="1D7E1425"/>
    <w:rsid w:val="1DAA2BD1"/>
    <w:rsid w:val="1E7D2597"/>
    <w:rsid w:val="1E7E4539"/>
    <w:rsid w:val="20321756"/>
    <w:rsid w:val="20CB0C60"/>
    <w:rsid w:val="215F76FB"/>
    <w:rsid w:val="236260E1"/>
    <w:rsid w:val="2777D073"/>
    <w:rsid w:val="2CFE75E6"/>
    <w:rsid w:val="2E7CD463"/>
    <w:rsid w:val="2F2869BF"/>
    <w:rsid w:val="2FE6CEB2"/>
    <w:rsid w:val="2FEFD540"/>
    <w:rsid w:val="3061A294"/>
    <w:rsid w:val="326F2002"/>
    <w:rsid w:val="375F185C"/>
    <w:rsid w:val="38066D52"/>
    <w:rsid w:val="39AF3CD6"/>
    <w:rsid w:val="3AEE7E9B"/>
    <w:rsid w:val="3B9D9D52"/>
    <w:rsid w:val="3C932C6F"/>
    <w:rsid w:val="3DFD8918"/>
    <w:rsid w:val="3EAA0B1B"/>
    <w:rsid w:val="3ECF701A"/>
    <w:rsid w:val="3F7FC162"/>
    <w:rsid w:val="3F9F5B59"/>
    <w:rsid w:val="3FB98E91"/>
    <w:rsid w:val="3FDC9AA6"/>
    <w:rsid w:val="3FE757FC"/>
    <w:rsid w:val="3FFDC66E"/>
    <w:rsid w:val="3FFFB3EE"/>
    <w:rsid w:val="40E35B04"/>
    <w:rsid w:val="48195D4B"/>
    <w:rsid w:val="4FDC6323"/>
    <w:rsid w:val="527D1647"/>
    <w:rsid w:val="53078C59"/>
    <w:rsid w:val="53711C4B"/>
    <w:rsid w:val="54DA7351"/>
    <w:rsid w:val="55155323"/>
    <w:rsid w:val="55FF1FCD"/>
    <w:rsid w:val="56D71B8E"/>
    <w:rsid w:val="583B614D"/>
    <w:rsid w:val="587E56A3"/>
    <w:rsid w:val="59FE1858"/>
    <w:rsid w:val="5B569203"/>
    <w:rsid w:val="5BDFD961"/>
    <w:rsid w:val="5CA9E074"/>
    <w:rsid w:val="5DFEC726"/>
    <w:rsid w:val="5E6B813E"/>
    <w:rsid w:val="5ECE90D7"/>
    <w:rsid w:val="5EE5B5D4"/>
    <w:rsid w:val="5F2416E8"/>
    <w:rsid w:val="5FE3A56D"/>
    <w:rsid w:val="62FB5A94"/>
    <w:rsid w:val="631E29B8"/>
    <w:rsid w:val="65B35C43"/>
    <w:rsid w:val="661B8C3E"/>
    <w:rsid w:val="686B11AE"/>
    <w:rsid w:val="69FF0137"/>
    <w:rsid w:val="6AFE2F16"/>
    <w:rsid w:val="6B7D6F5C"/>
    <w:rsid w:val="6BEBFDF2"/>
    <w:rsid w:val="6C5B542B"/>
    <w:rsid w:val="6D176D30"/>
    <w:rsid w:val="6EDF92F2"/>
    <w:rsid w:val="6F4D4591"/>
    <w:rsid w:val="6FAB7F99"/>
    <w:rsid w:val="6FEF8534"/>
    <w:rsid w:val="6FF4F4DC"/>
    <w:rsid w:val="72C98B18"/>
    <w:rsid w:val="747D4DB5"/>
    <w:rsid w:val="74B47C7B"/>
    <w:rsid w:val="74DD3450"/>
    <w:rsid w:val="767FC69E"/>
    <w:rsid w:val="77D35CC0"/>
    <w:rsid w:val="77DE3099"/>
    <w:rsid w:val="78F73A6C"/>
    <w:rsid w:val="7AEC944A"/>
    <w:rsid w:val="7AEF429A"/>
    <w:rsid w:val="7B2C7E4B"/>
    <w:rsid w:val="7B7B65EF"/>
    <w:rsid w:val="7BD71064"/>
    <w:rsid w:val="7CFFD587"/>
    <w:rsid w:val="7DBCB6E6"/>
    <w:rsid w:val="7DD8DE65"/>
    <w:rsid w:val="7DE26B07"/>
    <w:rsid w:val="7E6D7CBC"/>
    <w:rsid w:val="7E9375DE"/>
    <w:rsid w:val="7EB92909"/>
    <w:rsid w:val="7EBFB0FA"/>
    <w:rsid w:val="7EE76063"/>
    <w:rsid w:val="7EEFFB2B"/>
    <w:rsid w:val="7EF57380"/>
    <w:rsid w:val="7EFFB190"/>
    <w:rsid w:val="7F598D25"/>
    <w:rsid w:val="7F775182"/>
    <w:rsid w:val="7FB78E27"/>
    <w:rsid w:val="7FEC2F20"/>
    <w:rsid w:val="7FFE2FE9"/>
    <w:rsid w:val="7FFE6882"/>
    <w:rsid w:val="88FD2DCC"/>
    <w:rsid w:val="8BF93F72"/>
    <w:rsid w:val="8FF7996E"/>
    <w:rsid w:val="9BC43B3E"/>
    <w:rsid w:val="9FDFC7C5"/>
    <w:rsid w:val="9FFE2DEB"/>
    <w:rsid w:val="AFEF521F"/>
    <w:rsid w:val="AFEFC4C2"/>
    <w:rsid w:val="B1FF678B"/>
    <w:rsid w:val="B1FFC710"/>
    <w:rsid w:val="B76F0093"/>
    <w:rsid w:val="B77F080D"/>
    <w:rsid w:val="B7EEAFA1"/>
    <w:rsid w:val="BA3D2A73"/>
    <w:rsid w:val="BAF5A0F1"/>
    <w:rsid w:val="BAFFFD83"/>
    <w:rsid w:val="BDF7729C"/>
    <w:rsid w:val="BDFF5B76"/>
    <w:rsid w:val="BE7D45ED"/>
    <w:rsid w:val="BF5FBA0F"/>
    <w:rsid w:val="BF7E9B1C"/>
    <w:rsid w:val="BFEE3D11"/>
    <w:rsid w:val="BFF43F82"/>
    <w:rsid w:val="C7F32B63"/>
    <w:rsid w:val="C93FD342"/>
    <w:rsid w:val="CFC76B22"/>
    <w:rsid w:val="CFDC48E8"/>
    <w:rsid w:val="D9FDB72D"/>
    <w:rsid w:val="DB8F8387"/>
    <w:rsid w:val="DEFB93D5"/>
    <w:rsid w:val="DF2DF8EF"/>
    <w:rsid w:val="DF3AC66C"/>
    <w:rsid w:val="DF5D50D4"/>
    <w:rsid w:val="DFAF4020"/>
    <w:rsid w:val="DFDE94CC"/>
    <w:rsid w:val="E77F4262"/>
    <w:rsid w:val="E7DE13FA"/>
    <w:rsid w:val="E9DBEFAA"/>
    <w:rsid w:val="EA7D09C3"/>
    <w:rsid w:val="EB6FA9EB"/>
    <w:rsid w:val="EB8EBF6A"/>
    <w:rsid w:val="EBFEE9A7"/>
    <w:rsid w:val="ECE6C7D1"/>
    <w:rsid w:val="ED3B9218"/>
    <w:rsid w:val="ED647935"/>
    <w:rsid w:val="EDBE1AE7"/>
    <w:rsid w:val="EEF565AB"/>
    <w:rsid w:val="EEFB878D"/>
    <w:rsid w:val="EFB7B29C"/>
    <w:rsid w:val="EFBF741C"/>
    <w:rsid w:val="EFCDDD0A"/>
    <w:rsid w:val="EFEDE436"/>
    <w:rsid w:val="EFFE0191"/>
    <w:rsid w:val="EFFFECA3"/>
    <w:rsid w:val="F3BF7D92"/>
    <w:rsid w:val="F3DFE1F8"/>
    <w:rsid w:val="F3FF1EC1"/>
    <w:rsid w:val="F5BFB842"/>
    <w:rsid w:val="F7BBC563"/>
    <w:rsid w:val="F7FBD7EA"/>
    <w:rsid w:val="F7FD4584"/>
    <w:rsid w:val="F95B2429"/>
    <w:rsid w:val="F9BF77D4"/>
    <w:rsid w:val="FA1EB451"/>
    <w:rsid w:val="FBB6C486"/>
    <w:rsid w:val="FBD7084F"/>
    <w:rsid w:val="FBF70BF1"/>
    <w:rsid w:val="FD344EA6"/>
    <w:rsid w:val="FD8FE1E9"/>
    <w:rsid w:val="FDAF576A"/>
    <w:rsid w:val="FDBABE51"/>
    <w:rsid w:val="FE190629"/>
    <w:rsid w:val="FE7EF152"/>
    <w:rsid w:val="FEBF0985"/>
    <w:rsid w:val="FEEDF4F3"/>
    <w:rsid w:val="FEFA5A78"/>
    <w:rsid w:val="FEFD8251"/>
    <w:rsid w:val="FF2F2610"/>
    <w:rsid w:val="FF3FDA6B"/>
    <w:rsid w:val="FF5708A5"/>
    <w:rsid w:val="FF7EF8C2"/>
    <w:rsid w:val="FFA05ACA"/>
    <w:rsid w:val="FFBF26AD"/>
    <w:rsid w:val="FFBFF0FA"/>
    <w:rsid w:val="FFDE9632"/>
    <w:rsid w:val="FFDF85D9"/>
    <w:rsid w:val="FFED4522"/>
    <w:rsid w:val="FFF7B232"/>
    <w:rsid w:val="FFFBF9E8"/>
    <w:rsid w:val="FFFD36B0"/>
    <w:rsid w:val="FFFF9F87"/>
    <w:rsid w:val="FFFFF5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5">
    <w:name w:val="heading 1"/>
    <w:basedOn w:val="1"/>
    <w:next w:val="1"/>
    <w:qFormat/>
    <w:uiPriority w:val="1"/>
    <w:pPr>
      <w:ind w:right="175"/>
      <w:jc w:val="center"/>
      <w:outlineLvl w:val="1"/>
    </w:pPr>
    <w:rPr>
      <w:rFonts w:ascii="Arial Unicode MS" w:hAnsi="Arial Unicode MS" w:eastAsia="Arial Unicode MS" w:cs="Arial Unicode MS"/>
      <w:sz w:val="40"/>
      <w:szCs w:val="40"/>
      <w:lang w:val="zh-CN" w:eastAsia="zh-CN" w:bidi="zh-CN"/>
    </w:rPr>
  </w:style>
  <w:style w:type="character" w:default="1" w:styleId="8">
    <w:name w:val="Default Paragraph Font"/>
    <w:semiHidden/>
    <w:unhideWhenUsed/>
    <w:qFormat/>
    <w:uiPriority w:val="1"/>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next w:val="3"/>
    <w:qFormat/>
    <w:uiPriority w:val="0"/>
    <w:pPr>
      <w:ind w:firstLine="1134"/>
    </w:pPr>
    <w:rPr>
      <w:rFonts w:ascii="Times New Roman" w:hAnsi="Times New Roman"/>
    </w:rPr>
  </w:style>
  <w:style w:type="paragraph" w:styleId="3">
    <w:name w:val="Body Text First Indent"/>
    <w:basedOn w:val="4"/>
    <w:qFormat/>
    <w:uiPriority w:val="0"/>
    <w:pPr>
      <w:adjustRightInd w:val="0"/>
      <w:ind w:firstLine="880" w:firstLineChars="200"/>
      <w:jc w:val="both"/>
    </w:pPr>
    <w:rPr>
      <w:rFonts w:ascii="Times New Roman" w:hAnsi="Times New Roman"/>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unhideWhenUsed/>
    <w:qFormat/>
    <w:uiPriority w:val="2"/>
    <w:tblPr>
      <w:tblLayout w:type="fixed"/>
      <w:tblCellMar>
        <w:top w:w="0" w:type="dxa"/>
        <w:left w:w="0" w:type="dxa"/>
        <w:bottom w:w="0" w:type="dxa"/>
        <w:right w:w="0" w:type="dxa"/>
      </w:tblCellMar>
    </w:tblPr>
  </w:style>
  <w:style w:type="paragraph" w:styleId="11">
    <w:name w:val="List Paragraph"/>
    <w:basedOn w:val="1"/>
    <w:qFormat/>
    <w:uiPriority w:val="1"/>
    <w:rPr>
      <w:lang w:val="zh-CN" w:eastAsia="zh-CN" w:bidi="zh-CN"/>
    </w:rPr>
  </w:style>
  <w:style w:type="paragraph" w:customStyle="1" w:styleId="12">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2022-08-01T06:31:00Z</dcterms:created>
  <dc:creator>admin</dc:creator>
  <cp:lastModifiedBy>嘻嘻！</cp:lastModifiedBy>
  <cp:lastPrinted>2022-11-15T07:38:00Z</cp:lastPrinted>
  <dcterms:modified xsi:type="dcterms:W3CDTF">2023-07-03T02:25:55Z</dcterms:modified>
  <dc:title>青委办〔2022〕15号.doc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pdfFactory Pro www.fineprint.cn</vt:lpwstr>
  </property>
  <property fmtid="{D5CDD505-2E9C-101B-9397-08002B2CF9AE}" pid="4" name="LastSaved">
    <vt:filetime>2022-07-27T00:00:00Z</vt:filetime>
  </property>
  <property fmtid="{D5CDD505-2E9C-101B-9397-08002B2CF9AE}" pid="5" name="KSOProductBuildVer">
    <vt:lpwstr>2052-10.8.2.7119</vt:lpwstr>
  </property>
  <property fmtid="{D5CDD505-2E9C-101B-9397-08002B2CF9AE}" pid="6" name="ICV">
    <vt:lpwstr>4EAF9FB8849A46DFA4D917E8BA55E4A7</vt:lpwstr>
  </property>
</Properties>
</file>