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156" w:afterLines="50" w:line="540" w:lineRule="exact"/>
        <w:jc w:val="center"/>
        <w:textAlignment w:val="auto"/>
        <w:rPr>
          <w:rFonts w:hint="eastAsia" w:ascii="方正小标宋简体" w:hAnsi="方正小标宋简体" w:eastAsia="方正小标宋简体" w:cs="黑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sz w:val="36"/>
          <w:szCs w:val="36"/>
        </w:rPr>
        <w:t>关于开展</w:t>
      </w:r>
      <w:r>
        <w:rPr>
          <w:rFonts w:hint="eastAsia" w:ascii="方正小标宋简体" w:hAnsi="方正小标宋简体" w:eastAsia="方正小标宋简体" w:cs="黑体"/>
          <w:sz w:val="36"/>
          <w:szCs w:val="36"/>
          <w:lang w:val="en-US" w:eastAsia="zh-CN"/>
        </w:rPr>
        <w:t>宣传贯彻《会计人员职业道德规范》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156" w:afterLines="50" w:line="540" w:lineRule="exact"/>
        <w:jc w:val="center"/>
        <w:textAlignment w:val="auto"/>
        <w:rPr>
          <w:rFonts w:ascii="方正小标宋简体" w:hAnsi="方正小标宋简体" w:eastAsia="方正小标宋简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黑体"/>
          <w:sz w:val="36"/>
          <w:szCs w:val="36"/>
          <w:lang w:val="en-US" w:eastAsia="zh-CN"/>
        </w:rPr>
        <w:t>系列活动的通知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ascii="仿宋_GB2312" w:hAnsi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为全面深入宣传贯彻《会计人员职业道德规范》(财会  〔2023〕1号，以下简称《规范》),帮助广大会计人员、会计管理人员和会计专业在校学生(以下统称会计人员)全面理解《规范》的各项内容，准确把握《规范》的各项要求，引导和培育广大会计人员弘扬社会主义核心价值观，使《规范》切实成为广大会计人员普遍认同和自觉践行的行为准则，特开展宣传贯彻《规范》百题知识竞赛、征文比赛和青年演讲大赛系列活动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具体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百题知识竞赛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after="0" w:afterLines="0" w:line="540" w:lineRule="exact"/>
        <w:ind w:left="640" w:leftChars="0"/>
        <w:textAlignment w:val="auto"/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zh-CN" w:eastAsia="zh-CN" w:bidi="ar-SA"/>
        </w:rPr>
        <w:t>）参赛对象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参加百题知识竞赛的对象为完成会计人员信息登记的本市会计人员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、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会计管理人员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和会计专业在校学生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after="0" w:afterLines="0" w:line="540" w:lineRule="exact"/>
        <w:ind w:left="640" w:leftChars="0"/>
        <w:textAlignment w:val="auto"/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zh-CN" w:eastAsia="zh-CN" w:bidi="ar-SA"/>
        </w:rPr>
        <w:t>）竞赛内容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百题知识竞赛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的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主要内容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包括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会计人员职业道德规范、企业会计准则（含基本准则、具体准则、应用指南、解释、实施问答和应用案例等）、小企业会计准则、政府会计准则制度（含基本准则、具体准则、制度、解释和实务问答等）、管理会计、企业和行政事业单位内部控制、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会计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信息化、会计改革与发展“十四五”规划等。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  <w:t>（三）竞赛时间和形式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百题知识竞赛在202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3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年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7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月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1日~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31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日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举行，比赛形式为网络在线答题，题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型均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为不定项选择题（具体时间、网址和竞赛规则等通过上海财政网公布）。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  <w:t>（四）奖项设置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竞赛成绩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100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分的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参赛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人员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获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一等奖，可抵免2023年会计人员继续教育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90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学分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；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竞赛成绩在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95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~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99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分的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参赛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人员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获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二等奖，可抵免2023年会计人员继续教育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6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0学分；竞赛成绩在90~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94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分的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参赛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人员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获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三等奖，可抵免2023年会计人员继续教育30学分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。所有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获奖人员均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由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市财政局颁发获奖证书。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征文比赛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after="0" w:afterLines="0" w:line="540" w:lineRule="exact"/>
        <w:ind w:left="640" w:leftChars="0"/>
        <w:textAlignment w:val="auto"/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" w:cs="仿宋"/>
          <w:b/>
          <w:bCs/>
          <w:color w:val="auto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仿宋_GB2312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仿宋_GB2312" w:hAnsi="仿宋" w:cs="仿宋"/>
          <w:b/>
          <w:bCs/>
          <w:color w:val="auto"/>
          <w:kern w:val="2"/>
          <w:sz w:val="32"/>
          <w:szCs w:val="32"/>
          <w:lang w:val="zh-CN" w:eastAsia="zh-CN" w:bidi="ar-SA"/>
        </w:rPr>
        <w:t>）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zh-CN" w:eastAsia="zh-CN" w:bidi="ar-SA"/>
        </w:rPr>
        <w:t>参赛对象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参加征文比赛的对象为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已经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完成会计人员信息登记的本市会计人员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、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会计管理人员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和</w:t>
      </w:r>
      <w:r>
        <w:rPr>
          <w:rFonts w:ascii="Times New Roman" w:hAnsi="Times New Roman" w:eastAsia="仿宋_GB2312"/>
          <w:color w:val="auto"/>
          <w:sz w:val="32"/>
          <w:szCs w:val="32"/>
        </w:rPr>
        <w:t>会计专业在校学生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  <w:t>征文主题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afterLines="0" w:line="54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　　1.</w:t>
      </w:r>
      <w:r>
        <w:rPr>
          <w:rFonts w:ascii="Times New Roman" w:hAnsi="Times New Roman" w:eastAsia="仿宋_GB2312"/>
          <w:color w:val="auto"/>
          <w:sz w:val="32"/>
          <w:szCs w:val="32"/>
        </w:rPr>
        <w:t>贯彻实施《会计人员职业道德规范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》</w:t>
      </w:r>
      <w:r>
        <w:rPr>
          <w:rFonts w:ascii="Times New Roman" w:hAnsi="Times New Roman" w:eastAsia="仿宋_GB2312"/>
          <w:color w:val="auto"/>
          <w:sz w:val="32"/>
          <w:szCs w:val="32"/>
        </w:rPr>
        <w:t>的路径、方法和手段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afterLines="0" w:line="54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　　2.</w:t>
      </w:r>
      <w:r>
        <w:rPr>
          <w:rFonts w:ascii="Times New Roman" w:hAnsi="Times New Roman" w:eastAsia="仿宋_GB2312"/>
          <w:color w:val="auto"/>
          <w:sz w:val="32"/>
          <w:szCs w:val="32"/>
        </w:rPr>
        <w:t>会计人员职业道德内涵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与外延的</w:t>
      </w:r>
      <w:r>
        <w:rPr>
          <w:rFonts w:ascii="Times New Roman" w:hAnsi="Times New Roman" w:eastAsia="仿宋_GB2312"/>
          <w:color w:val="auto"/>
          <w:sz w:val="32"/>
          <w:szCs w:val="32"/>
        </w:rPr>
        <w:t>理论分析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afterLines="0" w:line="54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　　3.</w:t>
      </w:r>
      <w:r>
        <w:rPr>
          <w:rFonts w:ascii="Times New Roman" w:hAnsi="Times New Roman" w:eastAsia="仿宋_GB2312"/>
          <w:color w:val="auto"/>
          <w:sz w:val="32"/>
          <w:szCs w:val="32"/>
        </w:rPr>
        <w:t>新时代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强化</w:t>
      </w:r>
      <w:r>
        <w:rPr>
          <w:rFonts w:ascii="Times New Roman" w:hAnsi="Times New Roman" w:eastAsia="仿宋_GB2312"/>
          <w:color w:val="auto"/>
          <w:sz w:val="32"/>
          <w:szCs w:val="32"/>
        </w:rPr>
        <w:t>会计人员职业道德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建设</w:t>
      </w:r>
      <w:r>
        <w:rPr>
          <w:rFonts w:ascii="Times New Roman" w:hAnsi="Times New Roman" w:eastAsia="仿宋_GB2312"/>
          <w:color w:val="auto"/>
          <w:sz w:val="32"/>
          <w:szCs w:val="32"/>
        </w:rPr>
        <w:t>的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必</w:t>
      </w:r>
      <w:r>
        <w:rPr>
          <w:rFonts w:ascii="Times New Roman" w:hAnsi="Times New Roman" w:eastAsia="仿宋_GB2312"/>
          <w:color w:val="auto"/>
          <w:sz w:val="32"/>
          <w:szCs w:val="32"/>
        </w:rPr>
        <w:t>要性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afterLines="0" w:line="54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　　4.</w:t>
      </w:r>
      <w:r>
        <w:rPr>
          <w:rFonts w:ascii="Times New Roman" w:hAnsi="Times New Roman" w:eastAsia="仿宋_GB2312"/>
          <w:color w:val="auto"/>
          <w:sz w:val="32"/>
          <w:szCs w:val="32"/>
        </w:rPr>
        <w:t>会计人员职业道德规范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建设</w:t>
      </w:r>
      <w:r>
        <w:rPr>
          <w:rFonts w:ascii="Times New Roman" w:hAnsi="Times New Roman" w:eastAsia="仿宋_GB2312"/>
          <w:color w:val="auto"/>
          <w:sz w:val="32"/>
          <w:szCs w:val="32"/>
        </w:rPr>
        <w:t>与弘扬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社会主义</w:t>
      </w:r>
      <w:r>
        <w:rPr>
          <w:rFonts w:ascii="Times New Roman" w:hAnsi="Times New Roman" w:eastAsia="仿宋_GB2312"/>
          <w:color w:val="auto"/>
          <w:sz w:val="32"/>
          <w:szCs w:val="32"/>
        </w:rPr>
        <w:t>核心价值观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afterLines="0" w:line="54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　　5.</w:t>
      </w:r>
      <w:r>
        <w:rPr>
          <w:rFonts w:ascii="Times New Roman" w:hAnsi="Times New Roman" w:eastAsia="仿宋_GB2312"/>
          <w:color w:val="auto"/>
          <w:sz w:val="32"/>
          <w:szCs w:val="32"/>
        </w:rPr>
        <w:t>会计人员职业道德规范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建设与</w:t>
      </w:r>
      <w:r>
        <w:rPr>
          <w:rFonts w:ascii="Times New Roman" w:hAnsi="Times New Roman" w:eastAsia="仿宋_GB2312"/>
          <w:color w:val="auto"/>
          <w:sz w:val="32"/>
          <w:szCs w:val="32"/>
        </w:rPr>
        <w:t>会计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信息质量</w:t>
      </w:r>
      <w:r>
        <w:rPr>
          <w:rFonts w:ascii="Times New Roman" w:hAnsi="Times New Roman" w:eastAsia="仿宋_GB2312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公司</w:t>
      </w:r>
      <w:r>
        <w:rPr>
          <w:rFonts w:ascii="Times New Roman" w:hAnsi="Times New Roman" w:eastAsia="仿宋_GB2312"/>
          <w:color w:val="auto"/>
          <w:sz w:val="32"/>
          <w:szCs w:val="32"/>
        </w:rPr>
        <w:t>治理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机制建设、公司</w:t>
      </w:r>
      <w:r>
        <w:rPr>
          <w:rFonts w:ascii="Times New Roman" w:hAnsi="Times New Roman" w:eastAsia="仿宋_GB2312"/>
          <w:color w:val="auto"/>
          <w:sz w:val="32"/>
          <w:szCs w:val="32"/>
        </w:rPr>
        <w:t>价值创造的关系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afterLines="0" w:line="54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　　6.会计</w:t>
      </w:r>
      <w:r>
        <w:rPr>
          <w:rFonts w:ascii="Times New Roman" w:hAnsi="Times New Roman" w:eastAsia="仿宋_GB2312"/>
          <w:color w:val="auto"/>
          <w:sz w:val="32"/>
          <w:szCs w:val="32"/>
        </w:rPr>
        <w:t>人员职业道德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规范建设</w:t>
      </w:r>
      <w:r>
        <w:rPr>
          <w:rFonts w:ascii="Times New Roman" w:hAnsi="Times New Roman" w:eastAsia="仿宋_GB2312"/>
          <w:color w:val="auto"/>
          <w:sz w:val="32"/>
          <w:szCs w:val="32"/>
        </w:rPr>
        <w:t>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财会</w:t>
      </w:r>
      <w:r>
        <w:rPr>
          <w:rFonts w:ascii="Times New Roman" w:hAnsi="Times New Roman" w:eastAsia="仿宋_GB2312"/>
          <w:color w:val="auto"/>
          <w:sz w:val="32"/>
          <w:szCs w:val="32"/>
        </w:rPr>
        <w:t>监督、反腐倡廉、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国家</w:t>
      </w:r>
      <w:r>
        <w:rPr>
          <w:rFonts w:ascii="Times New Roman" w:hAnsi="Times New Roman" w:eastAsia="仿宋_GB2312"/>
          <w:color w:val="auto"/>
          <w:sz w:val="32"/>
          <w:szCs w:val="32"/>
        </w:rPr>
        <w:t>治理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</w:t>
      </w:r>
      <w:r>
        <w:rPr>
          <w:rFonts w:ascii="Times New Roman" w:hAnsi="Times New Roman" w:eastAsia="仿宋_GB2312"/>
          <w:color w:val="auto"/>
          <w:sz w:val="32"/>
          <w:szCs w:val="32"/>
        </w:rPr>
        <w:t>关系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afterLines="0" w:line="54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　　7.模范</w:t>
      </w:r>
      <w:r>
        <w:rPr>
          <w:rFonts w:ascii="Times New Roman" w:hAnsi="Times New Roman" w:eastAsia="仿宋_GB2312"/>
          <w:color w:val="auto"/>
          <w:sz w:val="32"/>
          <w:szCs w:val="32"/>
        </w:rPr>
        <w:t>遵守会计人员职业道德规范的先进事迹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和</w:t>
      </w:r>
      <w:r>
        <w:rPr>
          <w:rFonts w:ascii="Times New Roman" w:hAnsi="Times New Roman" w:eastAsia="仿宋_GB2312"/>
          <w:color w:val="auto"/>
          <w:sz w:val="32"/>
          <w:szCs w:val="32"/>
        </w:rPr>
        <w:t>典型案例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afterLines="0" w:line="54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　　8.违反</w:t>
      </w:r>
      <w:r>
        <w:rPr>
          <w:rFonts w:ascii="Times New Roman" w:hAnsi="Times New Roman" w:eastAsia="仿宋_GB2312"/>
          <w:color w:val="auto"/>
          <w:sz w:val="32"/>
          <w:szCs w:val="32"/>
        </w:rPr>
        <w:t>会计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人</w:t>
      </w:r>
      <w:r>
        <w:rPr>
          <w:rFonts w:ascii="Times New Roman" w:hAnsi="Times New Roman" w:eastAsia="仿宋_GB2312"/>
          <w:color w:val="auto"/>
          <w:sz w:val="32"/>
          <w:szCs w:val="32"/>
        </w:rPr>
        <w:t>员职业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道德</w:t>
      </w:r>
      <w:r>
        <w:rPr>
          <w:rFonts w:ascii="Times New Roman" w:hAnsi="Times New Roman" w:eastAsia="仿宋_GB2312"/>
          <w:color w:val="auto"/>
          <w:sz w:val="32"/>
          <w:szCs w:val="32"/>
        </w:rPr>
        <w:t>规范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的重大</w:t>
      </w:r>
      <w:r>
        <w:rPr>
          <w:rFonts w:ascii="Times New Roman" w:hAnsi="Times New Roman" w:eastAsia="仿宋_GB2312"/>
          <w:color w:val="auto"/>
          <w:sz w:val="32"/>
          <w:szCs w:val="32"/>
        </w:rPr>
        <w:t>历史事件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分析和</w:t>
      </w:r>
      <w:r>
        <w:rPr>
          <w:rFonts w:ascii="Times New Roman" w:hAnsi="Times New Roman" w:eastAsia="仿宋_GB2312"/>
          <w:color w:val="auto"/>
          <w:sz w:val="32"/>
          <w:szCs w:val="32"/>
        </w:rPr>
        <w:t>经验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借鉴</w:t>
      </w:r>
      <w:r>
        <w:rPr>
          <w:rFonts w:ascii="Times New Roman" w:hAnsi="Times New Roman" w:eastAsia="仿宋_GB2312"/>
          <w:color w:val="auto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afterLines="0" w:line="540" w:lineRule="exact"/>
        <w:ind w:left="63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9.会计人</w:t>
      </w:r>
      <w:r>
        <w:rPr>
          <w:rFonts w:ascii="Times New Roman" w:hAnsi="Times New Roman" w:eastAsia="仿宋_GB2312"/>
          <w:color w:val="auto"/>
          <w:sz w:val="32"/>
          <w:szCs w:val="32"/>
        </w:rPr>
        <w:t>员职业道德规范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相关</w:t>
      </w:r>
      <w:r>
        <w:rPr>
          <w:rFonts w:ascii="Times New Roman" w:hAnsi="Times New Roman" w:eastAsia="仿宋_GB2312"/>
          <w:color w:val="auto"/>
          <w:sz w:val="32"/>
          <w:szCs w:val="32"/>
        </w:rPr>
        <w:t>的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其他主题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  <w:t>征文要求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1.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征文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投稿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截止日为</w:t>
      </w:r>
      <w:r>
        <w:rPr>
          <w:rFonts w:ascii="Times New Roman" w:hAnsi="Times New Roman" w:eastAsia="仿宋_GB2312"/>
          <w:b/>
          <w:bCs/>
          <w:color w:val="auto"/>
          <w:kern w:val="0"/>
          <w:sz w:val="32"/>
          <w:szCs w:val="32"/>
          <w:lang w:val="zh-CN"/>
        </w:rPr>
        <w:t>202</w:t>
      </w:r>
      <w:r>
        <w:rPr>
          <w:rFonts w:ascii="Times New Roman" w:hAnsi="Times New Roman" w:eastAsia="仿宋_GB2312"/>
          <w:b/>
          <w:bCs/>
          <w:color w:val="auto"/>
          <w:kern w:val="0"/>
          <w:sz w:val="32"/>
          <w:szCs w:val="32"/>
        </w:rPr>
        <w:t>3</w:t>
      </w:r>
      <w:r>
        <w:rPr>
          <w:rFonts w:ascii="Times New Roman" w:hAnsi="Times New Roman" w:eastAsia="仿宋_GB2312"/>
          <w:b/>
          <w:bCs/>
          <w:color w:val="auto"/>
          <w:kern w:val="0"/>
          <w:sz w:val="32"/>
          <w:szCs w:val="32"/>
          <w:lang w:val="zh-CN"/>
        </w:rPr>
        <w:t>年</w:t>
      </w:r>
      <w:r>
        <w:rPr>
          <w:rFonts w:ascii="Times New Roman" w:hAnsi="Times New Roman" w:eastAsia="仿宋_GB2312"/>
          <w:b/>
          <w:bCs/>
          <w:color w:val="auto"/>
          <w:kern w:val="0"/>
          <w:sz w:val="32"/>
          <w:szCs w:val="32"/>
        </w:rPr>
        <w:t>9</w:t>
      </w:r>
      <w:r>
        <w:rPr>
          <w:rFonts w:ascii="Times New Roman" w:hAnsi="Times New Roman" w:eastAsia="仿宋_GB2312"/>
          <w:b/>
          <w:bCs/>
          <w:color w:val="auto"/>
          <w:kern w:val="0"/>
          <w:sz w:val="32"/>
          <w:szCs w:val="32"/>
          <w:lang w:val="zh-CN"/>
        </w:rPr>
        <w:t>月</w:t>
      </w:r>
      <w:r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/>
          <w:b/>
          <w:bCs/>
          <w:color w:val="auto"/>
          <w:kern w:val="0"/>
          <w:sz w:val="32"/>
          <w:szCs w:val="32"/>
          <w:lang w:val="zh-CN"/>
        </w:rPr>
        <w:t>日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hint="eastAsia" w:ascii="Times New Roman" w:hAnsi="Times New Roman" w:eastAsia="仿宋"/>
          <w:color w:val="auto"/>
          <w:sz w:val="32"/>
          <w:szCs w:val="32"/>
        </w:rPr>
        <w:t>2</w:t>
      </w:r>
      <w:r>
        <w:rPr>
          <w:rFonts w:ascii="Times New Roman" w:hAnsi="Times New Roman" w:eastAsia="仿宋"/>
          <w:color w:val="auto"/>
          <w:sz w:val="32"/>
          <w:szCs w:val="32"/>
        </w:rPr>
        <w:t>.征文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题目自</w:t>
      </w:r>
      <w:r>
        <w:rPr>
          <w:rFonts w:ascii="Times New Roman" w:hAnsi="Times New Roman" w:eastAsia="仿宋"/>
          <w:color w:val="auto"/>
          <w:sz w:val="32"/>
          <w:szCs w:val="32"/>
        </w:rPr>
        <w:t>定，内容应属</w:t>
      </w:r>
      <w:r>
        <w:rPr>
          <w:rFonts w:ascii="Times New Roman" w:hAnsi="Times New Roman" w:eastAsia="仿宋"/>
          <w:b w:val="0"/>
          <w:bCs w:val="0"/>
          <w:color w:val="auto"/>
          <w:sz w:val="32"/>
          <w:szCs w:val="32"/>
        </w:rPr>
        <w:t>原创</w:t>
      </w:r>
      <w:r>
        <w:rPr>
          <w:rFonts w:ascii="Times New Roman" w:hAnsi="Times New Roman" w:eastAsia="仿宋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市</w:t>
      </w:r>
      <w:r>
        <w:rPr>
          <w:rFonts w:ascii="Times New Roman" w:hAnsi="Times New Roman" w:eastAsia="仿宋"/>
          <w:color w:val="auto"/>
          <w:sz w:val="32"/>
          <w:szCs w:val="32"/>
        </w:rPr>
        <w:t>财政局将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利用相关</w:t>
      </w:r>
      <w:r>
        <w:rPr>
          <w:rFonts w:ascii="Times New Roman" w:hAnsi="Times New Roman" w:eastAsia="仿宋"/>
          <w:color w:val="auto"/>
          <w:sz w:val="32"/>
          <w:szCs w:val="32"/>
        </w:rPr>
        <w:t>技术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对</w:t>
      </w:r>
      <w:r>
        <w:rPr>
          <w:rFonts w:ascii="Times New Roman" w:hAnsi="Times New Roman" w:eastAsia="仿宋"/>
          <w:color w:val="auto"/>
          <w:sz w:val="32"/>
          <w:szCs w:val="32"/>
        </w:rPr>
        <w:t>所有应征论文进行查重分析，抄袭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论文</w:t>
      </w:r>
      <w:r>
        <w:rPr>
          <w:rFonts w:ascii="Times New Roman" w:hAnsi="Times New Roman" w:eastAsia="仿宋"/>
          <w:color w:val="auto"/>
          <w:sz w:val="32"/>
          <w:szCs w:val="32"/>
        </w:rPr>
        <w:t>均视为无效征文。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3.</w:t>
      </w:r>
      <w:r>
        <w:rPr>
          <w:rFonts w:ascii="Times New Roman" w:hAnsi="Times New Roman" w:eastAsia="仿宋"/>
          <w:color w:val="auto"/>
          <w:sz w:val="32"/>
          <w:szCs w:val="32"/>
        </w:rPr>
        <w:t>征文必须是word文档，标题采用宋体小二号加粗，正文采用仿宋三号，字数控制在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3000</w:t>
      </w:r>
      <w:r>
        <w:rPr>
          <w:rFonts w:ascii="Times New Roman" w:hAnsi="Times New Roman" w:eastAsia="仿宋"/>
          <w:color w:val="auto"/>
          <w:sz w:val="32"/>
          <w:szCs w:val="32"/>
        </w:rPr>
        <w:t>~5000字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左右</w:t>
      </w:r>
      <w:r>
        <w:rPr>
          <w:rFonts w:ascii="Times New Roman" w:hAnsi="Times New Roman" w:eastAsia="仿宋"/>
          <w:color w:val="auto"/>
          <w:sz w:val="32"/>
          <w:szCs w:val="32"/>
        </w:rPr>
        <w:t>，文后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须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注明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作者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个人信息（姓名、工作单位、通讯地址、邮政编码、手机号码、Email、所属行政区、会计专业技术资格、会计行政职务）。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4.投稿邮箱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为</w:t>
      </w:r>
      <w:r>
        <w:rPr>
          <w:rFonts w:hint="eastAsia"/>
          <w:color w:val="auto"/>
          <w:sz w:val="32"/>
          <w:szCs w:val="32"/>
        </w:rPr>
        <w:t>cmczkjk@163.com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  <w:t>征文评审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仿宋"/>
          <w:b/>
          <w:bCs/>
          <w:color w:val="auto"/>
          <w:sz w:val="32"/>
          <w:szCs w:val="32"/>
        </w:rPr>
      </w:pPr>
      <w:r>
        <w:rPr>
          <w:rFonts w:hint="eastAsia"/>
          <w:color w:val="auto"/>
          <w:kern w:val="0"/>
          <w:sz w:val="32"/>
          <w:szCs w:val="32"/>
          <w:lang w:val="en-US" w:eastAsia="zh-CN"/>
        </w:rPr>
        <w:t>参与征文的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均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可抵免202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3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年会计人员继续教育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90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学分</w:t>
      </w:r>
      <w:r>
        <w:rPr>
          <w:rFonts w:hint="eastAsia"/>
          <w:color w:val="auto"/>
          <w:kern w:val="0"/>
          <w:sz w:val="32"/>
          <w:szCs w:val="32"/>
          <w:lang w:val="zh-CN"/>
        </w:rPr>
        <w:t>。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市财政局组织</w:t>
      </w:r>
      <w:r>
        <w:rPr>
          <w:rFonts w:ascii="Times New Roman" w:hAnsi="Times New Roman" w:eastAsia="仿宋"/>
          <w:color w:val="auto"/>
          <w:sz w:val="32"/>
          <w:szCs w:val="32"/>
        </w:rPr>
        <w:t>专家对各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应</w:t>
      </w:r>
      <w:r>
        <w:rPr>
          <w:rFonts w:ascii="Times New Roman" w:hAnsi="Times New Roman" w:eastAsia="仿宋"/>
          <w:color w:val="auto"/>
          <w:sz w:val="32"/>
          <w:szCs w:val="32"/>
        </w:rPr>
        <w:t>征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论</w:t>
      </w:r>
      <w:r>
        <w:rPr>
          <w:rFonts w:ascii="Times New Roman" w:hAnsi="Times New Roman" w:eastAsia="仿宋"/>
          <w:color w:val="auto"/>
          <w:sz w:val="32"/>
          <w:szCs w:val="32"/>
        </w:rPr>
        <w:t>文进行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评审</w:t>
      </w:r>
      <w:r>
        <w:rPr>
          <w:rFonts w:ascii="Times New Roman" w:hAnsi="Times New Roman" w:eastAsia="仿宋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评出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一等奖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篇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，二等奖2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篇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，三等奖3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篇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，鼓励奖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若干篇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所有获奖征文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作者由市财政局颁发获奖证书</w:t>
      </w:r>
      <w:r>
        <w:rPr>
          <w:rFonts w:hint="eastAsia"/>
          <w:color w:val="auto"/>
          <w:kern w:val="0"/>
          <w:sz w:val="32"/>
          <w:szCs w:val="32"/>
          <w:lang w:val="zh-CN"/>
        </w:rPr>
        <w:t>，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优秀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论文还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将推荐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给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《新会计》杂志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公开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发表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演讲比赛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" w:cs="仿宋"/>
          <w:b/>
          <w:bCs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" w:cs="仿宋"/>
          <w:b/>
          <w:bCs/>
          <w:color w:val="auto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仿宋_GB2312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仿宋_GB2312" w:hAnsi="仿宋" w:cs="仿宋"/>
          <w:b/>
          <w:bCs/>
          <w:color w:val="auto"/>
          <w:kern w:val="2"/>
          <w:sz w:val="32"/>
          <w:szCs w:val="32"/>
          <w:lang w:val="zh-CN" w:eastAsia="zh-CN" w:bidi="ar-SA"/>
        </w:rPr>
        <w:t>）参赛对象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已经完成会计人员信息登记、且年龄在40周岁以下（1983年12月31日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后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出生）的本市会计人员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、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会计管理人员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和</w:t>
      </w:r>
      <w:r>
        <w:rPr>
          <w:rFonts w:ascii="Times New Roman" w:hAnsi="Times New Roman" w:eastAsia="仿宋_GB2312"/>
          <w:color w:val="auto"/>
          <w:sz w:val="32"/>
          <w:szCs w:val="32"/>
        </w:rPr>
        <w:t>会计专业在校学生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" w:cs="仿宋"/>
          <w:b/>
          <w:bCs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" w:cs="仿宋"/>
          <w:b/>
          <w:bCs/>
          <w:color w:val="auto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仿宋_GB2312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_GB2312" w:hAnsi="仿宋" w:cs="仿宋"/>
          <w:b/>
          <w:bCs/>
          <w:color w:val="auto"/>
          <w:kern w:val="2"/>
          <w:sz w:val="32"/>
          <w:szCs w:val="32"/>
          <w:lang w:val="zh-CN" w:eastAsia="zh-CN" w:bidi="ar-SA"/>
        </w:rPr>
        <w:t>）演讲主题和形式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afterLines="0" w:line="540" w:lineRule="exact"/>
        <w:ind w:firstLine="640" w:firstLineChars="200"/>
        <w:textAlignment w:val="auto"/>
        <w:rPr>
          <w:rFonts w:hint="eastAsia" w:ascii="Times New Roman" w:hAnsi="Times New Roman" w:eastAsia="黑体"/>
          <w:color w:val="auto"/>
          <w:sz w:val="32"/>
          <w:szCs w:val="32"/>
          <w:lang w:val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演讲主题</w:t>
      </w:r>
      <w:r>
        <w:rPr>
          <w:rFonts w:ascii="Times New Roman" w:hAnsi="Times New Roman" w:eastAsia="仿宋_GB2312"/>
          <w:color w:val="auto"/>
          <w:sz w:val="32"/>
          <w:szCs w:val="32"/>
        </w:rPr>
        <w:t>为《会计人员职业道德规范》，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具体</w:t>
      </w:r>
      <w:r>
        <w:rPr>
          <w:rFonts w:ascii="Times New Roman" w:hAnsi="Times New Roman" w:eastAsia="仿宋_GB2312"/>
          <w:color w:val="auto"/>
          <w:sz w:val="32"/>
          <w:szCs w:val="32"/>
        </w:rPr>
        <w:t>内容可以结合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自身从业经历和</w:t>
      </w:r>
      <w:r>
        <w:rPr>
          <w:rFonts w:ascii="Times New Roman" w:hAnsi="Times New Roman" w:eastAsia="仿宋_GB2312"/>
          <w:color w:val="auto"/>
          <w:sz w:val="32"/>
          <w:szCs w:val="32"/>
        </w:rPr>
        <w:t>未来职业规划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展望</w:t>
      </w:r>
      <w:r>
        <w:rPr>
          <w:rFonts w:ascii="Times New Roman" w:hAnsi="Times New Roman" w:eastAsia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也</w:t>
      </w:r>
      <w:r>
        <w:rPr>
          <w:rFonts w:ascii="Times New Roman" w:hAnsi="Times New Roman" w:eastAsia="仿宋_GB2312"/>
          <w:color w:val="auto"/>
          <w:sz w:val="32"/>
          <w:szCs w:val="32"/>
        </w:rPr>
        <w:t>可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以</w:t>
      </w:r>
      <w:r>
        <w:rPr>
          <w:rFonts w:ascii="Times New Roman" w:hAnsi="Times New Roman" w:eastAsia="仿宋_GB2312"/>
          <w:color w:val="auto"/>
          <w:sz w:val="32"/>
          <w:szCs w:val="32"/>
        </w:rPr>
        <w:t>结合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单位或会计人</w:t>
      </w:r>
      <w:r>
        <w:rPr>
          <w:rFonts w:ascii="Times New Roman" w:hAnsi="Times New Roman" w:eastAsia="仿宋_GB2312"/>
          <w:color w:val="auto"/>
          <w:sz w:val="32"/>
          <w:szCs w:val="32"/>
        </w:rPr>
        <w:t>员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模范遵守</w:t>
      </w:r>
      <w:r>
        <w:rPr>
          <w:rFonts w:ascii="Times New Roman" w:hAnsi="Times New Roman" w:eastAsia="仿宋_GB2312"/>
          <w:color w:val="auto"/>
          <w:sz w:val="32"/>
          <w:szCs w:val="32"/>
        </w:rPr>
        <w:t>《会计人员职业道德规范》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</w:t>
      </w:r>
      <w:r>
        <w:rPr>
          <w:rFonts w:ascii="Times New Roman" w:hAnsi="Times New Roman" w:eastAsia="仿宋_GB2312"/>
          <w:color w:val="auto"/>
          <w:sz w:val="32"/>
          <w:szCs w:val="32"/>
        </w:rPr>
        <w:t>先进事迹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和弘扬</w:t>
      </w:r>
      <w:r>
        <w:rPr>
          <w:rFonts w:ascii="Times New Roman" w:hAnsi="Times New Roman" w:eastAsia="仿宋_GB2312"/>
          <w:color w:val="auto"/>
          <w:sz w:val="32"/>
          <w:szCs w:val="32"/>
        </w:rPr>
        <w:t>社会主义核心价值观的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典型</w:t>
      </w:r>
      <w:r>
        <w:rPr>
          <w:rFonts w:ascii="Times New Roman" w:hAnsi="Times New Roman" w:eastAsia="仿宋_GB2312"/>
          <w:color w:val="auto"/>
          <w:sz w:val="32"/>
          <w:szCs w:val="32"/>
        </w:rPr>
        <w:t>案例。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演讲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可辅助使用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PPT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、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短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视频等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形式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，时间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不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超过５分钟。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（三）赛程安排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b/>
          <w:color w:val="auto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本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次演讲大赛分为基层选拔和市级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决赛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。基层选拔</w:t>
      </w:r>
      <w:r>
        <w:rPr>
          <w:rFonts w:hint="eastAsia"/>
          <w:color w:val="auto"/>
          <w:kern w:val="0"/>
          <w:sz w:val="32"/>
          <w:szCs w:val="32"/>
          <w:lang w:val="en-US" w:eastAsia="zh-CN"/>
        </w:rPr>
        <w:t>于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202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3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年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8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~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9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月</w:t>
      </w:r>
      <w:r>
        <w:rPr>
          <w:rFonts w:hint="eastAsia"/>
          <w:color w:val="auto"/>
          <w:kern w:val="0"/>
          <w:sz w:val="32"/>
          <w:szCs w:val="32"/>
          <w:lang w:val="en-US" w:eastAsia="zh-CN"/>
        </w:rPr>
        <w:t>进行</w:t>
      </w:r>
      <w:r>
        <w:rPr>
          <w:rFonts w:hint="eastAsia"/>
          <w:color w:val="auto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市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级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决赛于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2023年10月举行</w:t>
      </w:r>
      <w:r>
        <w:rPr>
          <w:rFonts w:hint="eastAsia"/>
          <w:color w:val="auto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市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级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决赛具体时间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、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地点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和比赛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规则另行通知。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（四）奖项设置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参加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基层选拔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的选手</w:t>
      </w:r>
      <w:bookmarkStart w:id="0" w:name="_GoBack"/>
      <w:bookmarkEnd w:id="0"/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可抵免202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3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年会计人员继续教育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90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学分</w:t>
      </w:r>
      <w:r>
        <w:rPr>
          <w:rFonts w:hint="eastAsia"/>
          <w:color w:val="auto"/>
          <w:kern w:val="0"/>
          <w:sz w:val="32"/>
          <w:szCs w:val="32"/>
          <w:lang w:val="zh-CN"/>
        </w:rPr>
        <w:t>。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市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级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zh-CN"/>
        </w:rPr>
        <w:t>决赛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设一等奖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1名，二等奖2名，三等奖3名，鼓励奖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若干名</w:t>
      </w:r>
      <w:r>
        <w:rPr>
          <w:rFonts w:hint="eastAsia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获奖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选手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lang w:val="zh-CN"/>
        </w:rPr>
        <w:t>由市财政局颁发获奖证书。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left="2230" w:leftChars="530" w:hanging="640" w:hangingChars="200"/>
        <w:jc w:val="left"/>
        <w:textAlignment w:val="auto"/>
        <w:rPr>
          <w:rFonts w:ascii="仿宋_GB2312" w:hAnsi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ascii="仿宋_GB2312" w:hAnsi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ascii="仿宋_GB2312" w:hAnsi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right"/>
        <w:textAlignment w:val="auto"/>
        <w:rPr>
          <w:rFonts w:ascii="仿宋_GB2312" w:hAnsi="仿宋" w:cs="仿宋"/>
          <w:color w:val="auto"/>
          <w:sz w:val="32"/>
          <w:szCs w:val="32"/>
        </w:rPr>
      </w:pPr>
      <w:r>
        <w:rPr>
          <w:rFonts w:hint="eastAsia" w:ascii="仿宋_GB2312" w:hAnsi="仿宋" w:cs="仿宋"/>
          <w:color w:val="auto"/>
          <w:sz w:val="32"/>
          <w:szCs w:val="32"/>
        </w:rPr>
        <w:t xml:space="preserve">上海市崇明区财政局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right"/>
        <w:textAlignment w:val="auto"/>
        <w:rPr>
          <w:rFonts w:ascii="仿宋_GB2312" w:hAnsi="仿宋" w:cs="仿宋"/>
          <w:color w:val="auto"/>
          <w:sz w:val="32"/>
          <w:szCs w:val="32"/>
        </w:rPr>
      </w:pPr>
      <w:r>
        <w:rPr>
          <w:rFonts w:hint="eastAsia" w:ascii="仿宋_GB2312" w:hAnsi="仿宋" w:cs="仿宋"/>
          <w:color w:val="auto"/>
          <w:sz w:val="32"/>
          <w:szCs w:val="32"/>
        </w:rPr>
        <w:t xml:space="preserve">    202</w:t>
      </w:r>
      <w:r>
        <w:rPr>
          <w:rFonts w:hint="eastAsia" w:ascii="仿宋_GB2312" w:hAnsi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cs="仿宋"/>
          <w:color w:val="auto"/>
          <w:sz w:val="32"/>
          <w:szCs w:val="32"/>
        </w:rPr>
        <w:t>年5月</w:t>
      </w:r>
      <w:r>
        <w:rPr>
          <w:rFonts w:hint="eastAsia" w:ascii="仿宋_GB2312" w:hAnsi="仿宋" w:cs="仿宋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" w:cs="仿宋"/>
          <w:color w:val="auto"/>
          <w:sz w:val="32"/>
          <w:szCs w:val="32"/>
        </w:rPr>
        <w:t xml:space="preserve">日    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YjYzOWEzNjgzOTllYzE2MTM0ZTBjODczMDA5ZDcifQ=="/>
  </w:docVars>
  <w:rsids>
    <w:rsidRoot w:val="120200BC"/>
    <w:rsid w:val="00007AE3"/>
    <w:rsid w:val="002908E0"/>
    <w:rsid w:val="002B7529"/>
    <w:rsid w:val="002F6A4E"/>
    <w:rsid w:val="003B6443"/>
    <w:rsid w:val="003F561F"/>
    <w:rsid w:val="00801648"/>
    <w:rsid w:val="00827893"/>
    <w:rsid w:val="00927825"/>
    <w:rsid w:val="00973341"/>
    <w:rsid w:val="009B2F2B"/>
    <w:rsid w:val="00A028E4"/>
    <w:rsid w:val="00A44C00"/>
    <w:rsid w:val="00AC4CAB"/>
    <w:rsid w:val="00AF71D1"/>
    <w:rsid w:val="00C70774"/>
    <w:rsid w:val="00D03292"/>
    <w:rsid w:val="00E56913"/>
    <w:rsid w:val="00EB4CB8"/>
    <w:rsid w:val="00EF166D"/>
    <w:rsid w:val="00F95EA1"/>
    <w:rsid w:val="0102500D"/>
    <w:rsid w:val="021E42F5"/>
    <w:rsid w:val="02F421B2"/>
    <w:rsid w:val="031B5E06"/>
    <w:rsid w:val="033C6841"/>
    <w:rsid w:val="045E513E"/>
    <w:rsid w:val="05224F54"/>
    <w:rsid w:val="055772C7"/>
    <w:rsid w:val="05940646"/>
    <w:rsid w:val="05C67FC5"/>
    <w:rsid w:val="0768384F"/>
    <w:rsid w:val="07AF2462"/>
    <w:rsid w:val="08641DC9"/>
    <w:rsid w:val="08DE0CE7"/>
    <w:rsid w:val="0A0175B1"/>
    <w:rsid w:val="0A981F49"/>
    <w:rsid w:val="0C2D6224"/>
    <w:rsid w:val="0C9C6153"/>
    <w:rsid w:val="0F572C41"/>
    <w:rsid w:val="0F6F63E0"/>
    <w:rsid w:val="0FC17A66"/>
    <w:rsid w:val="0FE86F21"/>
    <w:rsid w:val="11080F19"/>
    <w:rsid w:val="11922CEE"/>
    <w:rsid w:val="119C4E9F"/>
    <w:rsid w:val="11F40A7A"/>
    <w:rsid w:val="120200BC"/>
    <w:rsid w:val="12145B97"/>
    <w:rsid w:val="12AF0F3B"/>
    <w:rsid w:val="131D09DA"/>
    <w:rsid w:val="13ED1695"/>
    <w:rsid w:val="144236C5"/>
    <w:rsid w:val="156E7326"/>
    <w:rsid w:val="15864359"/>
    <w:rsid w:val="15AD328B"/>
    <w:rsid w:val="16EB1B33"/>
    <w:rsid w:val="17142DA9"/>
    <w:rsid w:val="181903C8"/>
    <w:rsid w:val="19526248"/>
    <w:rsid w:val="196F2EF4"/>
    <w:rsid w:val="1A124430"/>
    <w:rsid w:val="1A37414A"/>
    <w:rsid w:val="1A45308D"/>
    <w:rsid w:val="1A5E70A9"/>
    <w:rsid w:val="1C3331AE"/>
    <w:rsid w:val="1C5D615E"/>
    <w:rsid w:val="1ED71D86"/>
    <w:rsid w:val="206439B5"/>
    <w:rsid w:val="21A214AF"/>
    <w:rsid w:val="21C408EF"/>
    <w:rsid w:val="229D33FE"/>
    <w:rsid w:val="23765FB0"/>
    <w:rsid w:val="23CF69F9"/>
    <w:rsid w:val="24AA4CD0"/>
    <w:rsid w:val="275E5BC5"/>
    <w:rsid w:val="27914D89"/>
    <w:rsid w:val="28DD4861"/>
    <w:rsid w:val="292C1FC2"/>
    <w:rsid w:val="2B516539"/>
    <w:rsid w:val="2DF86D43"/>
    <w:rsid w:val="2EA34F76"/>
    <w:rsid w:val="2EEE52A0"/>
    <w:rsid w:val="30517CE1"/>
    <w:rsid w:val="31330949"/>
    <w:rsid w:val="31562158"/>
    <w:rsid w:val="316433DA"/>
    <w:rsid w:val="338F1CBE"/>
    <w:rsid w:val="3548731F"/>
    <w:rsid w:val="358E2EA7"/>
    <w:rsid w:val="35B47E89"/>
    <w:rsid w:val="35E23C33"/>
    <w:rsid w:val="361055B4"/>
    <w:rsid w:val="36774696"/>
    <w:rsid w:val="37D93513"/>
    <w:rsid w:val="37F86177"/>
    <w:rsid w:val="380F5CF0"/>
    <w:rsid w:val="3829448F"/>
    <w:rsid w:val="38895498"/>
    <w:rsid w:val="38B928CA"/>
    <w:rsid w:val="38DB5429"/>
    <w:rsid w:val="396A4D5F"/>
    <w:rsid w:val="3A2625EB"/>
    <w:rsid w:val="3B3D52B5"/>
    <w:rsid w:val="3B9D688A"/>
    <w:rsid w:val="3CA41890"/>
    <w:rsid w:val="3D0B7C98"/>
    <w:rsid w:val="3D39733C"/>
    <w:rsid w:val="3E041117"/>
    <w:rsid w:val="3E4E292D"/>
    <w:rsid w:val="4087057A"/>
    <w:rsid w:val="40912A3B"/>
    <w:rsid w:val="40992414"/>
    <w:rsid w:val="41DD7CE7"/>
    <w:rsid w:val="423933E6"/>
    <w:rsid w:val="424F63C1"/>
    <w:rsid w:val="425A58DE"/>
    <w:rsid w:val="42E2289D"/>
    <w:rsid w:val="44175F1B"/>
    <w:rsid w:val="442353FD"/>
    <w:rsid w:val="44690A9C"/>
    <w:rsid w:val="44D84609"/>
    <w:rsid w:val="459D79AE"/>
    <w:rsid w:val="45A5488D"/>
    <w:rsid w:val="4676150E"/>
    <w:rsid w:val="46B311AF"/>
    <w:rsid w:val="48D57A48"/>
    <w:rsid w:val="48EB158D"/>
    <w:rsid w:val="498231AE"/>
    <w:rsid w:val="49947922"/>
    <w:rsid w:val="49B8162A"/>
    <w:rsid w:val="49D14574"/>
    <w:rsid w:val="4A47764B"/>
    <w:rsid w:val="4A6B0AD0"/>
    <w:rsid w:val="4ADA4198"/>
    <w:rsid w:val="4BD875CC"/>
    <w:rsid w:val="4CD61D95"/>
    <w:rsid w:val="4D465975"/>
    <w:rsid w:val="4E927C5A"/>
    <w:rsid w:val="4EFD4C19"/>
    <w:rsid w:val="4EFD5F6F"/>
    <w:rsid w:val="507F3315"/>
    <w:rsid w:val="5084469C"/>
    <w:rsid w:val="523F0D75"/>
    <w:rsid w:val="529A12EC"/>
    <w:rsid w:val="52DC6214"/>
    <w:rsid w:val="537C6100"/>
    <w:rsid w:val="545E6276"/>
    <w:rsid w:val="54CD7A45"/>
    <w:rsid w:val="559541C5"/>
    <w:rsid w:val="577A751E"/>
    <w:rsid w:val="57CD5DF0"/>
    <w:rsid w:val="58166054"/>
    <w:rsid w:val="5818219D"/>
    <w:rsid w:val="58BF3375"/>
    <w:rsid w:val="5902048A"/>
    <w:rsid w:val="599C4294"/>
    <w:rsid w:val="59E176CA"/>
    <w:rsid w:val="59EB356F"/>
    <w:rsid w:val="59F13F0A"/>
    <w:rsid w:val="5C770695"/>
    <w:rsid w:val="5CD31AA0"/>
    <w:rsid w:val="5CD9133E"/>
    <w:rsid w:val="5D0B01AC"/>
    <w:rsid w:val="5D161AC3"/>
    <w:rsid w:val="5DB72893"/>
    <w:rsid w:val="5E3E084F"/>
    <w:rsid w:val="5FDD0CAB"/>
    <w:rsid w:val="5FF011C6"/>
    <w:rsid w:val="604C5744"/>
    <w:rsid w:val="60F114F5"/>
    <w:rsid w:val="61870A00"/>
    <w:rsid w:val="621B6D68"/>
    <w:rsid w:val="628E47E0"/>
    <w:rsid w:val="631C26EB"/>
    <w:rsid w:val="63AF6221"/>
    <w:rsid w:val="63BC3454"/>
    <w:rsid w:val="641A1B6D"/>
    <w:rsid w:val="641B06C4"/>
    <w:rsid w:val="648D5E34"/>
    <w:rsid w:val="64BB4A1D"/>
    <w:rsid w:val="65B46008"/>
    <w:rsid w:val="65E9461C"/>
    <w:rsid w:val="66E03E64"/>
    <w:rsid w:val="67DC47CA"/>
    <w:rsid w:val="68293503"/>
    <w:rsid w:val="68A17764"/>
    <w:rsid w:val="6A1536EF"/>
    <w:rsid w:val="6A3E1FB8"/>
    <w:rsid w:val="6A761E57"/>
    <w:rsid w:val="6B274AD6"/>
    <w:rsid w:val="6C3734F3"/>
    <w:rsid w:val="6DC06140"/>
    <w:rsid w:val="6DE43966"/>
    <w:rsid w:val="6EEE3341"/>
    <w:rsid w:val="70F3221C"/>
    <w:rsid w:val="71680E32"/>
    <w:rsid w:val="72AB350D"/>
    <w:rsid w:val="73327DED"/>
    <w:rsid w:val="73D92805"/>
    <w:rsid w:val="742C4D30"/>
    <w:rsid w:val="74753166"/>
    <w:rsid w:val="747B4739"/>
    <w:rsid w:val="75745154"/>
    <w:rsid w:val="75C90FEB"/>
    <w:rsid w:val="76281DEB"/>
    <w:rsid w:val="762A3631"/>
    <w:rsid w:val="76E262A1"/>
    <w:rsid w:val="77866409"/>
    <w:rsid w:val="782A301B"/>
    <w:rsid w:val="78973DC7"/>
    <w:rsid w:val="78C056D9"/>
    <w:rsid w:val="7916218E"/>
    <w:rsid w:val="79D672DE"/>
    <w:rsid w:val="79ED0A8F"/>
    <w:rsid w:val="7AEE15B4"/>
    <w:rsid w:val="7B410C24"/>
    <w:rsid w:val="7B4659F4"/>
    <w:rsid w:val="7BC53E9A"/>
    <w:rsid w:val="7D561979"/>
    <w:rsid w:val="7E82343A"/>
    <w:rsid w:val="7ED60CD2"/>
    <w:rsid w:val="7EEC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afterLines="0" w:afterAutospacing="0" w:line="48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33292E-AE81-4A13-A3E2-FFF7BEDA51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1624</Words>
  <Characters>1730</Characters>
  <Lines>19</Lines>
  <Paragraphs>5</Paragraphs>
  <TotalTime>0</TotalTime>
  <ScaleCrop>false</ScaleCrop>
  <LinksUpToDate>false</LinksUpToDate>
  <CharactersWithSpaces>1761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2022-05-12T07:40:00Z</dcterms:created>
  <dc:creator>sjh</dc:creator>
  <cp:lastModifiedBy>俞舜尧</cp:lastModifiedBy>
  <cp:lastPrinted>2022-05-13T06:50:00Z</cp:lastPrinted>
  <dcterms:modified xsi:type="dcterms:W3CDTF">2023-05-23T01:11:43Z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088F5016148B4828834E2DC990A52D6B</vt:lpwstr>
  </property>
</Properties>
</file>