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B1" w:rsidRDefault="00E530B1">
      <w:pPr>
        <w:spacing w:line="360" w:lineRule="auto"/>
        <w:jc w:val="center"/>
        <w:rPr>
          <w:rFonts w:ascii="黑体" w:eastAsia="黑体"/>
          <w:sz w:val="30"/>
          <w:szCs w:val="30"/>
        </w:rPr>
      </w:pPr>
    </w:p>
    <w:p w:rsidR="00E530B1" w:rsidRDefault="00E530B1">
      <w:pPr>
        <w:spacing w:line="360" w:lineRule="auto"/>
        <w:jc w:val="center"/>
        <w:rPr>
          <w:rFonts w:ascii="黑体" w:eastAsia="黑体"/>
          <w:sz w:val="30"/>
          <w:szCs w:val="30"/>
        </w:rPr>
      </w:pPr>
    </w:p>
    <w:p w:rsidR="00E530B1" w:rsidRDefault="00E530B1">
      <w:pPr>
        <w:spacing w:line="360" w:lineRule="auto"/>
        <w:jc w:val="center"/>
        <w:rPr>
          <w:rFonts w:ascii="黑体" w:eastAsia="黑体"/>
          <w:sz w:val="30"/>
          <w:szCs w:val="30"/>
        </w:rPr>
      </w:pPr>
    </w:p>
    <w:p w:rsidR="00E530B1" w:rsidRDefault="00E530B1">
      <w:pPr>
        <w:spacing w:line="360" w:lineRule="auto"/>
        <w:jc w:val="center"/>
        <w:rPr>
          <w:rFonts w:ascii="黑体" w:eastAsia="黑体"/>
          <w:sz w:val="30"/>
          <w:szCs w:val="30"/>
        </w:rPr>
      </w:pPr>
    </w:p>
    <w:p w:rsidR="00E530B1" w:rsidRDefault="00E530B1">
      <w:pPr>
        <w:spacing w:line="360" w:lineRule="auto"/>
        <w:rPr>
          <w:rFonts w:ascii="黑体" w:eastAsia="黑体"/>
          <w:sz w:val="30"/>
          <w:szCs w:val="30"/>
        </w:rPr>
      </w:pPr>
    </w:p>
    <w:p w:rsidR="009D5E0A" w:rsidRDefault="009D5E0A" w:rsidP="009D5E0A">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上海市崇明区城桥镇城市运行管理中心</w:t>
      </w:r>
    </w:p>
    <w:p w:rsidR="00E530B1" w:rsidRDefault="00484588">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E530B1" w:rsidRDefault="00E530B1">
      <w:pPr>
        <w:spacing w:line="360" w:lineRule="auto"/>
        <w:jc w:val="center"/>
        <w:rPr>
          <w:rFonts w:ascii="黑体" w:eastAsia="黑体"/>
          <w:sz w:val="84"/>
          <w:szCs w:val="84"/>
        </w:rPr>
      </w:pPr>
    </w:p>
    <w:p w:rsidR="00E530B1" w:rsidRDefault="00484588">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E530B1" w:rsidRDefault="00E530B1">
      <w:pPr>
        <w:spacing w:line="360" w:lineRule="auto"/>
        <w:jc w:val="center"/>
        <w:rPr>
          <w:rFonts w:ascii="黑体" w:eastAsia="黑体" w:hAnsi="华文中宋"/>
          <w:b/>
          <w:sz w:val="32"/>
          <w:szCs w:val="32"/>
        </w:rPr>
      </w:pPr>
    </w:p>
    <w:p w:rsidR="00E530B1" w:rsidRDefault="00484588">
      <w:pPr>
        <w:spacing w:line="360" w:lineRule="auto"/>
        <w:rPr>
          <w:rFonts w:ascii="黑体" w:eastAsia="黑体"/>
          <w:sz w:val="30"/>
          <w:szCs w:val="30"/>
        </w:rPr>
      </w:pPr>
      <w:r>
        <w:rPr>
          <w:rFonts w:ascii="黑体" w:eastAsia="黑体" w:hint="eastAsia"/>
          <w:sz w:val="30"/>
          <w:szCs w:val="30"/>
        </w:rPr>
        <w:t xml:space="preserve">第一部分 </w:t>
      </w:r>
      <w:r w:rsidR="00CF6161">
        <w:rPr>
          <w:rFonts w:ascii="黑体" w:eastAsia="黑体" w:hint="eastAsia"/>
          <w:sz w:val="30"/>
          <w:szCs w:val="30"/>
        </w:rPr>
        <w:t>上海市崇明区城桥镇城市运行管理中心</w:t>
      </w:r>
      <w:r>
        <w:rPr>
          <w:rFonts w:ascii="黑体" w:eastAsia="黑体" w:hint="eastAsia"/>
          <w:sz w:val="30"/>
          <w:szCs w:val="30"/>
        </w:rPr>
        <w:t>概况</w:t>
      </w:r>
    </w:p>
    <w:p w:rsidR="00E530B1" w:rsidRDefault="00484588">
      <w:pPr>
        <w:spacing w:line="360" w:lineRule="auto"/>
        <w:rPr>
          <w:rFonts w:ascii="黑体" w:eastAsia="黑体"/>
          <w:sz w:val="30"/>
          <w:szCs w:val="30"/>
        </w:rPr>
      </w:pPr>
      <w:r>
        <w:rPr>
          <w:rFonts w:ascii="楷体_GB2312" w:eastAsia="楷体_GB2312" w:hint="eastAsia"/>
          <w:sz w:val="30"/>
          <w:szCs w:val="30"/>
        </w:rPr>
        <w:t>一、主要职能</w:t>
      </w:r>
    </w:p>
    <w:p w:rsidR="00E530B1" w:rsidRDefault="00484588">
      <w:pPr>
        <w:spacing w:line="360" w:lineRule="auto"/>
        <w:rPr>
          <w:rFonts w:ascii="黑体" w:eastAsia="黑体"/>
          <w:sz w:val="30"/>
          <w:szCs w:val="30"/>
        </w:rPr>
      </w:pPr>
      <w:r>
        <w:rPr>
          <w:rFonts w:ascii="楷体_GB2312" w:eastAsia="楷体_GB2312" w:hint="eastAsia"/>
          <w:sz w:val="30"/>
          <w:szCs w:val="30"/>
        </w:rPr>
        <w:t>二、机构设置</w:t>
      </w:r>
    </w:p>
    <w:p w:rsidR="00E530B1" w:rsidRDefault="00484588">
      <w:pPr>
        <w:spacing w:line="360" w:lineRule="auto"/>
        <w:rPr>
          <w:rFonts w:ascii="黑体" w:eastAsia="黑体"/>
          <w:sz w:val="30"/>
          <w:szCs w:val="30"/>
        </w:rPr>
      </w:pPr>
      <w:r>
        <w:rPr>
          <w:rFonts w:ascii="黑体" w:eastAsia="黑体" w:hint="eastAsia"/>
          <w:sz w:val="30"/>
          <w:szCs w:val="30"/>
        </w:rPr>
        <w:t xml:space="preserve">第二部分 </w:t>
      </w:r>
      <w:r w:rsidR="00CF6161">
        <w:rPr>
          <w:rFonts w:ascii="黑体" w:eastAsia="黑体" w:hint="eastAsia"/>
          <w:sz w:val="30"/>
          <w:szCs w:val="30"/>
        </w:rPr>
        <w:t>上海市崇明区城桥镇城市运行管理中心</w:t>
      </w:r>
      <w:r>
        <w:rPr>
          <w:rFonts w:ascii="黑体" w:eastAsia="黑体" w:hint="eastAsia"/>
          <w:sz w:val="30"/>
          <w:szCs w:val="30"/>
        </w:rPr>
        <w:t>2023年度决算表</w:t>
      </w:r>
    </w:p>
    <w:p w:rsidR="00E530B1" w:rsidRDefault="00484588">
      <w:pPr>
        <w:spacing w:line="360" w:lineRule="auto"/>
        <w:rPr>
          <w:rFonts w:ascii="黑体" w:eastAsia="黑体"/>
          <w:sz w:val="30"/>
          <w:szCs w:val="30"/>
        </w:rPr>
      </w:pPr>
      <w:r>
        <w:rPr>
          <w:rFonts w:ascii="楷体_GB2312" w:eastAsia="楷体_GB2312" w:hint="eastAsia"/>
          <w:sz w:val="30"/>
          <w:szCs w:val="30"/>
        </w:rPr>
        <w:t>一、收入支出决算总表</w:t>
      </w:r>
    </w:p>
    <w:p w:rsidR="00E530B1" w:rsidRDefault="00484588">
      <w:pPr>
        <w:spacing w:line="360" w:lineRule="auto"/>
        <w:rPr>
          <w:rFonts w:ascii="黑体" w:eastAsia="黑体"/>
          <w:sz w:val="30"/>
          <w:szCs w:val="30"/>
        </w:rPr>
      </w:pPr>
      <w:r>
        <w:rPr>
          <w:rFonts w:ascii="楷体_GB2312" w:eastAsia="楷体_GB2312" w:hint="eastAsia"/>
          <w:sz w:val="30"/>
          <w:szCs w:val="30"/>
        </w:rPr>
        <w:t>二、收入决算表</w:t>
      </w:r>
    </w:p>
    <w:p w:rsidR="00E530B1" w:rsidRDefault="00484588">
      <w:pPr>
        <w:spacing w:line="360" w:lineRule="auto"/>
        <w:rPr>
          <w:rFonts w:ascii="黑体" w:eastAsia="黑体"/>
          <w:sz w:val="30"/>
          <w:szCs w:val="30"/>
        </w:rPr>
      </w:pPr>
      <w:r>
        <w:rPr>
          <w:rFonts w:ascii="楷体_GB2312" w:eastAsia="楷体_GB2312" w:hint="eastAsia"/>
          <w:sz w:val="30"/>
          <w:szCs w:val="30"/>
        </w:rPr>
        <w:t>三、支出决算表</w:t>
      </w:r>
    </w:p>
    <w:p w:rsidR="00E530B1" w:rsidRDefault="00484588">
      <w:pPr>
        <w:spacing w:line="360" w:lineRule="auto"/>
        <w:rPr>
          <w:rFonts w:ascii="黑体" w:eastAsia="黑体"/>
          <w:sz w:val="30"/>
          <w:szCs w:val="30"/>
        </w:rPr>
      </w:pPr>
      <w:r>
        <w:rPr>
          <w:rFonts w:ascii="楷体_GB2312" w:eastAsia="楷体_GB2312" w:hint="eastAsia"/>
          <w:sz w:val="30"/>
          <w:szCs w:val="30"/>
        </w:rPr>
        <w:t>四、财政拨款收入支出决算总表</w:t>
      </w:r>
    </w:p>
    <w:p w:rsidR="00E530B1" w:rsidRDefault="00484588">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E530B1" w:rsidRDefault="00484588">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E530B1" w:rsidRDefault="00484588">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E530B1" w:rsidRDefault="00484588">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E530B1" w:rsidRDefault="00484588">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E530B1" w:rsidRDefault="00484588">
      <w:pPr>
        <w:spacing w:line="360" w:lineRule="auto"/>
        <w:rPr>
          <w:rFonts w:ascii="黑体" w:eastAsia="黑体"/>
          <w:sz w:val="30"/>
          <w:szCs w:val="30"/>
        </w:rPr>
      </w:pPr>
      <w:r>
        <w:rPr>
          <w:rFonts w:ascii="黑体" w:eastAsia="黑体" w:hint="eastAsia"/>
          <w:sz w:val="30"/>
          <w:szCs w:val="30"/>
        </w:rPr>
        <w:t xml:space="preserve">第三部分 </w:t>
      </w:r>
      <w:r w:rsidR="00CF6161">
        <w:rPr>
          <w:rFonts w:ascii="黑体" w:eastAsia="黑体" w:hint="eastAsia"/>
          <w:sz w:val="30"/>
          <w:szCs w:val="30"/>
        </w:rPr>
        <w:t>上海市崇明区城桥镇城市运行管理中心</w:t>
      </w:r>
      <w:r>
        <w:rPr>
          <w:rFonts w:ascii="黑体" w:eastAsia="黑体" w:hint="eastAsia"/>
          <w:sz w:val="30"/>
          <w:szCs w:val="30"/>
        </w:rPr>
        <w:t>2023年度决算情况说明</w:t>
      </w:r>
    </w:p>
    <w:p w:rsidR="00E530B1" w:rsidRDefault="00484588">
      <w:pPr>
        <w:spacing w:line="360" w:lineRule="auto"/>
        <w:rPr>
          <w:rFonts w:ascii="黑体" w:eastAsia="黑体"/>
          <w:sz w:val="30"/>
          <w:szCs w:val="30"/>
        </w:rPr>
      </w:pPr>
      <w:r>
        <w:rPr>
          <w:rFonts w:ascii="楷体_GB2312" w:eastAsia="楷体_GB2312" w:hint="eastAsia"/>
          <w:sz w:val="30"/>
          <w:szCs w:val="30"/>
        </w:rPr>
        <w:t>一、收入支出决算总体情况说明</w:t>
      </w:r>
    </w:p>
    <w:p w:rsidR="00E530B1" w:rsidRDefault="00484588">
      <w:pPr>
        <w:spacing w:line="360" w:lineRule="auto"/>
        <w:rPr>
          <w:rFonts w:ascii="黑体" w:eastAsia="黑体"/>
          <w:sz w:val="30"/>
          <w:szCs w:val="30"/>
        </w:rPr>
      </w:pPr>
      <w:r>
        <w:rPr>
          <w:rFonts w:ascii="楷体_GB2312" w:eastAsia="楷体_GB2312" w:hint="eastAsia"/>
          <w:sz w:val="30"/>
          <w:szCs w:val="30"/>
        </w:rPr>
        <w:t>二、收入决算情况说明</w:t>
      </w:r>
    </w:p>
    <w:p w:rsidR="00E530B1" w:rsidRDefault="00484588">
      <w:pPr>
        <w:spacing w:line="360" w:lineRule="auto"/>
        <w:rPr>
          <w:rFonts w:ascii="黑体" w:eastAsia="黑体"/>
          <w:sz w:val="30"/>
          <w:szCs w:val="30"/>
        </w:rPr>
      </w:pPr>
      <w:r>
        <w:rPr>
          <w:rFonts w:ascii="楷体_GB2312" w:eastAsia="楷体_GB2312" w:hint="eastAsia"/>
          <w:sz w:val="30"/>
          <w:szCs w:val="30"/>
        </w:rPr>
        <w:t>三、支出决算情况说明</w:t>
      </w:r>
    </w:p>
    <w:p w:rsidR="00E530B1" w:rsidRDefault="00484588">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E530B1" w:rsidRDefault="00484588">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E530B1" w:rsidRDefault="00484588">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E530B1" w:rsidRDefault="00484588">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E530B1" w:rsidRDefault="00484588">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E530B1" w:rsidRDefault="00484588">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E530B1" w:rsidRDefault="00484588">
      <w:pPr>
        <w:spacing w:line="360" w:lineRule="auto"/>
        <w:rPr>
          <w:rFonts w:ascii="楷体_GB2312" w:eastAsia="楷体_GB2312"/>
          <w:sz w:val="30"/>
          <w:szCs w:val="30"/>
        </w:rPr>
      </w:pPr>
      <w:r>
        <w:rPr>
          <w:rFonts w:ascii="楷体_GB2312" w:eastAsia="楷体_GB2312" w:hint="eastAsia"/>
          <w:sz w:val="30"/>
          <w:szCs w:val="30"/>
        </w:rPr>
        <w:t>十、预算绩效管理情况</w:t>
      </w:r>
    </w:p>
    <w:p w:rsidR="00E530B1" w:rsidRDefault="00484588">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E530B1" w:rsidRDefault="00484588">
      <w:pPr>
        <w:spacing w:line="360" w:lineRule="auto"/>
        <w:rPr>
          <w:rFonts w:ascii="黑体" w:eastAsia="黑体"/>
          <w:sz w:val="30"/>
          <w:szCs w:val="30"/>
        </w:rPr>
      </w:pPr>
      <w:r>
        <w:rPr>
          <w:rFonts w:ascii="黑体" w:eastAsia="黑体" w:hint="eastAsia"/>
          <w:sz w:val="30"/>
          <w:szCs w:val="30"/>
        </w:rPr>
        <w:t>第四部分 名词解释</w:t>
      </w:r>
    </w:p>
    <w:p w:rsidR="00E530B1" w:rsidRDefault="00484588">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 xml:space="preserve">第一部分    </w:t>
      </w:r>
      <w:r w:rsidR="00CF6161">
        <w:rPr>
          <w:rFonts w:ascii="黑体" w:eastAsia="黑体" w:hint="eastAsia"/>
          <w:sz w:val="30"/>
          <w:szCs w:val="30"/>
        </w:rPr>
        <w:t>上海市崇明区城桥镇城市运行管理中心</w:t>
      </w:r>
      <w:r>
        <w:rPr>
          <w:rFonts w:ascii="黑体" w:eastAsia="黑体" w:hint="eastAsia"/>
          <w:sz w:val="30"/>
          <w:szCs w:val="30"/>
        </w:rPr>
        <w:t>概况</w:t>
      </w:r>
    </w:p>
    <w:p w:rsidR="00E530B1" w:rsidRDefault="00E530B1">
      <w:pPr>
        <w:jc w:val="center"/>
        <w:rPr>
          <w:rFonts w:ascii="黑体" w:eastAsia="黑体"/>
          <w:sz w:val="30"/>
          <w:szCs w:val="30"/>
        </w:rPr>
      </w:pPr>
    </w:p>
    <w:p w:rsidR="00CF6161" w:rsidRDefault="00CF6161" w:rsidP="00CF6161">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CF6161" w:rsidRPr="00CF6161" w:rsidRDefault="00CF6161" w:rsidP="00CF6161">
      <w:pPr>
        <w:ind w:firstLineChars="200" w:firstLine="600"/>
        <w:rPr>
          <w:rFonts w:ascii="宋体" w:hAnsi="宋体"/>
          <w:sz w:val="30"/>
          <w:szCs w:val="30"/>
        </w:rPr>
      </w:pPr>
      <w:r w:rsidRPr="00CF6161">
        <w:rPr>
          <w:rFonts w:ascii="宋体" w:hAnsi="宋体" w:hint="eastAsia"/>
          <w:sz w:val="30"/>
          <w:szCs w:val="30"/>
        </w:rPr>
        <w:t>上海市崇明区城桥镇城市运行管理中心基本职能是网格巡查，12345热线，受理派遣督办检查结案等社区网格化综合管理。</w:t>
      </w:r>
    </w:p>
    <w:p w:rsidR="00CF6161" w:rsidRDefault="00CF6161" w:rsidP="00CF6161">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CF6161" w:rsidRDefault="00CF6161" w:rsidP="00CF6161">
      <w:pPr>
        <w:ind w:firstLineChars="200" w:firstLine="600"/>
        <w:rPr>
          <w:rFonts w:ascii="仿宋_GB2312" w:eastAsia="仿宋_GB2312"/>
          <w:sz w:val="30"/>
          <w:szCs w:val="30"/>
        </w:rPr>
      </w:pPr>
      <w:r w:rsidRPr="00CF6161">
        <w:rPr>
          <w:rFonts w:ascii="宋体" w:hAnsi="宋体" w:hint="eastAsia"/>
          <w:sz w:val="30"/>
          <w:szCs w:val="30"/>
        </w:rPr>
        <w:t>上海市崇明区城桥镇城市运行管理中心无内设机构</w:t>
      </w:r>
      <w:r>
        <w:rPr>
          <w:rFonts w:ascii="仿宋_GB2312" w:eastAsia="仿宋_GB2312" w:hint="eastAsia"/>
          <w:sz w:val="30"/>
          <w:szCs w:val="30"/>
        </w:rPr>
        <w:t>。</w:t>
      </w:r>
    </w:p>
    <w:p w:rsidR="00E530B1" w:rsidRDefault="00484588">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 xml:space="preserve">第二部分    </w:t>
      </w:r>
      <w:r w:rsidR="00CF6161">
        <w:rPr>
          <w:rFonts w:ascii="黑体" w:eastAsia="黑体" w:hint="eastAsia"/>
          <w:sz w:val="30"/>
          <w:szCs w:val="30"/>
        </w:rPr>
        <w:t>上海市崇明区城桥镇城市运行管理中心</w:t>
      </w:r>
      <w:r>
        <w:rPr>
          <w:rFonts w:ascii="黑体" w:eastAsia="黑体" w:hint="eastAsia"/>
          <w:sz w:val="30"/>
          <w:szCs w:val="30"/>
        </w:rPr>
        <w:t>2023年度决算表</w:t>
      </w: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E530B1" w:rsidRDefault="00484588">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E530B1">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支出</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决算数</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671.51</w:t>
            </w: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34.05</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14.19</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609.34</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13.95</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E530B1">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E530B1">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E530B1">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671.51</w:t>
            </w:r>
          </w:p>
        </w:tc>
        <w:tc>
          <w:tcPr>
            <w:tcW w:w="3340" w:type="dxa"/>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671.51</w:t>
            </w: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530B1" w:rsidRDefault="00484588">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E530B1" w:rsidRDefault="00E530B1">
            <w:pPr>
              <w:jc w:val="center"/>
              <w:rPr>
                <w:rFonts w:ascii="宋体" w:hAnsi="宋体"/>
                <w:szCs w:val="21"/>
              </w:rPr>
            </w:pPr>
          </w:p>
        </w:tc>
      </w:tr>
      <w:tr w:rsidR="00E530B1">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671.51</w:t>
            </w:r>
          </w:p>
        </w:tc>
        <w:tc>
          <w:tcPr>
            <w:tcW w:w="3340" w:type="dxa"/>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E530B1" w:rsidRDefault="00053A01">
            <w:pPr>
              <w:jc w:val="center"/>
              <w:rPr>
                <w:rFonts w:ascii="宋体" w:hAnsi="宋体"/>
                <w:szCs w:val="21"/>
              </w:rPr>
            </w:pPr>
            <w:r>
              <w:rPr>
                <w:rFonts w:ascii="宋体" w:hAnsi="宋体" w:hint="eastAsia"/>
                <w:szCs w:val="21"/>
              </w:rPr>
              <w:t>671.51</w:t>
            </w:r>
          </w:p>
        </w:tc>
      </w:tr>
    </w:tbl>
    <w:p w:rsidR="00E530B1" w:rsidRDefault="00484588">
      <w:pPr>
        <w:autoSpaceDE w:val="0"/>
        <w:autoSpaceDN w:val="0"/>
        <w:adjustRightInd w:val="0"/>
        <w:rPr>
          <w:rFonts w:ascii="宋体" w:hAnsi="宋体"/>
          <w:szCs w:val="21"/>
        </w:rPr>
        <w:sectPr w:rsidR="00E530B1">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E530B1">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其他收入</w:t>
            </w:r>
          </w:p>
        </w:tc>
      </w:tr>
      <w:tr w:rsidR="00E530B1">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r>
      <w:tr w:rsidR="00A94CE3">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A94CE3" w:rsidRDefault="00A94CE3">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671.51　</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 xml:space="preserve">671.51　</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r>
              <w:rPr>
                <w:rFonts w:ascii="宋体" w:hAnsi="宋体" w:cs="宋体" w:hint="eastAsia"/>
                <w:kern w:val="0"/>
                <w:szCs w:val="21"/>
              </w:rPr>
              <w:t xml:space="preserve">　</w:t>
            </w: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2B61FC" w:rsidRDefault="00A94CE3" w:rsidP="008636D9">
            <w:r w:rsidRPr="002B61FC">
              <w:rPr>
                <w:rFonts w:hint="eastAsia"/>
              </w:rPr>
              <w:t>208</w:t>
            </w:r>
          </w:p>
        </w:tc>
        <w:tc>
          <w:tcPr>
            <w:tcW w:w="2744" w:type="dxa"/>
            <w:tcBorders>
              <w:top w:val="nil"/>
              <w:left w:val="nil"/>
              <w:bottom w:val="single" w:sz="8" w:space="0" w:color="auto"/>
              <w:right w:val="single" w:sz="8" w:space="0" w:color="auto"/>
            </w:tcBorders>
          </w:tcPr>
          <w:p w:rsidR="00A94CE3" w:rsidRPr="0002035E" w:rsidRDefault="00A94CE3" w:rsidP="008636D9">
            <w:r w:rsidRPr="0002035E">
              <w:rPr>
                <w:rFonts w:hint="eastAsia"/>
              </w:rPr>
              <w:t>社会保障和就业支出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34.05</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34.05</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2B61FC" w:rsidRDefault="00A94CE3" w:rsidP="008636D9">
            <w:r w:rsidRPr="002B61FC">
              <w:rPr>
                <w:rFonts w:hint="eastAsia"/>
              </w:rPr>
              <w:t>20805</w:t>
            </w:r>
          </w:p>
        </w:tc>
        <w:tc>
          <w:tcPr>
            <w:tcW w:w="2744" w:type="dxa"/>
            <w:tcBorders>
              <w:top w:val="nil"/>
              <w:left w:val="nil"/>
              <w:bottom w:val="single" w:sz="8" w:space="0" w:color="auto"/>
              <w:right w:val="single" w:sz="8" w:space="0" w:color="auto"/>
            </w:tcBorders>
          </w:tcPr>
          <w:p w:rsidR="00A94CE3" w:rsidRPr="0002035E" w:rsidRDefault="00A94CE3" w:rsidP="008636D9">
            <w:r w:rsidRPr="0002035E">
              <w:rPr>
                <w:rFonts w:hint="eastAsia"/>
              </w:rPr>
              <w:t>行政事业单位养老支出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34.05</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34.05</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2B61FC" w:rsidRDefault="00A94CE3" w:rsidP="008636D9">
            <w:r>
              <w:rPr>
                <w:rFonts w:hint="eastAsia"/>
              </w:rPr>
              <w:t>2080505</w:t>
            </w:r>
          </w:p>
        </w:tc>
        <w:tc>
          <w:tcPr>
            <w:tcW w:w="2744" w:type="dxa"/>
            <w:tcBorders>
              <w:top w:val="nil"/>
              <w:left w:val="nil"/>
              <w:bottom w:val="single" w:sz="8" w:space="0" w:color="auto"/>
              <w:right w:val="single" w:sz="8" w:space="0" w:color="auto"/>
            </w:tcBorders>
          </w:tcPr>
          <w:p w:rsidR="00A94CE3" w:rsidRPr="0002035E" w:rsidRDefault="00A94CE3" w:rsidP="00A94CE3">
            <w:r w:rsidRPr="0002035E">
              <w:rPr>
                <w:rFonts w:hint="eastAsia"/>
              </w:rPr>
              <w:t xml:space="preserve">  </w:t>
            </w:r>
            <w:r w:rsidRPr="0002035E">
              <w:rPr>
                <w:rFonts w:hint="eastAsia"/>
              </w:rPr>
              <w:t>机关事业单位基本养老保险缴费支出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22.7</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22.7</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2B61FC" w:rsidRDefault="00A94CE3" w:rsidP="008636D9">
            <w:r>
              <w:rPr>
                <w:rFonts w:hint="eastAsia"/>
              </w:rPr>
              <w:t>2080506</w:t>
            </w:r>
          </w:p>
        </w:tc>
        <w:tc>
          <w:tcPr>
            <w:tcW w:w="2744" w:type="dxa"/>
            <w:tcBorders>
              <w:top w:val="nil"/>
              <w:left w:val="nil"/>
              <w:bottom w:val="single" w:sz="8" w:space="0" w:color="auto"/>
              <w:right w:val="single" w:sz="8" w:space="0" w:color="auto"/>
            </w:tcBorders>
          </w:tcPr>
          <w:p w:rsidR="00A94CE3" w:rsidRPr="0002035E" w:rsidRDefault="00A94CE3" w:rsidP="00A94CE3">
            <w:r w:rsidRPr="0002035E">
              <w:rPr>
                <w:rFonts w:hint="eastAsia"/>
              </w:rPr>
              <w:t xml:space="preserve"> </w:t>
            </w:r>
            <w:r w:rsidRPr="00A94CE3">
              <w:rPr>
                <w:rFonts w:hint="eastAsia"/>
              </w:rPr>
              <w:t>机关事业单位职业年金缴费支出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11.35</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11.35</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210</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卫生健康支出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21011</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行政事业单位医疗</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2101102</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 xml:space="preserve">  </w:t>
            </w:r>
            <w:r w:rsidRPr="00B56FC2">
              <w:rPr>
                <w:rFonts w:hint="eastAsia"/>
              </w:rPr>
              <w:t>事业单位医疗</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14.19</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212</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城乡社区支出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21201</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城乡社区管理事务</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94CE3" w:rsidTr="00396B1F">
        <w:trPr>
          <w:trHeight w:val="450"/>
        </w:trPr>
        <w:tc>
          <w:tcPr>
            <w:tcW w:w="1531" w:type="dxa"/>
            <w:tcBorders>
              <w:top w:val="nil"/>
              <w:left w:val="single" w:sz="8" w:space="0" w:color="auto"/>
              <w:bottom w:val="single" w:sz="8" w:space="0" w:color="auto"/>
              <w:right w:val="single" w:sz="8" w:space="0" w:color="auto"/>
            </w:tcBorders>
            <w:noWrap/>
          </w:tcPr>
          <w:p w:rsidR="00A94CE3" w:rsidRPr="00B51D28" w:rsidRDefault="00A94CE3" w:rsidP="008636D9">
            <w:r w:rsidRPr="00B51D28">
              <w:t>2120199</w:t>
            </w:r>
          </w:p>
        </w:tc>
        <w:tc>
          <w:tcPr>
            <w:tcW w:w="2744" w:type="dxa"/>
            <w:tcBorders>
              <w:top w:val="nil"/>
              <w:left w:val="nil"/>
              <w:bottom w:val="single" w:sz="8" w:space="0" w:color="auto"/>
              <w:right w:val="single" w:sz="8" w:space="0" w:color="auto"/>
            </w:tcBorders>
          </w:tcPr>
          <w:p w:rsidR="00A94CE3" w:rsidRPr="00B56FC2" w:rsidRDefault="00A94CE3" w:rsidP="008636D9">
            <w:r w:rsidRPr="00B56FC2">
              <w:rPr>
                <w:rFonts w:hint="eastAsia"/>
              </w:rPr>
              <w:t xml:space="preserve">  </w:t>
            </w:r>
            <w:r w:rsidRPr="00B56FC2">
              <w:rPr>
                <w:rFonts w:hint="eastAsia"/>
              </w:rPr>
              <w:t>其他城乡社区管理事务支出</w:t>
            </w:r>
          </w:p>
        </w:tc>
        <w:tc>
          <w:tcPr>
            <w:tcW w:w="1552"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59" w:type="dxa"/>
            <w:tcBorders>
              <w:top w:val="nil"/>
              <w:left w:val="nil"/>
              <w:bottom w:val="single" w:sz="8" w:space="0" w:color="auto"/>
              <w:right w:val="single" w:sz="8" w:space="0" w:color="auto"/>
            </w:tcBorders>
            <w:noWrap/>
            <w:vAlign w:val="center"/>
          </w:tcPr>
          <w:p w:rsidR="00A94CE3" w:rsidRDefault="00A94CE3" w:rsidP="008636D9">
            <w:pPr>
              <w:widowControl/>
              <w:jc w:val="right"/>
              <w:rPr>
                <w:rFonts w:ascii="宋体" w:hAnsi="宋体" w:cs="宋体"/>
                <w:kern w:val="0"/>
                <w:szCs w:val="21"/>
              </w:rPr>
            </w:pPr>
            <w:r>
              <w:rPr>
                <w:rFonts w:ascii="宋体" w:hAnsi="宋体" w:cs="宋体" w:hint="eastAsia"/>
                <w:kern w:val="0"/>
                <w:szCs w:val="21"/>
              </w:rPr>
              <w:t>609.34</w:t>
            </w:r>
          </w:p>
        </w:tc>
        <w:tc>
          <w:tcPr>
            <w:tcW w:w="1560"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94CE3" w:rsidRDefault="00A94CE3">
            <w:pPr>
              <w:widowControl/>
              <w:jc w:val="right"/>
              <w:rPr>
                <w:rFonts w:ascii="宋体" w:hAnsi="宋体" w:cs="宋体"/>
                <w:kern w:val="0"/>
                <w:szCs w:val="21"/>
              </w:rPr>
            </w:pPr>
          </w:p>
        </w:tc>
      </w:tr>
      <w:tr w:rsidR="00AE209E" w:rsidTr="00396B1F">
        <w:trPr>
          <w:trHeight w:val="450"/>
        </w:trPr>
        <w:tc>
          <w:tcPr>
            <w:tcW w:w="1531" w:type="dxa"/>
            <w:tcBorders>
              <w:top w:val="nil"/>
              <w:left w:val="single" w:sz="8" w:space="0" w:color="auto"/>
              <w:bottom w:val="single" w:sz="8" w:space="0" w:color="auto"/>
              <w:right w:val="single" w:sz="8" w:space="0" w:color="auto"/>
            </w:tcBorders>
            <w:noWrap/>
          </w:tcPr>
          <w:p w:rsidR="00AE209E" w:rsidRPr="00B51D28" w:rsidRDefault="00AE209E" w:rsidP="008636D9">
            <w:r w:rsidRPr="00B51D28">
              <w:lastRenderedPageBreak/>
              <w:t>221</w:t>
            </w:r>
          </w:p>
        </w:tc>
        <w:tc>
          <w:tcPr>
            <w:tcW w:w="2744" w:type="dxa"/>
            <w:tcBorders>
              <w:top w:val="nil"/>
              <w:left w:val="nil"/>
              <w:bottom w:val="single" w:sz="8" w:space="0" w:color="auto"/>
              <w:right w:val="single" w:sz="8" w:space="0" w:color="auto"/>
            </w:tcBorders>
          </w:tcPr>
          <w:p w:rsidR="00AE209E" w:rsidRPr="00B56FC2" w:rsidRDefault="00AE209E" w:rsidP="008636D9">
            <w:r w:rsidRPr="00B56FC2">
              <w:rPr>
                <w:rFonts w:hint="eastAsia"/>
              </w:rPr>
              <w:t>住房保障支出</w:t>
            </w:r>
          </w:p>
        </w:tc>
        <w:tc>
          <w:tcPr>
            <w:tcW w:w="1552"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59"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60"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r>
      <w:tr w:rsidR="00AE209E" w:rsidTr="00396B1F">
        <w:trPr>
          <w:trHeight w:val="450"/>
        </w:trPr>
        <w:tc>
          <w:tcPr>
            <w:tcW w:w="1531" w:type="dxa"/>
            <w:tcBorders>
              <w:top w:val="nil"/>
              <w:left w:val="single" w:sz="8" w:space="0" w:color="auto"/>
              <w:bottom w:val="single" w:sz="8" w:space="0" w:color="auto"/>
              <w:right w:val="single" w:sz="8" w:space="0" w:color="auto"/>
            </w:tcBorders>
            <w:noWrap/>
          </w:tcPr>
          <w:p w:rsidR="00AE209E" w:rsidRPr="00B51D28" w:rsidRDefault="00AE209E" w:rsidP="008636D9">
            <w:r w:rsidRPr="00B51D28">
              <w:t>22102</w:t>
            </w:r>
          </w:p>
        </w:tc>
        <w:tc>
          <w:tcPr>
            <w:tcW w:w="2744" w:type="dxa"/>
            <w:tcBorders>
              <w:top w:val="nil"/>
              <w:left w:val="nil"/>
              <w:bottom w:val="single" w:sz="8" w:space="0" w:color="auto"/>
              <w:right w:val="single" w:sz="8" w:space="0" w:color="auto"/>
            </w:tcBorders>
          </w:tcPr>
          <w:p w:rsidR="00AE209E" w:rsidRPr="00B56FC2" w:rsidRDefault="00AE209E" w:rsidP="008636D9">
            <w:r w:rsidRPr="00B56FC2">
              <w:rPr>
                <w:rFonts w:hint="eastAsia"/>
              </w:rPr>
              <w:t>住房改革支出</w:t>
            </w:r>
          </w:p>
        </w:tc>
        <w:tc>
          <w:tcPr>
            <w:tcW w:w="1552"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59"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60"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r>
      <w:tr w:rsidR="00AE209E" w:rsidTr="00396B1F">
        <w:trPr>
          <w:trHeight w:val="450"/>
        </w:trPr>
        <w:tc>
          <w:tcPr>
            <w:tcW w:w="1531" w:type="dxa"/>
            <w:tcBorders>
              <w:top w:val="nil"/>
              <w:left w:val="single" w:sz="8" w:space="0" w:color="auto"/>
              <w:bottom w:val="single" w:sz="8" w:space="0" w:color="auto"/>
              <w:right w:val="single" w:sz="8" w:space="0" w:color="auto"/>
            </w:tcBorders>
            <w:noWrap/>
          </w:tcPr>
          <w:p w:rsidR="00AE209E" w:rsidRPr="00B51D28" w:rsidRDefault="00AE209E" w:rsidP="008636D9">
            <w:r w:rsidRPr="00B51D28">
              <w:t>2210201</w:t>
            </w:r>
          </w:p>
        </w:tc>
        <w:tc>
          <w:tcPr>
            <w:tcW w:w="2744" w:type="dxa"/>
            <w:tcBorders>
              <w:top w:val="nil"/>
              <w:left w:val="nil"/>
              <w:bottom w:val="single" w:sz="8" w:space="0" w:color="auto"/>
              <w:right w:val="single" w:sz="8" w:space="0" w:color="auto"/>
            </w:tcBorders>
          </w:tcPr>
          <w:p w:rsidR="00AE209E" w:rsidRDefault="00AE209E" w:rsidP="008636D9">
            <w:r w:rsidRPr="00B56FC2">
              <w:rPr>
                <w:rFonts w:hint="eastAsia"/>
              </w:rPr>
              <w:t xml:space="preserve">  </w:t>
            </w:r>
            <w:r w:rsidRPr="00B56FC2">
              <w:rPr>
                <w:rFonts w:hint="eastAsia"/>
              </w:rPr>
              <w:t>住房公积金</w:t>
            </w:r>
          </w:p>
        </w:tc>
        <w:tc>
          <w:tcPr>
            <w:tcW w:w="1552"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59" w:type="dxa"/>
            <w:tcBorders>
              <w:top w:val="nil"/>
              <w:left w:val="nil"/>
              <w:bottom w:val="single" w:sz="8" w:space="0" w:color="auto"/>
              <w:right w:val="single" w:sz="8" w:space="0" w:color="auto"/>
            </w:tcBorders>
            <w:noWrap/>
            <w:vAlign w:val="center"/>
          </w:tcPr>
          <w:p w:rsidR="00AE209E" w:rsidRDefault="00A94CE3">
            <w:pPr>
              <w:widowControl/>
              <w:jc w:val="right"/>
              <w:rPr>
                <w:rFonts w:ascii="宋体" w:hAnsi="宋体" w:cs="宋体"/>
                <w:kern w:val="0"/>
                <w:szCs w:val="21"/>
              </w:rPr>
            </w:pPr>
            <w:r>
              <w:rPr>
                <w:rFonts w:ascii="宋体" w:hAnsi="宋体" w:cs="宋体" w:hint="eastAsia"/>
                <w:kern w:val="0"/>
                <w:szCs w:val="21"/>
              </w:rPr>
              <w:t>13.95</w:t>
            </w:r>
          </w:p>
        </w:tc>
        <w:tc>
          <w:tcPr>
            <w:tcW w:w="1560"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E209E" w:rsidRDefault="00AE209E">
            <w:pPr>
              <w:widowControl/>
              <w:jc w:val="right"/>
              <w:rPr>
                <w:rFonts w:ascii="宋体" w:hAnsi="宋体" w:cs="宋体"/>
                <w:kern w:val="0"/>
                <w:szCs w:val="21"/>
              </w:rPr>
            </w:pPr>
          </w:p>
        </w:tc>
      </w:tr>
    </w:tbl>
    <w:p w:rsidR="00E530B1" w:rsidRDefault="00484588">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E530B1" w:rsidRDefault="0048458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E530B1">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对附属单位补助支出</w:t>
            </w:r>
          </w:p>
        </w:tc>
      </w:tr>
      <w:tr w:rsidR="00E530B1">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r>
      <w:tr w:rsidR="00E530B1">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530B1" w:rsidRDefault="00E530B1">
            <w:pPr>
              <w:widowControl/>
              <w:jc w:val="left"/>
              <w:rPr>
                <w:rFonts w:ascii="宋体" w:hAnsi="宋体" w:cs="宋体"/>
                <w:kern w:val="0"/>
                <w:szCs w:val="21"/>
              </w:rPr>
            </w:pPr>
          </w:p>
        </w:tc>
      </w:tr>
      <w:tr w:rsidR="00E530B1">
        <w:trPr>
          <w:trHeight w:val="450"/>
        </w:trPr>
        <w:tc>
          <w:tcPr>
            <w:tcW w:w="4200" w:type="dxa"/>
            <w:gridSpan w:val="2"/>
            <w:tcBorders>
              <w:top w:val="nil"/>
              <w:left w:val="single" w:sz="8" w:space="0" w:color="auto"/>
              <w:bottom w:val="single" w:sz="8" w:space="0" w:color="auto"/>
              <w:right w:val="single" w:sz="8"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E530B1" w:rsidRDefault="00510A05">
            <w:pPr>
              <w:widowControl/>
              <w:jc w:val="right"/>
              <w:rPr>
                <w:rFonts w:ascii="宋体" w:hAnsi="宋体" w:cs="宋体"/>
                <w:kern w:val="0"/>
                <w:szCs w:val="21"/>
              </w:rPr>
            </w:pPr>
            <w:r>
              <w:rPr>
                <w:rFonts w:ascii="宋体" w:hAnsi="宋体" w:cs="宋体" w:hint="eastAsia"/>
                <w:kern w:val="0"/>
                <w:szCs w:val="21"/>
              </w:rPr>
              <w:t>671.51</w:t>
            </w:r>
            <w:r w:rsidR="0048458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E530B1" w:rsidRDefault="00F51C65">
            <w:pPr>
              <w:widowControl/>
              <w:jc w:val="right"/>
              <w:rPr>
                <w:rFonts w:ascii="宋体" w:hAnsi="宋体" w:cs="宋体"/>
                <w:kern w:val="0"/>
                <w:szCs w:val="21"/>
              </w:rPr>
            </w:pPr>
            <w:r w:rsidRPr="00F51C65">
              <w:rPr>
                <w:rFonts w:ascii="宋体" w:hAnsi="宋体" w:cs="宋体"/>
                <w:kern w:val="0"/>
                <w:szCs w:val="21"/>
              </w:rPr>
              <w:t>263.36</w:t>
            </w:r>
            <w:r w:rsidR="0048458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E530B1" w:rsidRDefault="00F51C65">
            <w:pPr>
              <w:widowControl/>
              <w:jc w:val="right"/>
              <w:rPr>
                <w:rFonts w:ascii="宋体" w:hAnsi="宋体" w:cs="宋体"/>
                <w:kern w:val="0"/>
                <w:szCs w:val="21"/>
              </w:rPr>
            </w:pPr>
            <w:r w:rsidRPr="00F51C65">
              <w:rPr>
                <w:rFonts w:ascii="宋体" w:hAnsi="宋体" w:cs="宋体"/>
                <w:kern w:val="0"/>
                <w:szCs w:val="21"/>
              </w:rPr>
              <w:t>408.15</w:t>
            </w:r>
            <w:r w:rsidR="0048458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2B61FC" w:rsidRDefault="00510A05" w:rsidP="008636D9">
            <w:r w:rsidRPr="002B61FC">
              <w:rPr>
                <w:rFonts w:hint="eastAsia"/>
              </w:rPr>
              <w:t>208</w:t>
            </w:r>
          </w:p>
        </w:tc>
        <w:tc>
          <w:tcPr>
            <w:tcW w:w="2607" w:type="dxa"/>
            <w:tcBorders>
              <w:top w:val="nil"/>
              <w:left w:val="nil"/>
              <w:bottom w:val="single" w:sz="8" w:space="0" w:color="auto"/>
              <w:right w:val="single" w:sz="8" w:space="0" w:color="auto"/>
            </w:tcBorders>
          </w:tcPr>
          <w:p w:rsidR="00510A05" w:rsidRPr="0002035E" w:rsidRDefault="00510A05" w:rsidP="008636D9">
            <w:r w:rsidRPr="0002035E">
              <w:rPr>
                <w:rFonts w:hint="eastAsia"/>
              </w:rPr>
              <w:t>社会保障和就业支出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34.05</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34.05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2B61FC" w:rsidRDefault="00510A05" w:rsidP="008636D9">
            <w:r w:rsidRPr="002B61FC">
              <w:rPr>
                <w:rFonts w:hint="eastAsia"/>
              </w:rPr>
              <w:t>20805</w:t>
            </w:r>
          </w:p>
        </w:tc>
        <w:tc>
          <w:tcPr>
            <w:tcW w:w="2607" w:type="dxa"/>
            <w:tcBorders>
              <w:top w:val="nil"/>
              <w:left w:val="nil"/>
              <w:bottom w:val="single" w:sz="8" w:space="0" w:color="auto"/>
              <w:right w:val="single" w:sz="8" w:space="0" w:color="auto"/>
            </w:tcBorders>
          </w:tcPr>
          <w:p w:rsidR="00510A05" w:rsidRPr="0002035E" w:rsidRDefault="00510A05" w:rsidP="008636D9">
            <w:r w:rsidRPr="0002035E">
              <w:rPr>
                <w:rFonts w:hint="eastAsia"/>
              </w:rPr>
              <w:t>行政事业单位养老支出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34.05</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34.05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2B61FC" w:rsidRDefault="00510A05" w:rsidP="008636D9">
            <w:r>
              <w:rPr>
                <w:rFonts w:hint="eastAsia"/>
              </w:rPr>
              <w:t>2080505</w:t>
            </w:r>
          </w:p>
        </w:tc>
        <w:tc>
          <w:tcPr>
            <w:tcW w:w="2607" w:type="dxa"/>
            <w:tcBorders>
              <w:top w:val="nil"/>
              <w:left w:val="nil"/>
              <w:bottom w:val="single" w:sz="8" w:space="0" w:color="auto"/>
              <w:right w:val="single" w:sz="8" w:space="0" w:color="auto"/>
            </w:tcBorders>
          </w:tcPr>
          <w:p w:rsidR="00510A05" w:rsidRPr="0002035E" w:rsidRDefault="00510A05" w:rsidP="008636D9">
            <w:r w:rsidRPr="0002035E">
              <w:rPr>
                <w:rFonts w:hint="eastAsia"/>
              </w:rPr>
              <w:t xml:space="preserve">  </w:t>
            </w:r>
            <w:r w:rsidRPr="0002035E">
              <w:rPr>
                <w:rFonts w:hint="eastAsia"/>
              </w:rPr>
              <w:t>机关事业单位基本养老保险缴费支出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22.7</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22.7</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2B61FC" w:rsidRDefault="00510A05" w:rsidP="008636D9">
            <w:r>
              <w:rPr>
                <w:rFonts w:hint="eastAsia"/>
              </w:rPr>
              <w:t>2080506</w:t>
            </w:r>
          </w:p>
        </w:tc>
        <w:tc>
          <w:tcPr>
            <w:tcW w:w="2607" w:type="dxa"/>
            <w:tcBorders>
              <w:top w:val="nil"/>
              <w:left w:val="nil"/>
              <w:bottom w:val="single" w:sz="8" w:space="0" w:color="auto"/>
              <w:right w:val="single" w:sz="8" w:space="0" w:color="auto"/>
            </w:tcBorders>
          </w:tcPr>
          <w:p w:rsidR="00510A05" w:rsidRPr="0002035E" w:rsidRDefault="00510A05" w:rsidP="008636D9">
            <w:r w:rsidRPr="0002035E">
              <w:rPr>
                <w:rFonts w:hint="eastAsia"/>
              </w:rPr>
              <w:t xml:space="preserve"> </w:t>
            </w:r>
            <w:r w:rsidRPr="00A94CE3">
              <w:rPr>
                <w:rFonts w:hint="eastAsia"/>
              </w:rPr>
              <w:t>机关事业单位职业年金缴费支出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11.35</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11.35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210</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卫生健康支出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21011</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行政事业单位医疗</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2101102</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 xml:space="preserve">  </w:t>
            </w:r>
            <w:r w:rsidRPr="00B56FC2">
              <w:rPr>
                <w:rFonts w:hint="eastAsia"/>
              </w:rPr>
              <w:t>事业单位医疗</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Pr>
                <w:rFonts w:ascii="宋体" w:hAnsi="宋体" w:cs="宋体" w:hint="eastAsia"/>
                <w:kern w:val="0"/>
                <w:szCs w:val="21"/>
              </w:rPr>
              <w:t>14.19</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212</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城乡社区支出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609.34</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201.18</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408.15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21201</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城乡社区管理事务</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609.34</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201.18</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408.15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510A05" w:rsidTr="00150B8D">
        <w:trPr>
          <w:trHeight w:val="450"/>
        </w:trPr>
        <w:tc>
          <w:tcPr>
            <w:tcW w:w="1593" w:type="dxa"/>
            <w:tcBorders>
              <w:top w:val="nil"/>
              <w:left w:val="single" w:sz="8" w:space="0" w:color="auto"/>
              <w:bottom w:val="single" w:sz="8" w:space="0" w:color="auto"/>
              <w:right w:val="single" w:sz="8" w:space="0" w:color="auto"/>
            </w:tcBorders>
            <w:noWrap/>
          </w:tcPr>
          <w:p w:rsidR="00510A05" w:rsidRPr="00B51D28" w:rsidRDefault="00510A05" w:rsidP="008636D9">
            <w:r w:rsidRPr="00B51D28">
              <w:t>2120199</w:t>
            </w:r>
          </w:p>
        </w:tc>
        <w:tc>
          <w:tcPr>
            <w:tcW w:w="2607" w:type="dxa"/>
            <w:tcBorders>
              <w:top w:val="nil"/>
              <w:left w:val="nil"/>
              <w:bottom w:val="single" w:sz="8" w:space="0" w:color="auto"/>
              <w:right w:val="single" w:sz="8" w:space="0" w:color="auto"/>
            </w:tcBorders>
          </w:tcPr>
          <w:p w:rsidR="00510A05" w:rsidRPr="00B56FC2" w:rsidRDefault="00510A05" w:rsidP="008636D9">
            <w:r w:rsidRPr="00B56FC2">
              <w:rPr>
                <w:rFonts w:hint="eastAsia"/>
              </w:rPr>
              <w:t xml:space="preserve">  </w:t>
            </w:r>
            <w:r w:rsidRPr="00B56FC2">
              <w:rPr>
                <w:rFonts w:hint="eastAsia"/>
              </w:rPr>
              <w:t>其他城乡社区管理事务支出</w:t>
            </w:r>
          </w:p>
        </w:tc>
        <w:tc>
          <w:tcPr>
            <w:tcW w:w="1643" w:type="dxa"/>
            <w:tcBorders>
              <w:top w:val="nil"/>
              <w:left w:val="nil"/>
              <w:bottom w:val="single" w:sz="8" w:space="0" w:color="auto"/>
              <w:right w:val="single" w:sz="8" w:space="0" w:color="auto"/>
            </w:tcBorders>
            <w:noWrap/>
            <w:vAlign w:val="center"/>
          </w:tcPr>
          <w:p w:rsidR="00510A05" w:rsidRDefault="00510A05" w:rsidP="008636D9">
            <w:pPr>
              <w:widowControl/>
              <w:jc w:val="right"/>
              <w:rPr>
                <w:rFonts w:ascii="宋体" w:hAnsi="宋体" w:cs="宋体"/>
                <w:kern w:val="0"/>
                <w:szCs w:val="21"/>
              </w:rPr>
            </w:pPr>
            <w:r>
              <w:rPr>
                <w:rFonts w:ascii="宋体" w:hAnsi="宋体" w:cs="宋体" w:hint="eastAsia"/>
                <w:kern w:val="0"/>
                <w:szCs w:val="21"/>
              </w:rPr>
              <w:t>609.34</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201.18</w:t>
            </w:r>
          </w:p>
        </w:tc>
        <w:tc>
          <w:tcPr>
            <w:tcW w:w="1643" w:type="dxa"/>
            <w:tcBorders>
              <w:top w:val="nil"/>
              <w:left w:val="nil"/>
              <w:bottom w:val="single" w:sz="8" w:space="0" w:color="auto"/>
              <w:right w:val="single" w:sz="8" w:space="0" w:color="auto"/>
            </w:tcBorders>
            <w:noWrap/>
            <w:vAlign w:val="center"/>
          </w:tcPr>
          <w:p w:rsidR="00510A05" w:rsidRDefault="00F51C65">
            <w:pPr>
              <w:widowControl/>
              <w:jc w:val="right"/>
              <w:rPr>
                <w:rFonts w:ascii="宋体" w:hAnsi="宋体" w:cs="宋体"/>
                <w:kern w:val="0"/>
                <w:szCs w:val="21"/>
              </w:rPr>
            </w:pPr>
            <w:r w:rsidRPr="00F51C65">
              <w:rPr>
                <w:rFonts w:ascii="宋体" w:hAnsi="宋体" w:cs="宋体"/>
                <w:kern w:val="0"/>
                <w:szCs w:val="21"/>
              </w:rPr>
              <w:t>408.15</w:t>
            </w: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510A05" w:rsidRDefault="00510A05">
            <w:pPr>
              <w:widowControl/>
              <w:jc w:val="right"/>
              <w:rPr>
                <w:rFonts w:ascii="宋体" w:hAnsi="宋体" w:cs="宋体"/>
                <w:kern w:val="0"/>
                <w:szCs w:val="21"/>
              </w:rPr>
            </w:pPr>
          </w:p>
        </w:tc>
      </w:tr>
      <w:tr w:rsidR="006C14AD" w:rsidTr="00150B8D">
        <w:trPr>
          <w:trHeight w:val="450"/>
        </w:trPr>
        <w:tc>
          <w:tcPr>
            <w:tcW w:w="1593" w:type="dxa"/>
            <w:tcBorders>
              <w:top w:val="nil"/>
              <w:left w:val="single" w:sz="8" w:space="0" w:color="auto"/>
              <w:bottom w:val="single" w:sz="8" w:space="0" w:color="auto"/>
              <w:right w:val="single" w:sz="8" w:space="0" w:color="auto"/>
            </w:tcBorders>
            <w:noWrap/>
          </w:tcPr>
          <w:p w:rsidR="006C14AD" w:rsidRPr="00B51D28" w:rsidRDefault="006C14AD" w:rsidP="008636D9">
            <w:r w:rsidRPr="00B51D28">
              <w:t>221</w:t>
            </w:r>
          </w:p>
        </w:tc>
        <w:tc>
          <w:tcPr>
            <w:tcW w:w="2607" w:type="dxa"/>
            <w:tcBorders>
              <w:top w:val="nil"/>
              <w:left w:val="nil"/>
              <w:bottom w:val="single" w:sz="8" w:space="0" w:color="auto"/>
              <w:right w:val="single" w:sz="8" w:space="0" w:color="auto"/>
            </w:tcBorders>
          </w:tcPr>
          <w:p w:rsidR="006C14AD" w:rsidRPr="00B56FC2" w:rsidRDefault="006C14AD" w:rsidP="008636D9">
            <w:r w:rsidRPr="00B56FC2">
              <w:rPr>
                <w:rFonts w:hint="eastAsia"/>
              </w:rPr>
              <w:t>住房保障支出</w:t>
            </w:r>
          </w:p>
        </w:tc>
        <w:tc>
          <w:tcPr>
            <w:tcW w:w="1643" w:type="dxa"/>
            <w:tcBorders>
              <w:top w:val="nil"/>
              <w:left w:val="nil"/>
              <w:bottom w:val="single" w:sz="8" w:space="0" w:color="auto"/>
              <w:right w:val="single" w:sz="8" w:space="0" w:color="auto"/>
            </w:tcBorders>
            <w:noWrap/>
            <w:vAlign w:val="center"/>
          </w:tcPr>
          <w:p w:rsidR="006C14AD" w:rsidRDefault="00510A0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F51C6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r>
      <w:tr w:rsidR="006C14AD" w:rsidTr="00150B8D">
        <w:trPr>
          <w:trHeight w:val="450"/>
        </w:trPr>
        <w:tc>
          <w:tcPr>
            <w:tcW w:w="1593" w:type="dxa"/>
            <w:tcBorders>
              <w:top w:val="nil"/>
              <w:left w:val="single" w:sz="8" w:space="0" w:color="auto"/>
              <w:bottom w:val="single" w:sz="8" w:space="0" w:color="auto"/>
              <w:right w:val="single" w:sz="8" w:space="0" w:color="auto"/>
            </w:tcBorders>
            <w:noWrap/>
          </w:tcPr>
          <w:p w:rsidR="006C14AD" w:rsidRPr="00B51D28" w:rsidRDefault="006C14AD" w:rsidP="008636D9">
            <w:r w:rsidRPr="00B51D28">
              <w:lastRenderedPageBreak/>
              <w:t>22102</w:t>
            </w:r>
          </w:p>
        </w:tc>
        <w:tc>
          <w:tcPr>
            <w:tcW w:w="2607" w:type="dxa"/>
            <w:tcBorders>
              <w:top w:val="nil"/>
              <w:left w:val="nil"/>
              <w:bottom w:val="single" w:sz="8" w:space="0" w:color="auto"/>
              <w:right w:val="single" w:sz="8" w:space="0" w:color="auto"/>
            </w:tcBorders>
          </w:tcPr>
          <w:p w:rsidR="006C14AD" w:rsidRPr="00B56FC2" w:rsidRDefault="006C14AD" w:rsidP="008636D9">
            <w:r w:rsidRPr="00B56FC2">
              <w:rPr>
                <w:rFonts w:hint="eastAsia"/>
              </w:rPr>
              <w:t>住房改革支出</w:t>
            </w:r>
          </w:p>
        </w:tc>
        <w:tc>
          <w:tcPr>
            <w:tcW w:w="1643" w:type="dxa"/>
            <w:tcBorders>
              <w:top w:val="nil"/>
              <w:left w:val="nil"/>
              <w:bottom w:val="single" w:sz="8" w:space="0" w:color="auto"/>
              <w:right w:val="single" w:sz="8" w:space="0" w:color="auto"/>
            </w:tcBorders>
            <w:noWrap/>
            <w:vAlign w:val="center"/>
          </w:tcPr>
          <w:p w:rsidR="006C14AD" w:rsidRDefault="00510A0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F51C6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r>
      <w:tr w:rsidR="006C14AD" w:rsidTr="00150B8D">
        <w:trPr>
          <w:trHeight w:val="450"/>
        </w:trPr>
        <w:tc>
          <w:tcPr>
            <w:tcW w:w="1593" w:type="dxa"/>
            <w:tcBorders>
              <w:top w:val="nil"/>
              <w:left w:val="single" w:sz="8" w:space="0" w:color="auto"/>
              <w:bottom w:val="single" w:sz="8" w:space="0" w:color="auto"/>
              <w:right w:val="single" w:sz="8" w:space="0" w:color="auto"/>
            </w:tcBorders>
            <w:noWrap/>
          </w:tcPr>
          <w:p w:rsidR="006C14AD" w:rsidRPr="00B51D28" w:rsidRDefault="006C14AD" w:rsidP="008636D9">
            <w:r w:rsidRPr="00B51D28">
              <w:t>2210201</w:t>
            </w:r>
          </w:p>
        </w:tc>
        <w:tc>
          <w:tcPr>
            <w:tcW w:w="2607" w:type="dxa"/>
            <w:tcBorders>
              <w:top w:val="nil"/>
              <w:left w:val="nil"/>
              <w:bottom w:val="single" w:sz="8" w:space="0" w:color="auto"/>
              <w:right w:val="single" w:sz="8" w:space="0" w:color="auto"/>
            </w:tcBorders>
          </w:tcPr>
          <w:p w:rsidR="006C14AD" w:rsidRDefault="006C14AD" w:rsidP="008636D9">
            <w:r w:rsidRPr="00B56FC2">
              <w:rPr>
                <w:rFonts w:hint="eastAsia"/>
              </w:rPr>
              <w:t xml:space="preserve">  </w:t>
            </w:r>
            <w:r w:rsidRPr="00B56FC2">
              <w:rPr>
                <w:rFonts w:hint="eastAsia"/>
              </w:rPr>
              <w:t>住房公积金</w:t>
            </w:r>
          </w:p>
        </w:tc>
        <w:tc>
          <w:tcPr>
            <w:tcW w:w="1643" w:type="dxa"/>
            <w:tcBorders>
              <w:top w:val="nil"/>
              <w:left w:val="nil"/>
              <w:bottom w:val="single" w:sz="8" w:space="0" w:color="auto"/>
              <w:right w:val="single" w:sz="8" w:space="0" w:color="auto"/>
            </w:tcBorders>
            <w:noWrap/>
            <w:vAlign w:val="center"/>
          </w:tcPr>
          <w:p w:rsidR="006C14AD" w:rsidRDefault="00510A0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F51C65">
            <w:pPr>
              <w:widowControl/>
              <w:jc w:val="right"/>
              <w:rPr>
                <w:rFonts w:ascii="宋体" w:hAnsi="宋体" w:cs="宋体"/>
                <w:kern w:val="0"/>
                <w:szCs w:val="21"/>
              </w:rPr>
            </w:pPr>
            <w:r>
              <w:rPr>
                <w:rFonts w:ascii="宋体" w:hAnsi="宋体" w:cs="宋体" w:hint="eastAsia"/>
                <w:kern w:val="0"/>
                <w:szCs w:val="21"/>
              </w:rPr>
              <w:t>13.95</w:t>
            </w: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6C14AD" w:rsidRDefault="006C14AD">
            <w:pPr>
              <w:widowControl/>
              <w:jc w:val="right"/>
              <w:rPr>
                <w:rFonts w:ascii="宋体" w:hAnsi="宋体" w:cs="宋体"/>
                <w:kern w:val="0"/>
                <w:szCs w:val="21"/>
              </w:rPr>
            </w:pPr>
          </w:p>
        </w:tc>
      </w:tr>
    </w:tbl>
    <w:p w:rsidR="00E530B1" w:rsidRDefault="00484588">
      <w:pPr>
        <w:autoSpaceDE w:val="0"/>
        <w:autoSpaceDN w:val="0"/>
        <w:adjustRightInd w:val="0"/>
        <w:rPr>
          <w:rFonts w:ascii="宋体" w:hAnsi="宋体"/>
          <w:szCs w:val="21"/>
        </w:rPr>
      </w:pPr>
      <w:r>
        <w:rPr>
          <w:rFonts w:ascii="宋体" w:hAnsi="宋体" w:hint="eastAsia"/>
          <w:szCs w:val="21"/>
        </w:rPr>
        <w:t>注：本表反映单位本年度各项支出情况。</w:t>
      </w:r>
    </w:p>
    <w:p w:rsidR="00E530B1" w:rsidRDefault="00E530B1">
      <w:pPr>
        <w:autoSpaceDE w:val="0"/>
        <w:autoSpaceDN w:val="0"/>
        <w:adjustRightInd w:val="0"/>
        <w:ind w:right="525"/>
        <w:rPr>
          <w:rFonts w:ascii="宋体" w:hAnsi="宋体"/>
          <w:b/>
          <w:szCs w:val="21"/>
        </w:rPr>
        <w:sectPr w:rsidR="00E530B1">
          <w:pgSz w:w="16838" w:h="11906" w:orient="landscape"/>
          <w:pgMar w:top="1797" w:right="1440" w:bottom="1797" w:left="1440" w:header="851" w:footer="992" w:gutter="0"/>
          <w:cols w:space="720"/>
          <w:docGrid w:type="linesAndChars" w:linePitch="312"/>
        </w:sectPr>
      </w:pP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E530B1" w:rsidTr="00C818CC">
        <w:trPr>
          <w:trHeight w:val="402"/>
        </w:trPr>
        <w:tc>
          <w:tcPr>
            <w:tcW w:w="5963" w:type="dxa"/>
            <w:gridSpan w:val="2"/>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支出</w:t>
            </w:r>
          </w:p>
        </w:tc>
      </w:tr>
      <w:tr w:rsidR="00E530B1" w:rsidTr="00C818CC">
        <w:trPr>
          <w:trHeight w:val="630"/>
        </w:trPr>
        <w:tc>
          <w:tcPr>
            <w:tcW w:w="4009"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E530B1" w:rsidRDefault="00484588">
            <w:pPr>
              <w:widowControl/>
              <w:jc w:val="center"/>
              <w:rPr>
                <w:rFonts w:ascii="宋体" w:hAnsi="宋体" w:cs="宋体"/>
                <w:kern w:val="0"/>
                <w:szCs w:val="21"/>
              </w:rPr>
            </w:pPr>
            <w:r>
              <w:rPr>
                <w:rFonts w:ascii="宋体" w:hAnsi="宋体" w:hint="eastAsia"/>
                <w:szCs w:val="21"/>
              </w:rPr>
              <w:t>国有资本经营预算财政拨款</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E530B1" w:rsidRDefault="0027328B">
            <w:pPr>
              <w:widowControl/>
              <w:jc w:val="right"/>
              <w:rPr>
                <w:rFonts w:ascii="宋体" w:hAnsi="宋体" w:cs="宋体"/>
                <w:kern w:val="0"/>
                <w:szCs w:val="21"/>
              </w:rPr>
            </w:pPr>
            <w:r>
              <w:rPr>
                <w:rFonts w:ascii="宋体" w:hAnsi="宋体" w:cs="宋体" w:hint="eastAsia"/>
                <w:kern w:val="0"/>
                <w:szCs w:val="21"/>
              </w:rPr>
              <w:t>671.51</w:t>
            </w:r>
            <w:r w:rsidR="00484588">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一、一般公共服务支出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二、外交支出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三、国防支出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四、公共安全支出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五、教育支出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六、科学技术支出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E530B1" w:rsidTr="00C818CC">
        <w:trPr>
          <w:trHeight w:val="402"/>
        </w:trPr>
        <w:tc>
          <w:tcPr>
            <w:tcW w:w="4009" w:type="dxa"/>
            <w:noWrap/>
            <w:vAlign w:val="center"/>
          </w:tcPr>
          <w:p w:rsidR="00E530B1" w:rsidRDefault="0048458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E530B1" w:rsidRDefault="00484588">
            <w:pPr>
              <w:rPr>
                <w:rFonts w:ascii="宋体" w:hAnsi="宋体" w:cs="宋体"/>
                <w:szCs w:val="21"/>
              </w:rPr>
            </w:pPr>
            <w:r>
              <w:rPr>
                <w:rFonts w:ascii="宋体" w:hAnsi="宋体" w:hint="eastAsia"/>
                <w:szCs w:val="21"/>
              </w:rPr>
              <w:t>七、文化旅游体育与传媒支出</w:t>
            </w:r>
          </w:p>
        </w:tc>
        <w:tc>
          <w:tcPr>
            <w:tcW w:w="1171" w:type="dxa"/>
            <w:noWrap/>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E530B1" w:rsidRDefault="00E530B1">
            <w:pPr>
              <w:widowControl/>
              <w:jc w:val="center"/>
              <w:rPr>
                <w:rFonts w:ascii="宋体" w:hAnsi="宋体" w:cs="宋体"/>
                <w:kern w:val="0"/>
                <w:szCs w:val="21"/>
              </w:rPr>
            </w:pPr>
          </w:p>
        </w:tc>
        <w:tc>
          <w:tcPr>
            <w:tcW w:w="1171" w:type="dxa"/>
            <w:vAlign w:val="center"/>
          </w:tcPr>
          <w:p w:rsidR="00E530B1" w:rsidRDefault="00E530B1">
            <w:pPr>
              <w:ind w:left="12"/>
              <w:jc w:val="center"/>
              <w:rPr>
                <w:rFonts w:ascii="宋体" w:hAnsi="宋体" w:cs="宋体"/>
                <w:kern w:val="0"/>
                <w:szCs w:val="21"/>
              </w:rPr>
            </w:pPr>
          </w:p>
        </w:tc>
        <w:tc>
          <w:tcPr>
            <w:tcW w:w="1171" w:type="dxa"/>
            <w:noWrap/>
            <w:vAlign w:val="center"/>
          </w:tcPr>
          <w:p w:rsidR="00E530B1" w:rsidRDefault="00484588">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八、社会保障和就业支出</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34.05</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34.05</w:t>
            </w: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九、卫生健康支出</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14.19</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14.19</w:t>
            </w: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十、节能环保支出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rsidP="008636D9">
            <w:pPr>
              <w:jc w:val="center"/>
              <w:rPr>
                <w:rFonts w:ascii="宋体" w:hAnsi="宋体"/>
                <w:szCs w:val="21"/>
              </w:rPr>
            </w:pP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十一、城乡社区支出</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609.34</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609.34</w:t>
            </w: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十二、农林水支出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十三、交通运输支出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十五、商业服务业等支出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ind w:left="12"/>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十六、金融支出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十七、援助其他地区支出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C818CC" w:rsidRDefault="00C818CC" w:rsidP="008636D9">
            <w:pPr>
              <w:jc w:val="center"/>
              <w:rPr>
                <w:rFonts w:ascii="宋体" w:hAnsi="宋体"/>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十九、住房保障支出</w:t>
            </w:r>
          </w:p>
        </w:tc>
        <w:tc>
          <w:tcPr>
            <w:tcW w:w="1171" w:type="dxa"/>
            <w:noWrap/>
            <w:vAlign w:val="center"/>
          </w:tcPr>
          <w:p w:rsidR="00C818CC" w:rsidRDefault="00C818CC" w:rsidP="008636D9">
            <w:pPr>
              <w:jc w:val="center"/>
              <w:rPr>
                <w:rFonts w:ascii="宋体" w:hAnsi="宋体"/>
                <w:szCs w:val="21"/>
              </w:rPr>
            </w:pPr>
            <w:r>
              <w:rPr>
                <w:rFonts w:ascii="宋体" w:hAnsi="宋体" w:hint="eastAsia"/>
                <w:szCs w:val="21"/>
              </w:rPr>
              <w:t>13.95</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13.95</w:t>
            </w: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二十、粮油物资储备支出</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szCs w:val="21"/>
              </w:rPr>
            </w:pPr>
            <w:r>
              <w:rPr>
                <w:rFonts w:ascii="宋体" w:hAnsi="宋体" w:hint="eastAsia"/>
                <w:szCs w:val="21"/>
              </w:rPr>
              <w:t>二十一、国有资本经营预算支出</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p>
        </w:tc>
        <w:tc>
          <w:tcPr>
            <w:tcW w:w="1954" w:type="dxa"/>
            <w:noWrap/>
            <w:vAlign w:val="center"/>
          </w:tcPr>
          <w:p w:rsidR="00C818CC" w:rsidRDefault="00C818CC">
            <w:pPr>
              <w:widowControl/>
              <w:jc w:val="right"/>
              <w:rPr>
                <w:rFonts w:ascii="宋体" w:hAnsi="宋体" w:cs="宋体"/>
                <w:kern w:val="0"/>
                <w:szCs w:val="21"/>
              </w:rPr>
            </w:pPr>
          </w:p>
        </w:tc>
        <w:tc>
          <w:tcPr>
            <w:tcW w:w="3228" w:type="dxa"/>
            <w:noWrap/>
            <w:vAlign w:val="center"/>
          </w:tcPr>
          <w:p w:rsidR="00C818CC" w:rsidRDefault="00C818CC">
            <w:pPr>
              <w:rPr>
                <w:rFonts w:ascii="宋体" w:hAnsi="宋体"/>
                <w:szCs w:val="21"/>
              </w:rPr>
            </w:pPr>
            <w:r>
              <w:rPr>
                <w:rFonts w:ascii="宋体" w:hAnsi="宋体" w:hint="eastAsia"/>
                <w:szCs w:val="21"/>
              </w:rPr>
              <w:t>二十二、灾害防治及应急管理支出</w:t>
            </w:r>
          </w:p>
        </w:tc>
        <w:tc>
          <w:tcPr>
            <w:tcW w:w="1171"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right"/>
              <w:rPr>
                <w:rFonts w:ascii="宋体" w:hAnsi="宋体" w:cs="宋体"/>
                <w:kern w:val="0"/>
                <w:szCs w:val="21"/>
              </w:rPr>
            </w:pPr>
          </w:p>
        </w:tc>
      </w:tr>
      <w:tr w:rsidR="00C818CC" w:rsidTr="00C818CC">
        <w:trPr>
          <w:trHeight w:val="402"/>
        </w:trPr>
        <w:tc>
          <w:tcPr>
            <w:tcW w:w="4009" w:type="dxa"/>
            <w:noWrap/>
            <w:vAlign w:val="center"/>
          </w:tcPr>
          <w:p w:rsidR="00C818CC" w:rsidRDefault="00C818CC">
            <w:pPr>
              <w:widowControl/>
              <w:jc w:val="left"/>
              <w:rPr>
                <w:rFonts w:ascii="宋体" w:hAnsi="宋体" w:cs="宋体"/>
                <w:bCs/>
                <w:kern w:val="0"/>
                <w:szCs w:val="21"/>
              </w:rPr>
            </w:pP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cs="宋体"/>
                <w:szCs w:val="21"/>
              </w:rPr>
            </w:pPr>
            <w:r>
              <w:rPr>
                <w:rFonts w:ascii="宋体" w:hAnsi="宋体" w:hint="eastAsia"/>
                <w:szCs w:val="21"/>
              </w:rPr>
              <w:t>二十三、其他支出</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left"/>
              <w:rPr>
                <w:rFonts w:ascii="宋体" w:hAnsi="宋体" w:cs="宋体"/>
                <w:bCs/>
                <w:kern w:val="0"/>
                <w:szCs w:val="21"/>
              </w:rPr>
            </w:pPr>
            <w:r>
              <w:rPr>
                <w:rFonts w:ascii="宋体" w:hAnsi="宋体" w:cs="宋体" w:hint="eastAsia"/>
                <w:bCs/>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rPr>
                <w:rFonts w:ascii="宋体" w:hAnsi="宋体"/>
                <w:szCs w:val="21"/>
              </w:rPr>
            </w:pPr>
            <w:r>
              <w:rPr>
                <w:rFonts w:ascii="宋体" w:hAnsi="宋体" w:hint="eastAsia"/>
                <w:szCs w:val="21"/>
              </w:rPr>
              <w:t>二十四、抗疫特别国债安排的支出</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671.51　</w:t>
            </w:r>
          </w:p>
        </w:tc>
        <w:tc>
          <w:tcPr>
            <w:tcW w:w="3228" w:type="dxa"/>
            <w:noWrap/>
            <w:vAlign w:val="center"/>
          </w:tcPr>
          <w:p w:rsidR="00C818CC" w:rsidRDefault="00C818CC">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671.51　</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671.51</w:t>
            </w: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 xml:space="preserve">　</w:t>
            </w: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C818CC" w:rsidRDefault="00C818CC">
            <w:pPr>
              <w:widowControl/>
              <w:jc w:val="right"/>
              <w:rPr>
                <w:rFonts w:ascii="宋体" w:hAnsi="宋体" w:cs="宋体"/>
                <w:kern w:val="0"/>
                <w:szCs w:val="21"/>
              </w:rPr>
            </w:pPr>
          </w:p>
        </w:tc>
        <w:tc>
          <w:tcPr>
            <w:tcW w:w="3228"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left"/>
              <w:rPr>
                <w:rFonts w:ascii="宋体" w:hAnsi="宋体" w:cs="宋体"/>
                <w:kern w:val="0"/>
                <w:szCs w:val="21"/>
              </w:rPr>
            </w:pP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C818CC" w:rsidRDefault="00C818CC">
            <w:pPr>
              <w:widowControl/>
              <w:jc w:val="right"/>
              <w:rPr>
                <w:rFonts w:ascii="宋体" w:hAnsi="宋体" w:cs="宋体"/>
                <w:kern w:val="0"/>
                <w:szCs w:val="21"/>
              </w:rPr>
            </w:pPr>
          </w:p>
        </w:tc>
        <w:tc>
          <w:tcPr>
            <w:tcW w:w="3228"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left"/>
              <w:rPr>
                <w:rFonts w:ascii="宋体" w:hAnsi="宋体" w:cs="宋体"/>
                <w:kern w:val="0"/>
                <w:szCs w:val="21"/>
              </w:rPr>
            </w:pPr>
          </w:p>
        </w:tc>
      </w:tr>
      <w:tr w:rsidR="00C818CC" w:rsidTr="00C818CC">
        <w:trPr>
          <w:trHeight w:val="402"/>
        </w:trPr>
        <w:tc>
          <w:tcPr>
            <w:tcW w:w="4009" w:type="dxa"/>
            <w:noWrap/>
            <w:vAlign w:val="center"/>
          </w:tcPr>
          <w:p w:rsidR="00C818CC" w:rsidRDefault="00C818CC">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C818CC" w:rsidRDefault="00C818CC">
            <w:pPr>
              <w:widowControl/>
              <w:jc w:val="right"/>
              <w:rPr>
                <w:rFonts w:ascii="宋体" w:hAnsi="宋体" w:cs="宋体"/>
                <w:kern w:val="0"/>
                <w:szCs w:val="21"/>
              </w:rPr>
            </w:pPr>
          </w:p>
        </w:tc>
        <w:tc>
          <w:tcPr>
            <w:tcW w:w="3228"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center"/>
              <w:rPr>
                <w:rFonts w:ascii="宋体" w:hAnsi="宋体" w:cs="宋体"/>
                <w:kern w:val="0"/>
                <w:szCs w:val="21"/>
              </w:rPr>
            </w:pPr>
          </w:p>
        </w:tc>
        <w:tc>
          <w:tcPr>
            <w:tcW w:w="1171" w:type="dxa"/>
            <w:vAlign w:val="center"/>
          </w:tcPr>
          <w:p w:rsidR="00C818CC" w:rsidRDefault="00C818CC">
            <w:pPr>
              <w:widowControl/>
              <w:jc w:val="center"/>
              <w:rPr>
                <w:rFonts w:ascii="宋体" w:hAnsi="宋体" w:cs="宋体"/>
                <w:kern w:val="0"/>
                <w:szCs w:val="21"/>
              </w:rPr>
            </w:pPr>
          </w:p>
        </w:tc>
        <w:tc>
          <w:tcPr>
            <w:tcW w:w="1171" w:type="dxa"/>
            <w:noWrap/>
            <w:vAlign w:val="center"/>
          </w:tcPr>
          <w:p w:rsidR="00C818CC" w:rsidRDefault="00C818CC">
            <w:pPr>
              <w:widowControl/>
              <w:jc w:val="left"/>
              <w:rPr>
                <w:rFonts w:ascii="宋体" w:hAnsi="宋体" w:cs="宋体"/>
                <w:kern w:val="0"/>
                <w:szCs w:val="21"/>
              </w:rPr>
            </w:pPr>
          </w:p>
        </w:tc>
      </w:tr>
      <w:tr w:rsidR="00C818CC" w:rsidTr="00C818CC">
        <w:trPr>
          <w:trHeight w:val="402"/>
        </w:trPr>
        <w:tc>
          <w:tcPr>
            <w:tcW w:w="4009" w:type="dxa"/>
            <w:noWrap/>
            <w:vAlign w:val="center"/>
          </w:tcPr>
          <w:p w:rsidR="00C818CC" w:rsidRDefault="00C818CC">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C818CC" w:rsidRDefault="00C818CC">
            <w:pPr>
              <w:widowControl/>
              <w:jc w:val="right"/>
              <w:rPr>
                <w:rFonts w:ascii="宋体" w:hAnsi="宋体" w:cs="宋体"/>
                <w:kern w:val="0"/>
                <w:szCs w:val="21"/>
              </w:rPr>
            </w:pPr>
            <w:r>
              <w:rPr>
                <w:rFonts w:ascii="宋体" w:hAnsi="宋体" w:cs="宋体" w:hint="eastAsia"/>
                <w:kern w:val="0"/>
                <w:szCs w:val="21"/>
              </w:rPr>
              <w:t xml:space="preserve">671.51　</w:t>
            </w:r>
          </w:p>
        </w:tc>
        <w:tc>
          <w:tcPr>
            <w:tcW w:w="3228" w:type="dxa"/>
            <w:noWrap/>
            <w:vAlign w:val="center"/>
          </w:tcPr>
          <w:p w:rsidR="00C818CC" w:rsidRDefault="00C818CC">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 xml:space="preserve">671.51　</w:t>
            </w:r>
          </w:p>
        </w:tc>
        <w:tc>
          <w:tcPr>
            <w:tcW w:w="1171" w:type="dxa"/>
            <w:noWrap/>
            <w:vAlign w:val="center"/>
          </w:tcPr>
          <w:p w:rsidR="00C818CC" w:rsidRDefault="00C818CC">
            <w:pPr>
              <w:widowControl/>
              <w:jc w:val="center"/>
              <w:rPr>
                <w:rFonts w:ascii="宋体" w:hAnsi="宋体" w:cs="宋体"/>
                <w:kern w:val="0"/>
                <w:szCs w:val="21"/>
              </w:rPr>
            </w:pPr>
            <w:r>
              <w:rPr>
                <w:rFonts w:ascii="宋体" w:hAnsi="宋体" w:cs="宋体" w:hint="eastAsia"/>
                <w:kern w:val="0"/>
                <w:szCs w:val="21"/>
              </w:rPr>
              <w:t>671.51</w:t>
            </w:r>
          </w:p>
        </w:tc>
        <w:tc>
          <w:tcPr>
            <w:tcW w:w="1171" w:type="dxa"/>
            <w:vAlign w:val="center"/>
          </w:tcPr>
          <w:p w:rsidR="00C818CC" w:rsidRDefault="00C818CC">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818CC" w:rsidRDefault="00C818CC">
            <w:pPr>
              <w:widowControl/>
              <w:jc w:val="left"/>
              <w:rPr>
                <w:rFonts w:ascii="宋体" w:hAnsi="宋体" w:cs="宋体"/>
                <w:bCs/>
                <w:kern w:val="0"/>
                <w:szCs w:val="21"/>
              </w:rPr>
            </w:pPr>
            <w:r>
              <w:rPr>
                <w:rFonts w:ascii="宋体" w:hAnsi="宋体" w:cs="宋体" w:hint="eastAsia"/>
                <w:bCs/>
                <w:kern w:val="0"/>
                <w:szCs w:val="21"/>
              </w:rPr>
              <w:t xml:space="preserve">　</w:t>
            </w:r>
          </w:p>
        </w:tc>
      </w:tr>
    </w:tbl>
    <w:p w:rsidR="00E530B1" w:rsidRDefault="00484588">
      <w:pPr>
        <w:autoSpaceDE w:val="0"/>
        <w:autoSpaceDN w:val="0"/>
        <w:adjustRightInd w:val="0"/>
        <w:rPr>
          <w:rFonts w:ascii="宋体" w:hAnsi="宋体"/>
          <w:szCs w:val="21"/>
        </w:rPr>
        <w:sectPr w:rsidR="00E530B1">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E530B1">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E530B1" w:rsidRDefault="00484588">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E530B1" w:rsidRDefault="00484588">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E530B1" w:rsidRDefault="00484588">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E530B1" w:rsidRDefault="00484588">
            <w:pPr>
              <w:jc w:val="center"/>
              <w:rPr>
                <w:rFonts w:ascii="宋体" w:hAnsi="宋体"/>
                <w:szCs w:val="21"/>
              </w:rPr>
            </w:pPr>
            <w:r>
              <w:rPr>
                <w:rFonts w:ascii="宋体" w:hAnsi="宋体" w:hint="eastAsia"/>
                <w:szCs w:val="21"/>
              </w:rPr>
              <w:t>项目支出</w:t>
            </w:r>
          </w:p>
        </w:tc>
      </w:tr>
      <w:tr w:rsidR="00E530B1">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E530B1" w:rsidRDefault="00484588">
            <w:pPr>
              <w:widowControl/>
              <w:jc w:val="center"/>
              <w:rPr>
                <w:rFonts w:ascii="宋体" w:hAnsi="宋体"/>
                <w:szCs w:val="21"/>
              </w:rPr>
            </w:pPr>
            <w:r>
              <w:rPr>
                <w:rFonts w:ascii="宋体" w:hAnsi="宋体" w:hint="eastAsia"/>
                <w:szCs w:val="21"/>
              </w:rPr>
              <w:t>功能分类</w:t>
            </w:r>
          </w:p>
          <w:p w:rsidR="00E530B1" w:rsidRDefault="00484588">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E530B1" w:rsidRDefault="00484588">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E530B1" w:rsidRDefault="00E530B1">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E530B1" w:rsidRDefault="00E530B1">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E530B1" w:rsidRDefault="00E530B1">
            <w:pPr>
              <w:widowControl/>
              <w:jc w:val="center"/>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2B61FC" w:rsidRDefault="00CE2B9B" w:rsidP="008636D9">
            <w:r w:rsidRPr="002B61FC">
              <w:rPr>
                <w:rFonts w:hint="eastAsia"/>
              </w:rPr>
              <w:t>208</w:t>
            </w:r>
          </w:p>
        </w:tc>
        <w:tc>
          <w:tcPr>
            <w:tcW w:w="1612" w:type="dxa"/>
            <w:tcBorders>
              <w:top w:val="single" w:sz="4" w:space="0" w:color="auto"/>
              <w:left w:val="nil"/>
              <w:bottom w:val="single" w:sz="4" w:space="0" w:color="auto"/>
              <w:right w:val="single" w:sz="4" w:space="0" w:color="auto"/>
            </w:tcBorders>
          </w:tcPr>
          <w:p w:rsidR="00CE2B9B" w:rsidRPr="0002035E" w:rsidRDefault="00CE2B9B" w:rsidP="008636D9">
            <w:r w:rsidRPr="0002035E">
              <w:rPr>
                <w:rFonts w:hint="eastAsia"/>
              </w:rPr>
              <w:t>社会保障和就业支出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34.05</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34.05</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2B61FC" w:rsidRDefault="00CE2B9B" w:rsidP="008636D9">
            <w:r w:rsidRPr="002B61FC">
              <w:rPr>
                <w:rFonts w:hint="eastAsia"/>
              </w:rPr>
              <w:t>20805</w:t>
            </w:r>
          </w:p>
        </w:tc>
        <w:tc>
          <w:tcPr>
            <w:tcW w:w="1612" w:type="dxa"/>
            <w:tcBorders>
              <w:top w:val="single" w:sz="4" w:space="0" w:color="auto"/>
              <w:left w:val="nil"/>
              <w:bottom w:val="single" w:sz="4" w:space="0" w:color="auto"/>
              <w:right w:val="single" w:sz="4" w:space="0" w:color="auto"/>
            </w:tcBorders>
          </w:tcPr>
          <w:p w:rsidR="00CE2B9B" w:rsidRPr="0002035E" w:rsidRDefault="00CE2B9B" w:rsidP="008636D9">
            <w:r w:rsidRPr="0002035E">
              <w:rPr>
                <w:rFonts w:hint="eastAsia"/>
              </w:rPr>
              <w:t>行政事业单位养老支出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34.05</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34.05</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2B61FC" w:rsidRDefault="00CE2B9B" w:rsidP="008636D9">
            <w:r>
              <w:rPr>
                <w:rFonts w:hint="eastAsia"/>
              </w:rPr>
              <w:t>2080505</w:t>
            </w:r>
          </w:p>
        </w:tc>
        <w:tc>
          <w:tcPr>
            <w:tcW w:w="1612" w:type="dxa"/>
            <w:tcBorders>
              <w:top w:val="single" w:sz="4" w:space="0" w:color="auto"/>
              <w:left w:val="nil"/>
              <w:bottom w:val="single" w:sz="4" w:space="0" w:color="auto"/>
              <w:right w:val="single" w:sz="4" w:space="0" w:color="auto"/>
            </w:tcBorders>
          </w:tcPr>
          <w:p w:rsidR="00CE2B9B" w:rsidRPr="0002035E" w:rsidRDefault="00CE2B9B" w:rsidP="008636D9">
            <w:r w:rsidRPr="0002035E">
              <w:rPr>
                <w:rFonts w:hint="eastAsia"/>
              </w:rPr>
              <w:t xml:space="preserve">  </w:t>
            </w:r>
            <w:r w:rsidRPr="0002035E">
              <w:rPr>
                <w:rFonts w:hint="eastAsia"/>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22.7</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22.7</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2B61FC" w:rsidRDefault="00CE2B9B" w:rsidP="008636D9">
            <w:r>
              <w:rPr>
                <w:rFonts w:hint="eastAsia"/>
              </w:rPr>
              <w:t>2080506</w:t>
            </w:r>
          </w:p>
        </w:tc>
        <w:tc>
          <w:tcPr>
            <w:tcW w:w="1612" w:type="dxa"/>
            <w:tcBorders>
              <w:top w:val="single" w:sz="4" w:space="0" w:color="auto"/>
              <w:left w:val="nil"/>
              <w:bottom w:val="single" w:sz="4" w:space="0" w:color="auto"/>
              <w:right w:val="single" w:sz="4" w:space="0" w:color="auto"/>
            </w:tcBorders>
          </w:tcPr>
          <w:p w:rsidR="00CE2B9B" w:rsidRPr="0002035E" w:rsidRDefault="00CE2B9B" w:rsidP="008636D9">
            <w:r w:rsidRPr="0002035E">
              <w:rPr>
                <w:rFonts w:hint="eastAsia"/>
              </w:rPr>
              <w:t xml:space="preserve"> </w:t>
            </w:r>
            <w:r w:rsidRPr="00A94CE3">
              <w:rPr>
                <w:rFonts w:hint="eastAsia"/>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11.35</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11.35</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210</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卫生健康支出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21011</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行政事业单位医疗</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2101102</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 xml:space="preserve">  </w:t>
            </w:r>
            <w:r w:rsidRPr="00B56FC2">
              <w:rPr>
                <w:rFonts w:hint="eastAsia"/>
              </w:rPr>
              <w:t>事业单位医疗</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14.19</w:t>
            </w:r>
          </w:p>
        </w:tc>
        <w:tc>
          <w:tcPr>
            <w:tcW w:w="1595" w:type="dxa"/>
            <w:tcBorders>
              <w:top w:val="single" w:sz="4" w:space="0" w:color="auto"/>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212</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城乡社区支出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609.34</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201.18</w:t>
            </w:r>
          </w:p>
        </w:tc>
        <w:tc>
          <w:tcPr>
            <w:tcW w:w="1595"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408.15</w:t>
            </w: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21201</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城乡社区管理事务</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609.34</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201.18</w:t>
            </w:r>
          </w:p>
        </w:tc>
        <w:tc>
          <w:tcPr>
            <w:tcW w:w="1595"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408.15</w:t>
            </w:r>
          </w:p>
        </w:tc>
      </w:tr>
      <w:tr w:rsidR="00CE2B9B" w:rsidTr="007C7FFB">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CE2B9B" w:rsidRPr="00B51D28" w:rsidRDefault="00CE2B9B" w:rsidP="008636D9">
            <w:r w:rsidRPr="00B51D28">
              <w:t>2120199</w:t>
            </w:r>
          </w:p>
        </w:tc>
        <w:tc>
          <w:tcPr>
            <w:tcW w:w="1612" w:type="dxa"/>
            <w:tcBorders>
              <w:top w:val="single" w:sz="4" w:space="0" w:color="auto"/>
              <w:left w:val="nil"/>
              <w:bottom w:val="single" w:sz="4" w:space="0" w:color="auto"/>
              <w:right w:val="single" w:sz="4" w:space="0" w:color="auto"/>
            </w:tcBorders>
          </w:tcPr>
          <w:p w:rsidR="00CE2B9B" w:rsidRPr="00B56FC2" w:rsidRDefault="00CE2B9B" w:rsidP="008636D9">
            <w:r w:rsidRPr="00B56FC2">
              <w:rPr>
                <w:rFonts w:hint="eastAsia"/>
              </w:rPr>
              <w:t xml:space="preserve">  </w:t>
            </w:r>
            <w:r w:rsidRPr="00B56FC2">
              <w:rPr>
                <w:rFonts w:hint="eastAsia"/>
              </w:rPr>
              <w:t>其他城乡社区管理事务支出</w:t>
            </w:r>
          </w:p>
        </w:tc>
        <w:tc>
          <w:tcPr>
            <w:tcW w:w="1504"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609.34</w:t>
            </w:r>
          </w:p>
        </w:tc>
        <w:tc>
          <w:tcPr>
            <w:tcW w:w="1650"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201.18</w:t>
            </w:r>
          </w:p>
        </w:tc>
        <w:tc>
          <w:tcPr>
            <w:tcW w:w="1595" w:type="dxa"/>
            <w:tcBorders>
              <w:top w:val="single" w:sz="4" w:space="0" w:color="auto"/>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sidRPr="00F51C65">
              <w:rPr>
                <w:rFonts w:ascii="宋体" w:hAnsi="宋体" w:cs="宋体"/>
                <w:kern w:val="0"/>
                <w:szCs w:val="21"/>
              </w:rPr>
              <w:t>408.15</w:t>
            </w:r>
          </w:p>
        </w:tc>
      </w:tr>
      <w:tr w:rsidR="00CE2B9B" w:rsidTr="007C7FFB">
        <w:trPr>
          <w:trHeight w:val="480"/>
          <w:jc w:val="center"/>
        </w:trPr>
        <w:tc>
          <w:tcPr>
            <w:tcW w:w="1462" w:type="dxa"/>
            <w:tcBorders>
              <w:top w:val="nil"/>
              <w:left w:val="single" w:sz="4" w:space="0" w:color="auto"/>
              <w:bottom w:val="single" w:sz="4" w:space="0" w:color="auto"/>
              <w:right w:val="single" w:sz="4" w:space="0" w:color="auto"/>
            </w:tcBorders>
          </w:tcPr>
          <w:p w:rsidR="00CE2B9B" w:rsidRPr="00B51D28" w:rsidRDefault="00CE2B9B" w:rsidP="008636D9">
            <w:r w:rsidRPr="00B51D28">
              <w:t>221</w:t>
            </w:r>
          </w:p>
        </w:tc>
        <w:tc>
          <w:tcPr>
            <w:tcW w:w="1612" w:type="dxa"/>
            <w:tcBorders>
              <w:top w:val="nil"/>
              <w:left w:val="nil"/>
              <w:bottom w:val="single" w:sz="4" w:space="0" w:color="auto"/>
              <w:right w:val="single" w:sz="4" w:space="0" w:color="auto"/>
            </w:tcBorders>
          </w:tcPr>
          <w:p w:rsidR="00CE2B9B" w:rsidRPr="00B56FC2" w:rsidRDefault="00CE2B9B" w:rsidP="008636D9">
            <w:r w:rsidRPr="00B56FC2">
              <w:rPr>
                <w:rFonts w:hint="eastAsia"/>
              </w:rPr>
              <w:t>住房保障支出</w:t>
            </w:r>
          </w:p>
        </w:tc>
        <w:tc>
          <w:tcPr>
            <w:tcW w:w="1504" w:type="dxa"/>
            <w:tcBorders>
              <w:top w:val="nil"/>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13.95</w:t>
            </w:r>
          </w:p>
        </w:tc>
        <w:tc>
          <w:tcPr>
            <w:tcW w:w="1650" w:type="dxa"/>
            <w:tcBorders>
              <w:top w:val="nil"/>
              <w:left w:val="nil"/>
              <w:bottom w:val="single" w:sz="4" w:space="0" w:color="auto"/>
              <w:right w:val="single" w:sz="4" w:space="0" w:color="auto"/>
            </w:tcBorders>
            <w:vAlign w:val="center"/>
          </w:tcPr>
          <w:p w:rsidR="00CE2B9B" w:rsidRDefault="00CE2B9B" w:rsidP="008636D9">
            <w:pPr>
              <w:widowControl/>
              <w:jc w:val="right"/>
              <w:rPr>
                <w:rFonts w:ascii="宋体" w:hAnsi="宋体" w:cs="宋体"/>
                <w:kern w:val="0"/>
                <w:szCs w:val="21"/>
              </w:rPr>
            </w:pPr>
            <w:r>
              <w:rPr>
                <w:rFonts w:ascii="宋体" w:hAnsi="宋体" w:cs="宋体" w:hint="eastAsia"/>
                <w:kern w:val="0"/>
                <w:szCs w:val="21"/>
              </w:rPr>
              <w:t>13.95</w:t>
            </w:r>
          </w:p>
        </w:tc>
        <w:tc>
          <w:tcPr>
            <w:tcW w:w="1595" w:type="dxa"/>
            <w:tcBorders>
              <w:top w:val="nil"/>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815AFE">
        <w:trPr>
          <w:trHeight w:val="480"/>
          <w:jc w:val="center"/>
        </w:trPr>
        <w:tc>
          <w:tcPr>
            <w:tcW w:w="1462" w:type="dxa"/>
            <w:tcBorders>
              <w:top w:val="nil"/>
              <w:left w:val="single" w:sz="4" w:space="0" w:color="auto"/>
              <w:bottom w:val="single" w:sz="4" w:space="0" w:color="auto"/>
              <w:right w:val="single" w:sz="4" w:space="0" w:color="auto"/>
            </w:tcBorders>
          </w:tcPr>
          <w:p w:rsidR="00CE2B9B" w:rsidRPr="00B51D28" w:rsidRDefault="00CE2B9B" w:rsidP="008636D9">
            <w:r w:rsidRPr="00B51D28">
              <w:t>22102</w:t>
            </w:r>
          </w:p>
        </w:tc>
        <w:tc>
          <w:tcPr>
            <w:tcW w:w="1612" w:type="dxa"/>
            <w:tcBorders>
              <w:top w:val="nil"/>
              <w:left w:val="nil"/>
              <w:bottom w:val="single" w:sz="4" w:space="0" w:color="auto"/>
              <w:right w:val="single" w:sz="4" w:space="0" w:color="auto"/>
            </w:tcBorders>
          </w:tcPr>
          <w:p w:rsidR="00CE2B9B" w:rsidRPr="00B56FC2" w:rsidRDefault="00CE2B9B" w:rsidP="008636D9">
            <w:r w:rsidRPr="00B56FC2">
              <w:rPr>
                <w:rFonts w:hint="eastAsia"/>
              </w:rPr>
              <w:t>住房改革支出</w:t>
            </w:r>
          </w:p>
        </w:tc>
        <w:tc>
          <w:tcPr>
            <w:tcW w:w="1504" w:type="dxa"/>
            <w:tcBorders>
              <w:top w:val="nil"/>
              <w:left w:val="nil"/>
              <w:bottom w:val="single" w:sz="4" w:space="0" w:color="auto"/>
              <w:right w:val="single" w:sz="4" w:space="0" w:color="auto"/>
            </w:tcBorders>
            <w:vAlign w:val="center"/>
          </w:tcPr>
          <w:p w:rsidR="00CE2B9B" w:rsidRDefault="00CE2B9B" w:rsidP="00CE2B9B">
            <w:pPr>
              <w:widowControl/>
              <w:jc w:val="right"/>
              <w:rPr>
                <w:rFonts w:ascii="宋体" w:hAnsi="宋体"/>
                <w:szCs w:val="21"/>
              </w:rPr>
            </w:pPr>
            <w:r>
              <w:rPr>
                <w:rFonts w:ascii="宋体" w:hAnsi="宋体" w:hint="eastAsia"/>
                <w:szCs w:val="21"/>
              </w:rPr>
              <w:t>13.95</w:t>
            </w:r>
          </w:p>
        </w:tc>
        <w:tc>
          <w:tcPr>
            <w:tcW w:w="1650" w:type="dxa"/>
            <w:tcBorders>
              <w:top w:val="nil"/>
              <w:left w:val="nil"/>
              <w:bottom w:val="single" w:sz="4" w:space="0" w:color="auto"/>
              <w:right w:val="single" w:sz="4" w:space="0" w:color="auto"/>
            </w:tcBorders>
            <w:vAlign w:val="center"/>
          </w:tcPr>
          <w:p w:rsidR="00CE2B9B" w:rsidRDefault="00CE2B9B" w:rsidP="008636D9">
            <w:pPr>
              <w:widowControl/>
              <w:jc w:val="right"/>
              <w:rPr>
                <w:rFonts w:ascii="宋体" w:hAnsi="宋体"/>
                <w:szCs w:val="21"/>
              </w:rPr>
            </w:pPr>
            <w:r>
              <w:rPr>
                <w:rFonts w:ascii="宋体" w:hAnsi="宋体" w:hint="eastAsia"/>
                <w:szCs w:val="21"/>
              </w:rPr>
              <w:t>13.95</w:t>
            </w:r>
          </w:p>
        </w:tc>
        <w:tc>
          <w:tcPr>
            <w:tcW w:w="1595" w:type="dxa"/>
            <w:tcBorders>
              <w:top w:val="nil"/>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CE2B9B" w:rsidTr="00815AFE">
        <w:trPr>
          <w:trHeight w:val="480"/>
          <w:jc w:val="center"/>
        </w:trPr>
        <w:tc>
          <w:tcPr>
            <w:tcW w:w="1462" w:type="dxa"/>
            <w:tcBorders>
              <w:top w:val="nil"/>
              <w:left w:val="single" w:sz="4" w:space="0" w:color="auto"/>
              <w:bottom w:val="single" w:sz="4" w:space="0" w:color="auto"/>
              <w:right w:val="single" w:sz="4" w:space="0" w:color="auto"/>
            </w:tcBorders>
          </w:tcPr>
          <w:p w:rsidR="00CE2B9B" w:rsidRPr="00B51D28" w:rsidRDefault="00CE2B9B" w:rsidP="008636D9">
            <w:r w:rsidRPr="00B51D28">
              <w:t>2210201</w:t>
            </w:r>
          </w:p>
        </w:tc>
        <w:tc>
          <w:tcPr>
            <w:tcW w:w="1612" w:type="dxa"/>
            <w:tcBorders>
              <w:top w:val="nil"/>
              <w:left w:val="nil"/>
              <w:bottom w:val="single" w:sz="4" w:space="0" w:color="auto"/>
              <w:right w:val="single" w:sz="4" w:space="0" w:color="auto"/>
            </w:tcBorders>
          </w:tcPr>
          <w:p w:rsidR="00CE2B9B" w:rsidRDefault="00CE2B9B" w:rsidP="008636D9">
            <w:r w:rsidRPr="00B56FC2">
              <w:rPr>
                <w:rFonts w:hint="eastAsia"/>
              </w:rPr>
              <w:t xml:space="preserve">  </w:t>
            </w:r>
            <w:r w:rsidRPr="00B56FC2">
              <w:rPr>
                <w:rFonts w:hint="eastAsia"/>
              </w:rPr>
              <w:t>住房公积金</w:t>
            </w:r>
          </w:p>
        </w:tc>
        <w:tc>
          <w:tcPr>
            <w:tcW w:w="1504" w:type="dxa"/>
            <w:tcBorders>
              <w:top w:val="nil"/>
              <w:left w:val="nil"/>
              <w:bottom w:val="single" w:sz="4" w:space="0" w:color="auto"/>
              <w:right w:val="single" w:sz="4" w:space="0" w:color="auto"/>
            </w:tcBorders>
            <w:vAlign w:val="center"/>
          </w:tcPr>
          <w:p w:rsidR="00CE2B9B" w:rsidRDefault="00CE2B9B" w:rsidP="00CE2B9B">
            <w:pPr>
              <w:widowControl/>
              <w:jc w:val="right"/>
              <w:rPr>
                <w:rFonts w:ascii="宋体" w:hAnsi="宋体"/>
                <w:szCs w:val="21"/>
              </w:rPr>
            </w:pPr>
            <w:r>
              <w:rPr>
                <w:rFonts w:ascii="宋体" w:hAnsi="宋体" w:hint="eastAsia"/>
                <w:szCs w:val="21"/>
              </w:rPr>
              <w:t>13.95</w:t>
            </w:r>
          </w:p>
        </w:tc>
        <w:tc>
          <w:tcPr>
            <w:tcW w:w="1650" w:type="dxa"/>
            <w:tcBorders>
              <w:top w:val="nil"/>
              <w:left w:val="nil"/>
              <w:bottom w:val="single" w:sz="4" w:space="0" w:color="auto"/>
              <w:right w:val="single" w:sz="4" w:space="0" w:color="auto"/>
            </w:tcBorders>
            <w:vAlign w:val="center"/>
          </w:tcPr>
          <w:p w:rsidR="00CE2B9B" w:rsidRDefault="00CE2B9B" w:rsidP="008636D9">
            <w:pPr>
              <w:widowControl/>
              <w:jc w:val="right"/>
              <w:rPr>
                <w:rFonts w:ascii="宋体" w:hAnsi="宋体"/>
                <w:szCs w:val="21"/>
              </w:rPr>
            </w:pPr>
            <w:r>
              <w:rPr>
                <w:rFonts w:ascii="宋体" w:hAnsi="宋体" w:hint="eastAsia"/>
                <w:szCs w:val="21"/>
              </w:rPr>
              <w:t>13.95</w:t>
            </w:r>
          </w:p>
        </w:tc>
        <w:tc>
          <w:tcPr>
            <w:tcW w:w="1595" w:type="dxa"/>
            <w:tcBorders>
              <w:top w:val="nil"/>
              <w:left w:val="nil"/>
              <w:bottom w:val="single" w:sz="4" w:space="0" w:color="auto"/>
              <w:right w:val="single" w:sz="4" w:space="0" w:color="auto"/>
            </w:tcBorders>
            <w:vAlign w:val="center"/>
          </w:tcPr>
          <w:p w:rsidR="00CE2B9B" w:rsidRDefault="00CE2B9B">
            <w:pPr>
              <w:widowControl/>
              <w:rPr>
                <w:rFonts w:ascii="宋体" w:hAnsi="宋体"/>
                <w:szCs w:val="21"/>
              </w:rPr>
            </w:pPr>
          </w:p>
        </w:tc>
      </w:tr>
      <w:tr w:rsidR="00180FC5">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180FC5" w:rsidRDefault="00180FC5">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180FC5" w:rsidRDefault="00180FC5">
            <w:pPr>
              <w:widowControl/>
              <w:rPr>
                <w:rFonts w:ascii="宋体" w:hAnsi="宋体" w:cs="宋体"/>
                <w:kern w:val="0"/>
                <w:szCs w:val="21"/>
              </w:rPr>
            </w:pPr>
            <w:r>
              <w:rPr>
                <w:rFonts w:ascii="宋体" w:hAnsi="宋体" w:cs="宋体" w:hint="eastAsia"/>
                <w:kern w:val="0"/>
                <w:szCs w:val="21"/>
              </w:rPr>
              <w:t>671.51</w:t>
            </w:r>
          </w:p>
        </w:tc>
        <w:tc>
          <w:tcPr>
            <w:tcW w:w="1650" w:type="dxa"/>
            <w:tcBorders>
              <w:top w:val="nil"/>
              <w:left w:val="nil"/>
              <w:bottom w:val="single" w:sz="4" w:space="0" w:color="auto"/>
              <w:right w:val="single" w:sz="4" w:space="0" w:color="auto"/>
            </w:tcBorders>
            <w:vAlign w:val="center"/>
          </w:tcPr>
          <w:p w:rsidR="00180FC5" w:rsidRDefault="00180FC5" w:rsidP="008636D9">
            <w:pPr>
              <w:widowControl/>
              <w:jc w:val="right"/>
              <w:rPr>
                <w:rFonts w:ascii="宋体" w:hAnsi="宋体" w:cs="宋体"/>
                <w:kern w:val="0"/>
                <w:szCs w:val="21"/>
              </w:rPr>
            </w:pPr>
            <w:r w:rsidRPr="00F51C65">
              <w:rPr>
                <w:rFonts w:ascii="宋体" w:hAnsi="宋体" w:cs="宋体"/>
                <w:kern w:val="0"/>
                <w:szCs w:val="21"/>
              </w:rPr>
              <w:t>263.36</w:t>
            </w:r>
            <w:r>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180FC5" w:rsidRDefault="00180FC5" w:rsidP="008636D9">
            <w:pPr>
              <w:widowControl/>
              <w:jc w:val="right"/>
              <w:rPr>
                <w:rFonts w:ascii="宋体" w:hAnsi="宋体" w:cs="宋体"/>
                <w:kern w:val="0"/>
                <w:szCs w:val="21"/>
              </w:rPr>
            </w:pPr>
            <w:r w:rsidRPr="00F51C65">
              <w:rPr>
                <w:rFonts w:ascii="宋体" w:hAnsi="宋体" w:cs="宋体"/>
                <w:kern w:val="0"/>
                <w:szCs w:val="21"/>
              </w:rPr>
              <w:t>408.15</w:t>
            </w:r>
            <w:r>
              <w:rPr>
                <w:rFonts w:ascii="宋体" w:hAnsi="宋体" w:cs="宋体" w:hint="eastAsia"/>
                <w:kern w:val="0"/>
                <w:szCs w:val="21"/>
              </w:rPr>
              <w:t xml:space="preserve">　</w:t>
            </w:r>
          </w:p>
        </w:tc>
      </w:tr>
    </w:tbl>
    <w:p w:rsidR="00E530B1" w:rsidRDefault="00484588">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E530B1" w:rsidRDefault="0048458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E530B1" w:rsidRDefault="00484588">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5"/>
        <w:gridCol w:w="2609"/>
        <w:gridCol w:w="1686"/>
        <w:gridCol w:w="1031"/>
        <w:gridCol w:w="2144"/>
        <w:gridCol w:w="1035"/>
      </w:tblGrid>
      <w:tr w:rsidR="00484588" w:rsidRPr="00484588" w:rsidTr="00484588">
        <w:tc>
          <w:tcPr>
            <w:tcW w:w="1080" w:type="dxa"/>
            <w:vAlign w:val="center"/>
          </w:tcPr>
          <w:p w:rsidR="00E530B1" w:rsidRPr="00484588" w:rsidRDefault="00484588" w:rsidP="00484588">
            <w:pPr>
              <w:widowControl/>
              <w:jc w:val="center"/>
              <w:rPr>
                <w:rFonts w:ascii="宋体" w:hAnsi="宋体" w:cs="宋体"/>
                <w:kern w:val="0"/>
                <w:szCs w:val="21"/>
              </w:rPr>
            </w:pPr>
            <w:r w:rsidRPr="00484588">
              <w:rPr>
                <w:rFonts w:ascii="宋体" w:hAnsi="宋体" w:cs="宋体" w:hint="eastAsia"/>
                <w:kern w:val="0"/>
                <w:szCs w:val="21"/>
              </w:rPr>
              <w:t>经济分类科目编码</w:t>
            </w:r>
          </w:p>
        </w:tc>
        <w:tc>
          <w:tcPr>
            <w:tcW w:w="2880" w:type="dxa"/>
            <w:vAlign w:val="center"/>
          </w:tcPr>
          <w:p w:rsidR="00E530B1" w:rsidRPr="00484588" w:rsidRDefault="00484588" w:rsidP="00484588">
            <w:pPr>
              <w:autoSpaceDE w:val="0"/>
              <w:autoSpaceDN w:val="0"/>
              <w:adjustRightInd w:val="0"/>
              <w:ind w:right="-74"/>
              <w:jc w:val="center"/>
              <w:rPr>
                <w:rFonts w:ascii="宋体" w:hAnsi="宋体"/>
                <w:szCs w:val="21"/>
              </w:rPr>
            </w:pPr>
            <w:r w:rsidRPr="00484588">
              <w:rPr>
                <w:rFonts w:ascii="宋体" w:hAnsi="宋体" w:hint="eastAsia"/>
                <w:szCs w:val="21"/>
              </w:rPr>
              <w:t>科目名称</w:t>
            </w:r>
          </w:p>
        </w:tc>
        <w:tc>
          <w:tcPr>
            <w:tcW w:w="1080" w:type="dxa"/>
            <w:vAlign w:val="center"/>
          </w:tcPr>
          <w:p w:rsidR="00E530B1" w:rsidRPr="00484588" w:rsidRDefault="00484588" w:rsidP="00484588">
            <w:pPr>
              <w:autoSpaceDE w:val="0"/>
              <w:autoSpaceDN w:val="0"/>
              <w:adjustRightInd w:val="0"/>
              <w:ind w:right="-93"/>
              <w:jc w:val="center"/>
              <w:rPr>
                <w:rFonts w:ascii="宋体" w:hAnsi="宋体"/>
                <w:szCs w:val="21"/>
              </w:rPr>
            </w:pPr>
            <w:r w:rsidRPr="00484588">
              <w:rPr>
                <w:rFonts w:ascii="宋体" w:hAnsi="宋体" w:hint="eastAsia"/>
                <w:szCs w:val="21"/>
              </w:rPr>
              <w:t>决算数</w:t>
            </w:r>
          </w:p>
        </w:tc>
        <w:tc>
          <w:tcPr>
            <w:tcW w:w="1076" w:type="dxa"/>
            <w:vAlign w:val="center"/>
          </w:tcPr>
          <w:p w:rsidR="00E530B1" w:rsidRPr="00484588" w:rsidRDefault="00484588" w:rsidP="00484588">
            <w:pPr>
              <w:widowControl/>
              <w:jc w:val="center"/>
              <w:rPr>
                <w:rFonts w:ascii="宋体" w:hAnsi="宋体" w:cs="宋体"/>
                <w:kern w:val="0"/>
                <w:szCs w:val="21"/>
              </w:rPr>
            </w:pPr>
            <w:r w:rsidRPr="00484588">
              <w:rPr>
                <w:rFonts w:ascii="宋体" w:hAnsi="宋体" w:cs="宋体" w:hint="eastAsia"/>
                <w:kern w:val="0"/>
                <w:szCs w:val="21"/>
              </w:rPr>
              <w:t>经济分类</w:t>
            </w:r>
          </w:p>
          <w:p w:rsidR="00E530B1" w:rsidRPr="00484588" w:rsidRDefault="00484588" w:rsidP="00484588">
            <w:pPr>
              <w:widowControl/>
              <w:jc w:val="center"/>
              <w:rPr>
                <w:rFonts w:ascii="宋体" w:hAnsi="宋体" w:cs="宋体"/>
                <w:kern w:val="0"/>
                <w:szCs w:val="21"/>
              </w:rPr>
            </w:pPr>
            <w:r w:rsidRPr="00484588">
              <w:rPr>
                <w:rFonts w:ascii="宋体" w:hAnsi="宋体" w:cs="宋体" w:hint="eastAsia"/>
                <w:kern w:val="0"/>
                <w:szCs w:val="21"/>
              </w:rPr>
              <w:t>科目编码</w:t>
            </w:r>
          </w:p>
        </w:tc>
        <w:tc>
          <w:tcPr>
            <w:tcW w:w="2344" w:type="dxa"/>
            <w:vAlign w:val="center"/>
          </w:tcPr>
          <w:p w:rsidR="00E530B1" w:rsidRPr="00484588" w:rsidRDefault="00484588" w:rsidP="00484588">
            <w:pPr>
              <w:autoSpaceDE w:val="0"/>
              <w:autoSpaceDN w:val="0"/>
              <w:adjustRightInd w:val="0"/>
              <w:ind w:right="-74"/>
              <w:jc w:val="center"/>
              <w:rPr>
                <w:rFonts w:ascii="宋体" w:hAnsi="宋体"/>
                <w:szCs w:val="21"/>
              </w:rPr>
            </w:pPr>
            <w:r w:rsidRPr="00484588">
              <w:rPr>
                <w:rFonts w:ascii="宋体" w:hAnsi="宋体" w:hint="eastAsia"/>
                <w:szCs w:val="21"/>
              </w:rPr>
              <w:t>科目名称</w:t>
            </w:r>
          </w:p>
        </w:tc>
        <w:tc>
          <w:tcPr>
            <w:tcW w:w="1080" w:type="dxa"/>
            <w:vAlign w:val="center"/>
          </w:tcPr>
          <w:p w:rsidR="00E530B1" w:rsidRPr="00484588" w:rsidRDefault="00484588" w:rsidP="00484588">
            <w:pPr>
              <w:autoSpaceDE w:val="0"/>
              <w:autoSpaceDN w:val="0"/>
              <w:adjustRightInd w:val="0"/>
              <w:ind w:right="-93"/>
              <w:jc w:val="center"/>
              <w:rPr>
                <w:rFonts w:ascii="宋体" w:hAnsi="宋体"/>
                <w:szCs w:val="21"/>
              </w:rPr>
            </w:pPr>
            <w:r w:rsidRPr="00484588">
              <w:rPr>
                <w:rFonts w:ascii="宋体" w:hAnsi="宋体" w:hint="eastAsia"/>
                <w:szCs w:val="21"/>
              </w:rPr>
              <w:t>决算数</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工资福利支出</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239.17</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商品和服务支出</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24.02</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30101</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基本工资</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26.91</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30201</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办公费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5.72</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30102</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津贴补贴</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133.26</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30202</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印刷费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30103</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奖金</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30203</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咨询费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30106</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伙食补助费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30204</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手续费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30107</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绩效工资</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30205</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30108</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机关事业单位基本养老保险缴费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22.70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30206</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电费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7.27</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30109</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职业年金缴费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11.35</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30207</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邮电费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30110</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职工基本医疗保险缴费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14.19</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30208</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取暖费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30111</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公务员医疗补助缴费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30209</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物业管理费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30112</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其他社会保障缴费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2.76</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30211</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差旅费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30113</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住房公积金</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13.95</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30212</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因公出国（境）费用</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30114</w:t>
            </w:r>
          </w:p>
        </w:tc>
        <w:tc>
          <w:tcPr>
            <w:tcW w:w="2880" w:type="dxa"/>
            <w:vAlign w:val="center"/>
          </w:tcPr>
          <w:p w:rsidR="0009609C" w:rsidRPr="00484588" w:rsidRDefault="0009609C" w:rsidP="00484588">
            <w:pPr>
              <w:ind w:firstLineChars="100" w:firstLine="210"/>
              <w:rPr>
                <w:rFonts w:ascii="宋体" w:hAnsi="宋体"/>
                <w:szCs w:val="21"/>
              </w:rPr>
            </w:pPr>
            <w:r w:rsidRPr="00484588">
              <w:rPr>
                <w:rFonts w:ascii="宋体" w:hAnsi="宋体" w:hint="eastAsia"/>
                <w:szCs w:val="21"/>
              </w:rPr>
              <w:t>医疗费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30213</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维修（护）费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30199</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其他工资福利支出</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14.06</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30214</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租赁费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对个人和家庭的补助</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0.17</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30215</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会议费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30301</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离休费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30216</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培训费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30302</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退休费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30217</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公务接待费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30303</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退职（役）费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30218</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专用材料费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30304</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抚恤金</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30224</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被装购置费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30305</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生活补助</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0.10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30225</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专用燃料费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30306</w:t>
            </w:r>
          </w:p>
        </w:tc>
        <w:tc>
          <w:tcPr>
            <w:tcW w:w="2880" w:type="dxa"/>
            <w:vAlign w:val="center"/>
          </w:tcPr>
          <w:p w:rsidR="0009609C" w:rsidRPr="00484588" w:rsidRDefault="0009609C">
            <w:pPr>
              <w:rPr>
                <w:rFonts w:ascii="宋体" w:hAnsi="宋体" w:cs="宋体"/>
                <w:szCs w:val="21"/>
              </w:rPr>
            </w:pPr>
            <w:r w:rsidRPr="00484588">
              <w:rPr>
                <w:rFonts w:ascii="宋体" w:hAnsi="宋体" w:cs="宋体" w:hint="eastAsia"/>
                <w:szCs w:val="21"/>
              </w:rPr>
              <w:t xml:space="preserve">  救济费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30226</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劳务费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30307</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医疗费补助</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30227</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委托业务费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30308</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助学金</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0.00</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30228</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工会经费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3.79</w:t>
            </w:r>
          </w:p>
        </w:tc>
      </w:tr>
      <w:tr w:rsidR="0009609C" w:rsidRPr="00484588" w:rsidTr="00484588">
        <w:tc>
          <w:tcPr>
            <w:tcW w:w="1080" w:type="dxa"/>
            <w:vAlign w:val="center"/>
          </w:tcPr>
          <w:p w:rsidR="0009609C" w:rsidRPr="00484588" w:rsidRDefault="0009609C">
            <w:pPr>
              <w:rPr>
                <w:rFonts w:ascii="宋体" w:hAnsi="宋体" w:cs="Arial"/>
                <w:szCs w:val="21"/>
              </w:rPr>
            </w:pPr>
            <w:r w:rsidRPr="00484588">
              <w:rPr>
                <w:rFonts w:ascii="宋体" w:hAnsi="宋体" w:cs="Arial" w:hint="eastAsia"/>
                <w:szCs w:val="21"/>
              </w:rPr>
              <w:t>30309</w:t>
            </w:r>
          </w:p>
        </w:tc>
        <w:tc>
          <w:tcPr>
            <w:tcW w:w="2880"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奖励金</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0.07</w:t>
            </w:r>
          </w:p>
        </w:tc>
        <w:tc>
          <w:tcPr>
            <w:tcW w:w="1076" w:type="dxa"/>
            <w:vAlign w:val="center"/>
          </w:tcPr>
          <w:p w:rsidR="0009609C" w:rsidRPr="00484588" w:rsidRDefault="0009609C">
            <w:pPr>
              <w:rPr>
                <w:rFonts w:ascii="宋体" w:hAnsi="宋体" w:cs="Arial"/>
                <w:szCs w:val="21"/>
              </w:rPr>
            </w:pPr>
            <w:r w:rsidRPr="00484588">
              <w:rPr>
                <w:rFonts w:ascii="宋体" w:hAnsi="宋体" w:cs="Arial" w:hint="eastAsia"/>
                <w:szCs w:val="21"/>
              </w:rPr>
              <w:t>30229</w:t>
            </w:r>
          </w:p>
        </w:tc>
        <w:tc>
          <w:tcPr>
            <w:tcW w:w="2344" w:type="dxa"/>
            <w:vAlign w:val="center"/>
          </w:tcPr>
          <w:p w:rsidR="0009609C" w:rsidRPr="00484588" w:rsidRDefault="0009609C">
            <w:pPr>
              <w:rPr>
                <w:rFonts w:ascii="宋体" w:hAnsi="宋体" w:cs="宋体"/>
                <w:szCs w:val="21"/>
              </w:rPr>
            </w:pPr>
            <w:r w:rsidRPr="00484588">
              <w:rPr>
                <w:rFonts w:ascii="宋体" w:hAnsi="宋体" w:hint="eastAsia"/>
                <w:szCs w:val="21"/>
              </w:rPr>
              <w:t xml:space="preserve">  福利费</w:t>
            </w:r>
          </w:p>
        </w:tc>
        <w:tc>
          <w:tcPr>
            <w:tcW w:w="1080" w:type="dxa"/>
            <w:vAlign w:val="center"/>
          </w:tcPr>
          <w:p w:rsidR="0009609C" w:rsidRDefault="0009609C">
            <w:pPr>
              <w:jc w:val="right"/>
              <w:rPr>
                <w:rFonts w:ascii="宋体" w:hAnsi="宋体" w:cs="宋体"/>
                <w:color w:val="000000"/>
                <w:sz w:val="22"/>
              </w:rPr>
            </w:pPr>
            <w:r>
              <w:rPr>
                <w:rFonts w:hint="eastAsia"/>
                <w:color w:val="000000"/>
                <w:sz w:val="22"/>
              </w:rPr>
              <w:t>2.89</w:t>
            </w:r>
          </w:p>
        </w:tc>
      </w:tr>
      <w:tr w:rsidR="00484588" w:rsidRPr="00484588" w:rsidTr="00484588">
        <w:tc>
          <w:tcPr>
            <w:tcW w:w="1080" w:type="dxa"/>
            <w:vAlign w:val="center"/>
          </w:tcPr>
          <w:p w:rsidR="00E530B1" w:rsidRPr="00484588" w:rsidRDefault="00484588">
            <w:pPr>
              <w:rPr>
                <w:rFonts w:ascii="宋体" w:hAnsi="宋体" w:cs="Arial"/>
                <w:szCs w:val="21"/>
              </w:rPr>
            </w:pPr>
            <w:r w:rsidRPr="00484588">
              <w:rPr>
                <w:rFonts w:ascii="宋体" w:hAnsi="宋体" w:cs="Arial" w:hint="eastAsia"/>
                <w:szCs w:val="21"/>
              </w:rPr>
              <w:t>30310</w:t>
            </w:r>
          </w:p>
        </w:tc>
        <w:tc>
          <w:tcPr>
            <w:tcW w:w="2880" w:type="dxa"/>
            <w:vAlign w:val="center"/>
          </w:tcPr>
          <w:p w:rsidR="00E530B1" w:rsidRPr="00484588" w:rsidRDefault="00484588" w:rsidP="00484588">
            <w:pPr>
              <w:ind w:firstLineChars="100" w:firstLine="210"/>
              <w:rPr>
                <w:rFonts w:ascii="宋体" w:hAnsi="宋体"/>
                <w:szCs w:val="21"/>
              </w:rPr>
            </w:pPr>
            <w:r w:rsidRPr="00484588">
              <w:rPr>
                <w:rFonts w:ascii="宋体" w:hAnsi="宋体" w:hint="eastAsia"/>
                <w:szCs w:val="21"/>
              </w:rPr>
              <w:t>个人农业生产补贴</w:t>
            </w:r>
          </w:p>
        </w:tc>
        <w:tc>
          <w:tcPr>
            <w:tcW w:w="1080" w:type="dxa"/>
            <w:vAlign w:val="center"/>
          </w:tcPr>
          <w:p w:rsidR="00E530B1" w:rsidRPr="00484588" w:rsidRDefault="00E530B1" w:rsidP="00484588">
            <w:pPr>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30231</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公务用车运行维护费</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484588">
            <w:pPr>
              <w:rPr>
                <w:rFonts w:ascii="宋体" w:hAnsi="宋体" w:cs="Arial"/>
                <w:szCs w:val="21"/>
              </w:rPr>
            </w:pPr>
            <w:r w:rsidRPr="00484588">
              <w:rPr>
                <w:rFonts w:ascii="宋体" w:hAnsi="宋体" w:cs="Arial" w:hint="eastAsia"/>
                <w:szCs w:val="21"/>
              </w:rPr>
              <w:t>30311</w:t>
            </w:r>
          </w:p>
        </w:tc>
        <w:tc>
          <w:tcPr>
            <w:tcW w:w="2880" w:type="dxa"/>
            <w:vAlign w:val="center"/>
          </w:tcPr>
          <w:p w:rsidR="00E530B1" w:rsidRPr="00484588" w:rsidRDefault="00484588">
            <w:pPr>
              <w:rPr>
                <w:rFonts w:ascii="宋体" w:hAnsi="宋体"/>
                <w:szCs w:val="21"/>
              </w:rPr>
            </w:pPr>
            <w:r w:rsidRPr="00484588">
              <w:rPr>
                <w:rFonts w:ascii="宋体" w:hAnsi="宋体" w:hint="eastAsia"/>
                <w:szCs w:val="21"/>
              </w:rPr>
              <w:t xml:space="preserve">  代缴社会保险费</w:t>
            </w:r>
          </w:p>
        </w:tc>
        <w:tc>
          <w:tcPr>
            <w:tcW w:w="1080" w:type="dxa"/>
            <w:vAlign w:val="center"/>
          </w:tcPr>
          <w:p w:rsidR="00E530B1" w:rsidRPr="00484588" w:rsidRDefault="00E530B1" w:rsidP="00484588">
            <w:pPr>
              <w:jc w:val="right"/>
              <w:rPr>
                <w:rFonts w:ascii="宋体" w:hAnsi="宋体" w:cs="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30239</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其他交通费用</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484588">
            <w:pPr>
              <w:rPr>
                <w:rFonts w:ascii="宋体" w:hAnsi="宋体" w:cs="Arial"/>
                <w:szCs w:val="21"/>
              </w:rPr>
            </w:pPr>
            <w:r w:rsidRPr="00484588">
              <w:rPr>
                <w:rFonts w:ascii="宋体" w:hAnsi="宋体" w:cs="Arial" w:hint="eastAsia"/>
                <w:szCs w:val="21"/>
              </w:rPr>
              <w:t>30399</w:t>
            </w:r>
          </w:p>
        </w:tc>
        <w:tc>
          <w:tcPr>
            <w:tcW w:w="2880"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其他对个人和家庭的补助</w:t>
            </w: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30240</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税金及附加费用</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30299</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其他商品和服务支出</w:t>
            </w:r>
          </w:p>
        </w:tc>
        <w:tc>
          <w:tcPr>
            <w:tcW w:w="1080" w:type="dxa"/>
            <w:vAlign w:val="center"/>
          </w:tcPr>
          <w:p w:rsidR="00E530B1" w:rsidRPr="00484588" w:rsidRDefault="0009609C" w:rsidP="00484588">
            <w:pPr>
              <w:jc w:val="right"/>
              <w:rPr>
                <w:rFonts w:ascii="宋体" w:hAnsi="宋体" w:cs="宋体"/>
                <w:szCs w:val="21"/>
              </w:rPr>
            </w:pPr>
            <w:r>
              <w:rPr>
                <w:rFonts w:ascii="宋体" w:hAnsi="宋体" w:cs="宋体" w:hint="eastAsia"/>
                <w:szCs w:val="21"/>
              </w:rPr>
              <w:t>4.35</w:t>
            </w: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资本性支出</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31001</w:t>
            </w:r>
          </w:p>
        </w:tc>
        <w:tc>
          <w:tcPr>
            <w:tcW w:w="2344" w:type="dxa"/>
            <w:vAlign w:val="center"/>
          </w:tcPr>
          <w:p w:rsidR="00E530B1" w:rsidRPr="00484588" w:rsidRDefault="00484588">
            <w:pPr>
              <w:rPr>
                <w:rFonts w:ascii="宋体" w:hAnsi="宋体" w:cs="宋体"/>
                <w:szCs w:val="21"/>
              </w:rPr>
            </w:pPr>
            <w:r w:rsidRPr="00484588">
              <w:rPr>
                <w:rFonts w:ascii="宋体" w:hAnsi="宋体" w:cs="宋体" w:hint="eastAsia"/>
                <w:szCs w:val="21"/>
              </w:rPr>
              <w:t xml:space="preserve">  房屋建筑物购建</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31002</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办公设备购置</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31003</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专用设备购置</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31007</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信息网络及软件购置更新</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31013</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公务用车购置</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31019</w:t>
            </w:r>
          </w:p>
        </w:tc>
        <w:tc>
          <w:tcPr>
            <w:tcW w:w="2344" w:type="dxa"/>
            <w:vAlign w:val="center"/>
          </w:tcPr>
          <w:p w:rsidR="00E530B1" w:rsidRPr="00484588" w:rsidRDefault="00484588">
            <w:pPr>
              <w:rPr>
                <w:rFonts w:ascii="宋体" w:hAnsi="宋体"/>
                <w:szCs w:val="21"/>
              </w:rPr>
            </w:pPr>
            <w:r w:rsidRPr="00484588">
              <w:rPr>
                <w:rFonts w:ascii="宋体" w:hAnsi="宋体" w:hint="eastAsia"/>
                <w:szCs w:val="21"/>
              </w:rPr>
              <w:t xml:space="preserve">  其他交通工具购置</w:t>
            </w:r>
          </w:p>
        </w:tc>
        <w:tc>
          <w:tcPr>
            <w:tcW w:w="1080" w:type="dxa"/>
            <w:vAlign w:val="center"/>
          </w:tcPr>
          <w:p w:rsidR="00E530B1" w:rsidRPr="00484588" w:rsidRDefault="00E530B1" w:rsidP="00484588">
            <w:pPr>
              <w:jc w:val="right"/>
              <w:rPr>
                <w:rFonts w:ascii="宋体" w:hAnsi="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31021</w:t>
            </w:r>
          </w:p>
        </w:tc>
        <w:tc>
          <w:tcPr>
            <w:tcW w:w="2344" w:type="dxa"/>
            <w:vAlign w:val="center"/>
          </w:tcPr>
          <w:p w:rsidR="00E530B1" w:rsidRPr="00484588" w:rsidRDefault="00484588">
            <w:pPr>
              <w:rPr>
                <w:rFonts w:ascii="宋体" w:hAnsi="宋体"/>
                <w:szCs w:val="21"/>
              </w:rPr>
            </w:pPr>
            <w:r w:rsidRPr="00484588">
              <w:rPr>
                <w:rFonts w:ascii="宋体" w:hAnsi="宋体" w:hint="eastAsia"/>
                <w:szCs w:val="21"/>
              </w:rPr>
              <w:t xml:space="preserve">  文物和陈列品购置</w:t>
            </w:r>
          </w:p>
        </w:tc>
        <w:tc>
          <w:tcPr>
            <w:tcW w:w="1080" w:type="dxa"/>
            <w:vAlign w:val="center"/>
          </w:tcPr>
          <w:p w:rsidR="00E530B1" w:rsidRPr="00484588" w:rsidRDefault="00E530B1" w:rsidP="00484588">
            <w:pPr>
              <w:jc w:val="right"/>
              <w:rPr>
                <w:rFonts w:ascii="宋体" w:hAnsi="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31022</w:t>
            </w:r>
          </w:p>
        </w:tc>
        <w:tc>
          <w:tcPr>
            <w:tcW w:w="2344" w:type="dxa"/>
            <w:vAlign w:val="center"/>
          </w:tcPr>
          <w:p w:rsidR="00E530B1" w:rsidRPr="00484588" w:rsidRDefault="00484588">
            <w:pPr>
              <w:rPr>
                <w:rFonts w:ascii="宋体" w:hAnsi="宋体"/>
                <w:szCs w:val="21"/>
              </w:rPr>
            </w:pPr>
            <w:r w:rsidRPr="00484588">
              <w:rPr>
                <w:rFonts w:ascii="宋体" w:hAnsi="宋体" w:hint="eastAsia"/>
                <w:szCs w:val="21"/>
              </w:rPr>
              <w:t xml:space="preserve">  无形资产购置</w:t>
            </w:r>
          </w:p>
        </w:tc>
        <w:tc>
          <w:tcPr>
            <w:tcW w:w="1080" w:type="dxa"/>
            <w:vAlign w:val="center"/>
          </w:tcPr>
          <w:p w:rsidR="00E530B1" w:rsidRPr="00484588" w:rsidRDefault="00E530B1" w:rsidP="00484588">
            <w:pPr>
              <w:jc w:val="right"/>
              <w:rPr>
                <w:rFonts w:ascii="宋体" w:hAnsi="宋体"/>
                <w:szCs w:val="21"/>
              </w:rPr>
            </w:pPr>
          </w:p>
        </w:tc>
      </w:tr>
      <w:tr w:rsidR="00484588" w:rsidRPr="00484588" w:rsidTr="00484588">
        <w:tc>
          <w:tcPr>
            <w:tcW w:w="1080" w:type="dxa"/>
            <w:vAlign w:val="center"/>
          </w:tcPr>
          <w:p w:rsidR="00E530B1" w:rsidRPr="00484588" w:rsidRDefault="00E530B1" w:rsidP="00484588">
            <w:pPr>
              <w:autoSpaceDE w:val="0"/>
              <w:autoSpaceDN w:val="0"/>
              <w:adjustRightInd w:val="0"/>
              <w:ind w:right="840"/>
              <w:rPr>
                <w:rFonts w:ascii="宋体" w:hAnsi="宋体"/>
                <w:szCs w:val="21"/>
              </w:rPr>
            </w:pPr>
          </w:p>
        </w:tc>
        <w:tc>
          <w:tcPr>
            <w:tcW w:w="2880" w:type="dxa"/>
            <w:vAlign w:val="center"/>
          </w:tcPr>
          <w:p w:rsidR="00E530B1" w:rsidRPr="00484588" w:rsidRDefault="00E530B1" w:rsidP="00484588">
            <w:pPr>
              <w:autoSpaceDE w:val="0"/>
              <w:autoSpaceDN w:val="0"/>
              <w:adjustRightInd w:val="0"/>
              <w:ind w:right="840"/>
              <w:rPr>
                <w:rFonts w:ascii="宋体" w:hAnsi="宋体"/>
                <w:szCs w:val="21"/>
              </w:rPr>
            </w:pPr>
          </w:p>
        </w:tc>
        <w:tc>
          <w:tcPr>
            <w:tcW w:w="1080" w:type="dxa"/>
            <w:vAlign w:val="center"/>
          </w:tcPr>
          <w:p w:rsidR="00E530B1" w:rsidRPr="00484588" w:rsidRDefault="00E530B1" w:rsidP="00484588">
            <w:pPr>
              <w:autoSpaceDE w:val="0"/>
              <w:autoSpaceDN w:val="0"/>
              <w:adjustRightInd w:val="0"/>
              <w:ind w:right="840"/>
              <w:jc w:val="right"/>
              <w:rPr>
                <w:rFonts w:ascii="宋体" w:hAnsi="宋体"/>
                <w:szCs w:val="21"/>
              </w:rPr>
            </w:pPr>
          </w:p>
        </w:tc>
        <w:tc>
          <w:tcPr>
            <w:tcW w:w="1076" w:type="dxa"/>
            <w:vAlign w:val="center"/>
          </w:tcPr>
          <w:p w:rsidR="00E530B1" w:rsidRPr="00484588" w:rsidRDefault="00484588">
            <w:pPr>
              <w:rPr>
                <w:rFonts w:ascii="宋体" w:hAnsi="宋体" w:cs="Arial"/>
                <w:szCs w:val="21"/>
              </w:rPr>
            </w:pPr>
            <w:r w:rsidRPr="00484588">
              <w:rPr>
                <w:rFonts w:ascii="宋体" w:hAnsi="宋体" w:cs="Arial" w:hint="eastAsia"/>
                <w:szCs w:val="21"/>
              </w:rPr>
              <w:t>31099</w:t>
            </w:r>
          </w:p>
        </w:tc>
        <w:tc>
          <w:tcPr>
            <w:tcW w:w="2344" w:type="dxa"/>
            <w:vAlign w:val="center"/>
          </w:tcPr>
          <w:p w:rsidR="00E530B1" w:rsidRPr="00484588" w:rsidRDefault="00484588">
            <w:pPr>
              <w:rPr>
                <w:rFonts w:ascii="宋体" w:hAnsi="宋体" w:cs="宋体"/>
                <w:szCs w:val="21"/>
              </w:rPr>
            </w:pPr>
            <w:r w:rsidRPr="00484588">
              <w:rPr>
                <w:rFonts w:ascii="宋体" w:hAnsi="宋体" w:hint="eastAsia"/>
                <w:szCs w:val="21"/>
              </w:rPr>
              <w:t xml:space="preserve">  其他资本性支出</w:t>
            </w:r>
          </w:p>
        </w:tc>
        <w:tc>
          <w:tcPr>
            <w:tcW w:w="1080" w:type="dxa"/>
            <w:vAlign w:val="center"/>
          </w:tcPr>
          <w:p w:rsidR="00E530B1" w:rsidRPr="00484588" w:rsidRDefault="00E530B1" w:rsidP="00484588">
            <w:pPr>
              <w:jc w:val="right"/>
              <w:rPr>
                <w:rFonts w:ascii="宋体" w:hAnsi="宋体" w:cs="宋体"/>
                <w:szCs w:val="21"/>
              </w:rPr>
            </w:pPr>
          </w:p>
        </w:tc>
      </w:tr>
      <w:tr w:rsidR="00484588" w:rsidRPr="00484588" w:rsidTr="00484588">
        <w:trPr>
          <w:trHeight w:val="70"/>
        </w:trPr>
        <w:tc>
          <w:tcPr>
            <w:tcW w:w="3960" w:type="dxa"/>
            <w:gridSpan w:val="2"/>
            <w:vAlign w:val="center"/>
          </w:tcPr>
          <w:p w:rsidR="00E530B1" w:rsidRPr="00484588" w:rsidRDefault="00484588" w:rsidP="00484588">
            <w:pPr>
              <w:autoSpaceDE w:val="0"/>
              <w:autoSpaceDN w:val="0"/>
              <w:adjustRightInd w:val="0"/>
              <w:ind w:right="840"/>
              <w:jc w:val="center"/>
              <w:rPr>
                <w:rFonts w:ascii="宋体" w:hAnsi="宋体"/>
                <w:szCs w:val="21"/>
              </w:rPr>
            </w:pPr>
            <w:r w:rsidRPr="00484588">
              <w:rPr>
                <w:rFonts w:ascii="宋体" w:hAnsi="宋体" w:hint="eastAsia"/>
                <w:szCs w:val="21"/>
              </w:rPr>
              <w:t>人员经费合计</w:t>
            </w:r>
          </w:p>
        </w:tc>
        <w:tc>
          <w:tcPr>
            <w:tcW w:w="1080" w:type="dxa"/>
            <w:vAlign w:val="center"/>
          </w:tcPr>
          <w:p w:rsidR="00E530B1" w:rsidRPr="00484588" w:rsidRDefault="0009609C" w:rsidP="00484588">
            <w:pPr>
              <w:autoSpaceDE w:val="0"/>
              <w:autoSpaceDN w:val="0"/>
              <w:adjustRightInd w:val="0"/>
              <w:ind w:right="840"/>
              <w:jc w:val="right"/>
              <w:rPr>
                <w:rFonts w:ascii="宋体" w:hAnsi="宋体"/>
                <w:szCs w:val="21"/>
              </w:rPr>
            </w:pPr>
            <w:r>
              <w:rPr>
                <w:rFonts w:ascii="宋体" w:hAnsi="宋体" w:hint="eastAsia"/>
                <w:szCs w:val="21"/>
              </w:rPr>
              <w:t>239.35</w:t>
            </w:r>
          </w:p>
        </w:tc>
        <w:tc>
          <w:tcPr>
            <w:tcW w:w="3420" w:type="dxa"/>
            <w:gridSpan w:val="2"/>
            <w:vAlign w:val="center"/>
          </w:tcPr>
          <w:p w:rsidR="00E530B1" w:rsidRPr="00484588" w:rsidRDefault="00484588" w:rsidP="00484588">
            <w:pPr>
              <w:jc w:val="center"/>
              <w:rPr>
                <w:rFonts w:ascii="宋体" w:hAnsi="宋体"/>
                <w:szCs w:val="21"/>
              </w:rPr>
            </w:pPr>
            <w:r w:rsidRPr="00484588">
              <w:rPr>
                <w:rFonts w:ascii="宋体" w:hAnsi="宋体" w:hint="eastAsia"/>
                <w:szCs w:val="21"/>
              </w:rPr>
              <w:t>公用经费合计</w:t>
            </w:r>
          </w:p>
        </w:tc>
        <w:tc>
          <w:tcPr>
            <w:tcW w:w="1080" w:type="dxa"/>
            <w:vAlign w:val="center"/>
          </w:tcPr>
          <w:p w:rsidR="00E530B1" w:rsidRPr="00484588" w:rsidRDefault="0009609C" w:rsidP="00484588">
            <w:pPr>
              <w:jc w:val="right"/>
              <w:rPr>
                <w:rFonts w:ascii="宋体" w:hAnsi="宋体" w:cs="宋体"/>
                <w:szCs w:val="21"/>
              </w:rPr>
            </w:pPr>
            <w:r>
              <w:rPr>
                <w:rFonts w:ascii="宋体" w:hAnsi="宋体" w:cs="宋体" w:hint="eastAsia"/>
                <w:szCs w:val="21"/>
              </w:rPr>
              <w:t>24.02</w:t>
            </w:r>
          </w:p>
        </w:tc>
      </w:tr>
    </w:tbl>
    <w:p w:rsidR="00E530B1" w:rsidRDefault="00484588">
      <w:pPr>
        <w:autoSpaceDE w:val="0"/>
        <w:autoSpaceDN w:val="0"/>
        <w:adjustRightInd w:val="0"/>
        <w:rPr>
          <w:rFonts w:ascii="宋体" w:hAnsi="宋体"/>
          <w:szCs w:val="21"/>
        </w:rPr>
        <w:sectPr w:rsidR="00E530B1">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E530B1" w:rsidRDefault="00484588">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E530B1">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E530B1" w:rsidRDefault="00484588">
            <w:pPr>
              <w:widowControl/>
              <w:jc w:val="center"/>
              <w:rPr>
                <w:rFonts w:ascii="宋体" w:hAnsi="宋体" w:cs="宋体"/>
                <w:kern w:val="0"/>
                <w:szCs w:val="21"/>
              </w:rPr>
            </w:pPr>
            <w:r>
              <w:rPr>
                <w:rFonts w:ascii="宋体" w:hAnsi="宋体" w:hint="eastAsia"/>
                <w:szCs w:val="21"/>
              </w:rPr>
              <w:t>财政拨款“三公”经费</w:t>
            </w:r>
          </w:p>
        </w:tc>
      </w:tr>
      <w:tr w:rsidR="00E530B1">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因公出国</w:t>
            </w:r>
          </w:p>
          <w:p w:rsidR="00E530B1" w:rsidRDefault="00484588">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公务接待费</w:t>
            </w:r>
          </w:p>
        </w:tc>
      </w:tr>
      <w:tr w:rsidR="00E530B1">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E530B1" w:rsidRDefault="00E530B1">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E530B1" w:rsidRDefault="00E530B1">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公务用车</w:t>
            </w:r>
          </w:p>
          <w:p w:rsidR="00E530B1" w:rsidRDefault="00484588">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公务用车</w:t>
            </w:r>
          </w:p>
          <w:p w:rsidR="00E530B1" w:rsidRDefault="00484588">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E530B1" w:rsidRDefault="00E530B1">
            <w:pPr>
              <w:widowControl/>
              <w:jc w:val="left"/>
              <w:rPr>
                <w:rFonts w:ascii="宋体" w:hAnsi="宋体" w:cs="宋体"/>
                <w:kern w:val="0"/>
                <w:szCs w:val="21"/>
              </w:rPr>
            </w:pPr>
          </w:p>
        </w:tc>
      </w:tr>
      <w:tr w:rsidR="00E530B1">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530B1" w:rsidRDefault="00484588">
            <w:pPr>
              <w:widowControl/>
              <w:jc w:val="center"/>
              <w:rPr>
                <w:rFonts w:ascii="宋体" w:hAnsi="宋体" w:cs="宋体"/>
                <w:kern w:val="0"/>
                <w:szCs w:val="21"/>
              </w:rPr>
            </w:pPr>
            <w:r>
              <w:rPr>
                <w:rFonts w:ascii="宋体" w:hAnsi="宋体" w:cs="宋体" w:hint="eastAsia"/>
                <w:kern w:val="0"/>
                <w:szCs w:val="21"/>
              </w:rPr>
              <w:t>决算数</w:t>
            </w:r>
          </w:p>
        </w:tc>
      </w:tr>
      <w:tr w:rsidR="00E530B1">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530B1" w:rsidRDefault="00D31F65">
            <w:pPr>
              <w:widowControl/>
              <w:jc w:val="right"/>
              <w:rPr>
                <w:rFonts w:ascii="宋体" w:hAnsi="宋体" w:cs="宋体"/>
                <w:kern w:val="0"/>
                <w:szCs w:val="21"/>
              </w:rPr>
            </w:pPr>
            <w:r>
              <w:rPr>
                <w:rFonts w:ascii="宋体" w:hAnsi="宋体" w:cs="宋体" w:hint="eastAsia"/>
                <w:kern w:val="0"/>
                <w:szCs w:val="21"/>
              </w:rPr>
              <w:t>0</w:t>
            </w:r>
          </w:p>
        </w:tc>
      </w:tr>
    </w:tbl>
    <w:p w:rsidR="00E530B1" w:rsidRDefault="00484588">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E530B1" w:rsidRDefault="00E530B1">
      <w:pPr>
        <w:rPr>
          <w:rFonts w:ascii="宋体" w:hAnsi="宋体"/>
          <w:szCs w:val="21"/>
        </w:rPr>
      </w:pPr>
    </w:p>
    <w:p w:rsidR="00E530B1" w:rsidRDefault="00E530B1">
      <w:pPr>
        <w:autoSpaceDE w:val="0"/>
        <w:autoSpaceDN w:val="0"/>
        <w:adjustRightInd w:val="0"/>
        <w:rPr>
          <w:rFonts w:ascii="宋体" w:hAnsi="宋体"/>
          <w:szCs w:val="21"/>
        </w:rPr>
        <w:sectPr w:rsidR="00E530B1">
          <w:pgSz w:w="16838" w:h="11906" w:orient="landscape"/>
          <w:pgMar w:top="1797" w:right="1440" w:bottom="1797" w:left="1440" w:header="851" w:footer="992" w:gutter="0"/>
          <w:cols w:space="720"/>
          <w:docGrid w:linePitch="312"/>
        </w:sectPr>
      </w:pPr>
    </w:p>
    <w:p w:rsidR="00E530B1" w:rsidRDefault="00484588">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E530B1">
        <w:trPr>
          <w:trHeight w:val="480"/>
          <w:jc w:val="center"/>
        </w:trPr>
        <w:tc>
          <w:tcPr>
            <w:tcW w:w="3370" w:type="dxa"/>
            <w:gridSpan w:val="2"/>
            <w:vAlign w:val="center"/>
          </w:tcPr>
          <w:p w:rsidR="00E530B1" w:rsidRDefault="0048458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E530B1" w:rsidRDefault="0048458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E530B1" w:rsidRDefault="0048458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E530B1" w:rsidRDefault="00484588">
            <w:pPr>
              <w:jc w:val="center"/>
              <w:rPr>
                <w:rFonts w:ascii="宋体" w:hAnsi="宋体"/>
                <w:szCs w:val="21"/>
              </w:rPr>
            </w:pPr>
            <w:r>
              <w:rPr>
                <w:rFonts w:ascii="宋体" w:hAnsi="宋体" w:hint="eastAsia"/>
                <w:szCs w:val="21"/>
              </w:rPr>
              <w:t>本年支出</w:t>
            </w:r>
          </w:p>
        </w:tc>
        <w:tc>
          <w:tcPr>
            <w:tcW w:w="1980" w:type="dxa"/>
            <w:vMerge w:val="restart"/>
            <w:vAlign w:val="center"/>
          </w:tcPr>
          <w:p w:rsidR="00E530B1" w:rsidRDefault="00484588">
            <w:pPr>
              <w:widowControl/>
              <w:jc w:val="center"/>
              <w:rPr>
                <w:rFonts w:ascii="宋体" w:hAnsi="宋体"/>
                <w:szCs w:val="21"/>
              </w:rPr>
            </w:pPr>
            <w:r>
              <w:rPr>
                <w:rFonts w:ascii="宋体" w:hAnsi="宋体" w:hint="eastAsia"/>
                <w:szCs w:val="21"/>
              </w:rPr>
              <w:t>年末结转和</w:t>
            </w:r>
          </w:p>
          <w:p w:rsidR="00E530B1" w:rsidRDefault="00484588">
            <w:pPr>
              <w:widowControl/>
              <w:jc w:val="center"/>
              <w:rPr>
                <w:rFonts w:ascii="宋体" w:hAnsi="宋体"/>
                <w:szCs w:val="21"/>
              </w:rPr>
            </w:pPr>
            <w:r>
              <w:rPr>
                <w:rFonts w:ascii="宋体" w:hAnsi="宋体" w:hint="eastAsia"/>
                <w:szCs w:val="21"/>
              </w:rPr>
              <w:t>结余</w:t>
            </w:r>
          </w:p>
        </w:tc>
      </w:tr>
      <w:tr w:rsidR="00E530B1">
        <w:trPr>
          <w:trHeight w:val="747"/>
          <w:jc w:val="center"/>
        </w:trPr>
        <w:tc>
          <w:tcPr>
            <w:tcW w:w="1210" w:type="dxa"/>
            <w:vAlign w:val="center"/>
          </w:tcPr>
          <w:p w:rsidR="00E530B1" w:rsidRDefault="00484588">
            <w:pPr>
              <w:widowControl/>
              <w:jc w:val="center"/>
              <w:rPr>
                <w:rFonts w:ascii="宋体" w:hAnsi="宋体"/>
                <w:szCs w:val="21"/>
              </w:rPr>
            </w:pPr>
            <w:r>
              <w:rPr>
                <w:rFonts w:ascii="宋体" w:hAnsi="宋体" w:hint="eastAsia"/>
                <w:szCs w:val="21"/>
              </w:rPr>
              <w:t>功能分类科目编码</w:t>
            </w:r>
          </w:p>
        </w:tc>
        <w:tc>
          <w:tcPr>
            <w:tcW w:w="2160" w:type="dxa"/>
            <w:vAlign w:val="center"/>
          </w:tcPr>
          <w:p w:rsidR="00E530B1" w:rsidRDefault="00484588">
            <w:pPr>
              <w:widowControl/>
              <w:jc w:val="center"/>
              <w:rPr>
                <w:rFonts w:ascii="宋体" w:hAnsi="宋体"/>
                <w:szCs w:val="21"/>
              </w:rPr>
            </w:pPr>
            <w:r>
              <w:rPr>
                <w:rFonts w:ascii="宋体" w:hAnsi="宋体" w:hint="eastAsia"/>
                <w:szCs w:val="21"/>
              </w:rPr>
              <w:t>科目名称</w:t>
            </w:r>
          </w:p>
        </w:tc>
        <w:tc>
          <w:tcPr>
            <w:tcW w:w="1440" w:type="dxa"/>
            <w:vMerge/>
            <w:vAlign w:val="center"/>
          </w:tcPr>
          <w:p w:rsidR="00E530B1" w:rsidRDefault="00E530B1">
            <w:pPr>
              <w:widowControl/>
              <w:jc w:val="center"/>
              <w:rPr>
                <w:rFonts w:ascii="宋体" w:hAnsi="宋体"/>
                <w:szCs w:val="21"/>
              </w:rPr>
            </w:pPr>
          </w:p>
        </w:tc>
        <w:tc>
          <w:tcPr>
            <w:tcW w:w="1620" w:type="dxa"/>
            <w:vMerge/>
            <w:vAlign w:val="center"/>
          </w:tcPr>
          <w:p w:rsidR="00E530B1" w:rsidRDefault="00E530B1">
            <w:pPr>
              <w:widowControl/>
              <w:jc w:val="center"/>
              <w:rPr>
                <w:rFonts w:ascii="宋体" w:hAnsi="宋体"/>
                <w:szCs w:val="21"/>
              </w:rPr>
            </w:pPr>
          </w:p>
        </w:tc>
        <w:tc>
          <w:tcPr>
            <w:tcW w:w="4680" w:type="dxa"/>
            <w:gridSpan w:val="3"/>
            <w:vMerge/>
            <w:vAlign w:val="center"/>
          </w:tcPr>
          <w:p w:rsidR="00E530B1" w:rsidRDefault="00E530B1">
            <w:pPr>
              <w:widowControl/>
              <w:jc w:val="center"/>
              <w:rPr>
                <w:rFonts w:ascii="宋体" w:hAnsi="宋体"/>
                <w:szCs w:val="21"/>
              </w:rPr>
            </w:pPr>
          </w:p>
        </w:tc>
        <w:tc>
          <w:tcPr>
            <w:tcW w:w="1980" w:type="dxa"/>
            <w:vMerge/>
            <w:vAlign w:val="center"/>
          </w:tcPr>
          <w:p w:rsidR="00E530B1" w:rsidRDefault="00E530B1">
            <w:pPr>
              <w:widowControl/>
              <w:jc w:val="center"/>
              <w:rPr>
                <w:rFonts w:ascii="宋体" w:hAnsi="宋体"/>
                <w:szCs w:val="21"/>
              </w:rPr>
            </w:pPr>
          </w:p>
        </w:tc>
      </w:tr>
      <w:tr w:rsidR="00E530B1">
        <w:trPr>
          <w:trHeight w:val="480"/>
          <w:jc w:val="center"/>
        </w:trPr>
        <w:tc>
          <w:tcPr>
            <w:tcW w:w="3370" w:type="dxa"/>
            <w:gridSpan w:val="2"/>
            <w:vAlign w:val="center"/>
          </w:tcPr>
          <w:p w:rsidR="00E530B1" w:rsidRDefault="00484588">
            <w:pPr>
              <w:jc w:val="center"/>
              <w:rPr>
                <w:rFonts w:ascii="宋体" w:hAnsi="宋体" w:cs="宋体"/>
                <w:szCs w:val="21"/>
              </w:rPr>
            </w:pPr>
            <w:r>
              <w:rPr>
                <w:rFonts w:ascii="宋体" w:hAnsi="宋体" w:cs="宋体" w:hint="eastAsia"/>
                <w:szCs w:val="21"/>
              </w:rPr>
              <w:t>合计</w:t>
            </w: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484588">
            <w:pPr>
              <w:widowControl/>
              <w:jc w:val="center"/>
              <w:rPr>
                <w:rFonts w:ascii="宋体" w:hAnsi="宋体"/>
                <w:szCs w:val="21"/>
              </w:rPr>
            </w:pPr>
            <w:r>
              <w:rPr>
                <w:rFonts w:ascii="宋体" w:hAnsi="宋体" w:hint="eastAsia"/>
                <w:szCs w:val="21"/>
              </w:rPr>
              <w:t>合计</w:t>
            </w:r>
          </w:p>
        </w:tc>
        <w:tc>
          <w:tcPr>
            <w:tcW w:w="1416" w:type="dxa"/>
            <w:vAlign w:val="center"/>
          </w:tcPr>
          <w:p w:rsidR="00E530B1" w:rsidRDefault="00484588">
            <w:pPr>
              <w:widowControl/>
              <w:jc w:val="center"/>
              <w:rPr>
                <w:rFonts w:ascii="宋体" w:hAnsi="宋体"/>
                <w:szCs w:val="21"/>
              </w:rPr>
            </w:pPr>
            <w:r>
              <w:rPr>
                <w:rFonts w:ascii="宋体" w:hAnsi="宋体" w:hint="eastAsia"/>
                <w:szCs w:val="21"/>
              </w:rPr>
              <w:t>基本支出</w:t>
            </w:r>
          </w:p>
        </w:tc>
        <w:tc>
          <w:tcPr>
            <w:tcW w:w="1644" w:type="dxa"/>
            <w:vAlign w:val="center"/>
          </w:tcPr>
          <w:p w:rsidR="00E530B1" w:rsidRDefault="00484588">
            <w:pPr>
              <w:widowControl/>
              <w:jc w:val="center"/>
              <w:rPr>
                <w:rFonts w:ascii="宋体" w:hAnsi="宋体"/>
                <w:szCs w:val="21"/>
              </w:rPr>
            </w:pPr>
            <w:r>
              <w:rPr>
                <w:rFonts w:ascii="宋体" w:hAnsi="宋体" w:hint="eastAsia"/>
                <w:szCs w:val="21"/>
              </w:rPr>
              <w:t>项目支出</w:t>
            </w: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bl>
    <w:p w:rsidR="00E530B1" w:rsidRDefault="00484588">
      <w:pPr>
        <w:rPr>
          <w:rFonts w:ascii="宋体" w:hAnsi="宋体"/>
          <w:szCs w:val="21"/>
        </w:rPr>
      </w:pPr>
      <w:r>
        <w:rPr>
          <w:rFonts w:ascii="宋体" w:hAnsi="宋体" w:hint="eastAsia"/>
          <w:szCs w:val="21"/>
        </w:rPr>
        <w:t>注：本表反映单位本年度政府性基金预算财政拨款收入支出及结转和结余情况。</w:t>
      </w:r>
    </w:p>
    <w:p w:rsidR="00E530B1" w:rsidRDefault="00484588">
      <w:pPr>
        <w:rPr>
          <w:rFonts w:ascii="宋体" w:hAnsi="宋体"/>
          <w:szCs w:val="21"/>
        </w:rPr>
      </w:pPr>
      <w:r>
        <w:rPr>
          <w:rFonts w:ascii="宋体" w:hAnsi="宋体" w:hint="eastAsia"/>
          <w:szCs w:val="21"/>
        </w:rPr>
        <w:t>说明：本单位本年度没有政府性基金预算财政拨款收入和支出，故本表无数据。</w:t>
      </w:r>
    </w:p>
    <w:p w:rsidR="00E530B1" w:rsidRDefault="00484588">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E530B1" w:rsidRDefault="0048458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E530B1">
        <w:trPr>
          <w:trHeight w:val="480"/>
          <w:jc w:val="center"/>
        </w:trPr>
        <w:tc>
          <w:tcPr>
            <w:tcW w:w="3370" w:type="dxa"/>
            <w:gridSpan w:val="2"/>
            <w:vAlign w:val="center"/>
          </w:tcPr>
          <w:p w:rsidR="00E530B1" w:rsidRDefault="0048458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E530B1" w:rsidRDefault="0048458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E530B1" w:rsidRDefault="0048458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E530B1" w:rsidRDefault="00484588">
            <w:pPr>
              <w:jc w:val="center"/>
              <w:rPr>
                <w:rFonts w:ascii="宋体" w:hAnsi="宋体"/>
                <w:szCs w:val="21"/>
              </w:rPr>
            </w:pPr>
            <w:r>
              <w:rPr>
                <w:rFonts w:ascii="宋体" w:hAnsi="宋体" w:hint="eastAsia"/>
                <w:szCs w:val="21"/>
              </w:rPr>
              <w:t>本年支出</w:t>
            </w:r>
          </w:p>
        </w:tc>
        <w:tc>
          <w:tcPr>
            <w:tcW w:w="1980" w:type="dxa"/>
            <w:vMerge w:val="restart"/>
            <w:vAlign w:val="center"/>
          </w:tcPr>
          <w:p w:rsidR="00E530B1" w:rsidRDefault="00484588">
            <w:pPr>
              <w:widowControl/>
              <w:jc w:val="center"/>
              <w:rPr>
                <w:rFonts w:ascii="宋体" w:hAnsi="宋体"/>
                <w:szCs w:val="21"/>
              </w:rPr>
            </w:pPr>
            <w:r>
              <w:rPr>
                <w:rFonts w:ascii="宋体" w:hAnsi="宋体" w:hint="eastAsia"/>
                <w:szCs w:val="21"/>
              </w:rPr>
              <w:t>年末结转和</w:t>
            </w:r>
          </w:p>
          <w:p w:rsidR="00E530B1" w:rsidRDefault="00484588">
            <w:pPr>
              <w:widowControl/>
              <w:jc w:val="center"/>
              <w:rPr>
                <w:rFonts w:ascii="宋体" w:hAnsi="宋体"/>
                <w:szCs w:val="21"/>
              </w:rPr>
            </w:pPr>
            <w:r>
              <w:rPr>
                <w:rFonts w:ascii="宋体" w:hAnsi="宋体" w:hint="eastAsia"/>
                <w:szCs w:val="21"/>
              </w:rPr>
              <w:t>结余</w:t>
            </w:r>
          </w:p>
        </w:tc>
      </w:tr>
      <w:tr w:rsidR="00E530B1">
        <w:trPr>
          <w:trHeight w:val="747"/>
          <w:jc w:val="center"/>
        </w:trPr>
        <w:tc>
          <w:tcPr>
            <w:tcW w:w="1210" w:type="dxa"/>
            <w:vAlign w:val="center"/>
          </w:tcPr>
          <w:p w:rsidR="00E530B1" w:rsidRDefault="00484588">
            <w:pPr>
              <w:widowControl/>
              <w:jc w:val="center"/>
              <w:rPr>
                <w:rFonts w:ascii="宋体" w:hAnsi="宋体"/>
                <w:szCs w:val="21"/>
              </w:rPr>
            </w:pPr>
            <w:r>
              <w:rPr>
                <w:rFonts w:ascii="宋体" w:hAnsi="宋体" w:hint="eastAsia"/>
                <w:szCs w:val="21"/>
              </w:rPr>
              <w:t>功能分类科目编码</w:t>
            </w:r>
          </w:p>
        </w:tc>
        <w:tc>
          <w:tcPr>
            <w:tcW w:w="2160" w:type="dxa"/>
            <w:vAlign w:val="center"/>
          </w:tcPr>
          <w:p w:rsidR="00E530B1" w:rsidRDefault="00484588">
            <w:pPr>
              <w:widowControl/>
              <w:jc w:val="center"/>
              <w:rPr>
                <w:rFonts w:ascii="宋体" w:hAnsi="宋体"/>
                <w:szCs w:val="21"/>
              </w:rPr>
            </w:pPr>
            <w:r>
              <w:rPr>
                <w:rFonts w:ascii="宋体" w:hAnsi="宋体" w:hint="eastAsia"/>
                <w:szCs w:val="21"/>
              </w:rPr>
              <w:t>科目名称</w:t>
            </w:r>
          </w:p>
        </w:tc>
        <w:tc>
          <w:tcPr>
            <w:tcW w:w="1440" w:type="dxa"/>
            <w:vMerge/>
            <w:vAlign w:val="center"/>
          </w:tcPr>
          <w:p w:rsidR="00E530B1" w:rsidRDefault="00E530B1">
            <w:pPr>
              <w:widowControl/>
              <w:jc w:val="center"/>
              <w:rPr>
                <w:rFonts w:ascii="宋体" w:hAnsi="宋体"/>
                <w:szCs w:val="21"/>
              </w:rPr>
            </w:pPr>
          </w:p>
        </w:tc>
        <w:tc>
          <w:tcPr>
            <w:tcW w:w="1620" w:type="dxa"/>
            <w:vMerge/>
            <w:vAlign w:val="center"/>
          </w:tcPr>
          <w:p w:rsidR="00E530B1" w:rsidRDefault="00E530B1">
            <w:pPr>
              <w:widowControl/>
              <w:jc w:val="center"/>
              <w:rPr>
                <w:rFonts w:ascii="宋体" w:hAnsi="宋体"/>
                <w:szCs w:val="21"/>
              </w:rPr>
            </w:pPr>
          </w:p>
        </w:tc>
        <w:tc>
          <w:tcPr>
            <w:tcW w:w="4680" w:type="dxa"/>
            <w:gridSpan w:val="3"/>
            <w:vMerge/>
            <w:vAlign w:val="center"/>
          </w:tcPr>
          <w:p w:rsidR="00E530B1" w:rsidRDefault="00E530B1">
            <w:pPr>
              <w:widowControl/>
              <w:jc w:val="center"/>
              <w:rPr>
                <w:rFonts w:ascii="宋体" w:hAnsi="宋体"/>
                <w:szCs w:val="21"/>
              </w:rPr>
            </w:pPr>
          </w:p>
        </w:tc>
        <w:tc>
          <w:tcPr>
            <w:tcW w:w="1980" w:type="dxa"/>
            <w:vMerge/>
            <w:vAlign w:val="center"/>
          </w:tcPr>
          <w:p w:rsidR="00E530B1" w:rsidRDefault="00E530B1">
            <w:pPr>
              <w:widowControl/>
              <w:jc w:val="center"/>
              <w:rPr>
                <w:rFonts w:ascii="宋体" w:hAnsi="宋体"/>
                <w:szCs w:val="21"/>
              </w:rPr>
            </w:pPr>
          </w:p>
        </w:tc>
      </w:tr>
      <w:tr w:rsidR="00E530B1">
        <w:trPr>
          <w:trHeight w:val="480"/>
          <w:jc w:val="center"/>
        </w:trPr>
        <w:tc>
          <w:tcPr>
            <w:tcW w:w="3370" w:type="dxa"/>
            <w:gridSpan w:val="2"/>
            <w:vAlign w:val="center"/>
          </w:tcPr>
          <w:p w:rsidR="00E530B1" w:rsidRDefault="00484588">
            <w:pPr>
              <w:jc w:val="center"/>
              <w:rPr>
                <w:rFonts w:ascii="宋体" w:hAnsi="宋体" w:cs="宋体"/>
                <w:szCs w:val="21"/>
              </w:rPr>
            </w:pPr>
            <w:r>
              <w:rPr>
                <w:rFonts w:ascii="宋体" w:hAnsi="宋体" w:cs="宋体" w:hint="eastAsia"/>
                <w:szCs w:val="21"/>
              </w:rPr>
              <w:t>合计</w:t>
            </w: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484588">
            <w:pPr>
              <w:widowControl/>
              <w:jc w:val="center"/>
              <w:rPr>
                <w:rFonts w:ascii="宋体" w:hAnsi="宋体"/>
                <w:szCs w:val="21"/>
              </w:rPr>
            </w:pPr>
            <w:r>
              <w:rPr>
                <w:rFonts w:ascii="宋体" w:hAnsi="宋体" w:hint="eastAsia"/>
                <w:szCs w:val="21"/>
              </w:rPr>
              <w:t>合计</w:t>
            </w:r>
          </w:p>
        </w:tc>
        <w:tc>
          <w:tcPr>
            <w:tcW w:w="1416" w:type="dxa"/>
            <w:vAlign w:val="center"/>
          </w:tcPr>
          <w:p w:rsidR="00E530B1" w:rsidRDefault="00484588">
            <w:pPr>
              <w:widowControl/>
              <w:jc w:val="center"/>
              <w:rPr>
                <w:rFonts w:ascii="宋体" w:hAnsi="宋体"/>
                <w:szCs w:val="21"/>
              </w:rPr>
            </w:pPr>
            <w:r>
              <w:rPr>
                <w:rFonts w:ascii="宋体" w:hAnsi="宋体" w:hint="eastAsia"/>
                <w:szCs w:val="21"/>
              </w:rPr>
              <w:t>基本支出</w:t>
            </w:r>
          </w:p>
        </w:tc>
        <w:tc>
          <w:tcPr>
            <w:tcW w:w="1644" w:type="dxa"/>
            <w:vAlign w:val="center"/>
          </w:tcPr>
          <w:p w:rsidR="00E530B1" w:rsidRDefault="00484588">
            <w:pPr>
              <w:widowControl/>
              <w:jc w:val="center"/>
              <w:rPr>
                <w:rFonts w:ascii="宋体" w:hAnsi="宋体"/>
                <w:szCs w:val="21"/>
              </w:rPr>
            </w:pPr>
            <w:r>
              <w:rPr>
                <w:rFonts w:ascii="宋体" w:hAnsi="宋体" w:hint="eastAsia"/>
                <w:szCs w:val="21"/>
              </w:rPr>
              <w:t>项目支出</w:t>
            </w: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r w:rsidR="00E530B1">
        <w:trPr>
          <w:trHeight w:val="480"/>
          <w:jc w:val="center"/>
        </w:trPr>
        <w:tc>
          <w:tcPr>
            <w:tcW w:w="1210" w:type="dxa"/>
            <w:vAlign w:val="center"/>
          </w:tcPr>
          <w:p w:rsidR="00E530B1" w:rsidRDefault="00E530B1">
            <w:pPr>
              <w:jc w:val="center"/>
              <w:rPr>
                <w:rFonts w:ascii="宋体" w:hAnsi="宋体" w:cs="宋体"/>
                <w:szCs w:val="21"/>
              </w:rPr>
            </w:pPr>
          </w:p>
        </w:tc>
        <w:tc>
          <w:tcPr>
            <w:tcW w:w="2160" w:type="dxa"/>
            <w:vAlign w:val="center"/>
          </w:tcPr>
          <w:p w:rsidR="00E530B1" w:rsidRDefault="00E530B1">
            <w:pPr>
              <w:jc w:val="center"/>
              <w:rPr>
                <w:rFonts w:ascii="宋体" w:hAnsi="宋体" w:cs="宋体"/>
                <w:szCs w:val="21"/>
              </w:rPr>
            </w:pPr>
          </w:p>
        </w:tc>
        <w:tc>
          <w:tcPr>
            <w:tcW w:w="144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620" w:type="dxa"/>
            <w:vAlign w:val="center"/>
          </w:tcPr>
          <w:p w:rsidR="00E530B1" w:rsidRDefault="00E530B1">
            <w:pPr>
              <w:widowControl/>
              <w:jc w:val="center"/>
              <w:rPr>
                <w:rFonts w:ascii="宋体" w:hAnsi="宋体"/>
                <w:szCs w:val="21"/>
              </w:rPr>
            </w:pPr>
          </w:p>
        </w:tc>
        <w:tc>
          <w:tcPr>
            <w:tcW w:w="1416" w:type="dxa"/>
            <w:vAlign w:val="center"/>
          </w:tcPr>
          <w:p w:rsidR="00E530B1" w:rsidRDefault="00E530B1">
            <w:pPr>
              <w:widowControl/>
              <w:jc w:val="center"/>
              <w:rPr>
                <w:rFonts w:ascii="宋体" w:hAnsi="宋体"/>
                <w:szCs w:val="21"/>
              </w:rPr>
            </w:pPr>
          </w:p>
        </w:tc>
        <w:tc>
          <w:tcPr>
            <w:tcW w:w="1644" w:type="dxa"/>
            <w:vAlign w:val="center"/>
          </w:tcPr>
          <w:p w:rsidR="00E530B1" w:rsidRDefault="00E530B1">
            <w:pPr>
              <w:widowControl/>
              <w:jc w:val="center"/>
              <w:rPr>
                <w:rFonts w:ascii="宋体" w:hAnsi="宋体"/>
                <w:szCs w:val="21"/>
              </w:rPr>
            </w:pPr>
          </w:p>
        </w:tc>
        <w:tc>
          <w:tcPr>
            <w:tcW w:w="1980" w:type="dxa"/>
            <w:vAlign w:val="center"/>
          </w:tcPr>
          <w:p w:rsidR="00E530B1" w:rsidRDefault="00E530B1">
            <w:pPr>
              <w:widowControl/>
              <w:jc w:val="center"/>
              <w:rPr>
                <w:rFonts w:ascii="宋体" w:hAnsi="宋体"/>
                <w:szCs w:val="21"/>
              </w:rPr>
            </w:pPr>
          </w:p>
        </w:tc>
      </w:tr>
    </w:tbl>
    <w:p w:rsidR="00E530B1" w:rsidRDefault="00484588">
      <w:pPr>
        <w:rPr>
          <w:rFonts w:ascii="宋体" w:hAnsi="宋体"/>
          <w:szCs w:val="21"/>
        </w:rPr>
      </w:pPr>
      <w:r>
        <w:rPr>
          <w:rFonts w:ascii="宋体" w:hAnsi="宋体" w:hint="eastAsia"/>
          <w:szCs w:val="21"/>
        </w:rPr>
        <w:t>注：本表反映单位本年度国有资本经营预算财政拨款收入支出及结转和结余情况。</w:t>
      </w:r>
    </w:p>
    <w:p w:rsidR="00E530B1" w:rsidRDefault="00484588">
      <w:pPr>
        <w:rPr>
          <w:rFonts w:ascii="宋体" w:hAnsi="宋体"/>
          <w:szCs w:val="21"/>
        </w:rPr>
        <w:sectPr w:rsidR="00E530B1">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E530B1" w:rsidRDefault="00484588">
      <w:pPr>
        <w:jc w:val="center"/>
        <w:rPr>
          <w:rFonts w:ascii="黑体" w:eastAsia="黑体"/>
          <w:sz w:val="30"/>
          <w:szCs w:val="30"/>
        </w:rPr>
      </w:pPr>
      <w:r>
        <w:rPr>
          <w:rFonts w:ascii="黑体" w:eastAsia="黑体" w:hint="eastAsia"/>
          <w:sz w:val="30"/>
          <w:szCs w:val="30"/>
        </w:rPr>
        <w:lastRenderedPageBreak/>
        <w:t xml:space="preserve">第三部分  </w:t>
      </w:r>
      <w:r w:rsidR="00CF6161">
        <w:rPr>
          <w:rFonts w:ascii="黑体" w:eastAsia="黑体" w:hint="eastAsia"/>
          <w:sz w:val="30"/>
          <w:szCs w:val="30"/>
        </w:rPr>
        <w:t>上海市崇明区城桥镇城市运行管理中心</w:t>
      </w:r>
      <w:r>
        <w:rPr>
          <w:rFonts w:ascii="黑体" w:eastAsia="黑体" w:hint="eastAsia"/>
          <w:sz w:val="30"/>
          <w:szCs w:val="30"/>
        </w:rPr>
        <w:t>2023年度决算情况说明</w:t>
      </w:r>
    </w:p>
    <w:p w:rsidR="00E530B1" w:rsidRDefault="00E530B1">
      <w:pPr>
        <w:jc w:val="center"/>
        <w:rPr>
          <w:rFonts w:ascii="黑体" w:eastAsia="黑体"/>
          <w:sz w:val="30"/>
          <w:szCs w:val="30"/>
        </w:rPr>
      </w:pP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2023年度收入支出总计</w:t>
      </w:r>
      <w:r w:rsidR="0051368B">
        <w:rPr>
          <w:rFonts w:ascii="仿宋_GB2312" w:eastAsia="仿宋_GB2312" w:hint="eastAsia"/>
          <w:sz w:val="30"/>
          <w:szCs w:val="30"/>
        </w:rPr>
        <w:t>671.51</w:t>
      </w:r>
      <w:r>
        <w:rPr>
          <w:rFonts w:ascii="仿宋_GB2312" w:eastAsia="仿宋_GB2312" w:hint="eastAsia"/>
          <w:sz w:val="30"/>
          <w:szCs w:val="30"/>
        </w:rPr>
        <w:t>万元。与2022年度相比，收入支出总计减少</w:t>
      </w:r>
      <w:r w:rsidR="00E74305">
        <w:rPr>
          <w:rFonts w:ascii="仿宋_GB2312" w:eastAsia="仿宋_GB2312" w:hint="eastAsia"/>
          <w:sz w:val="30"/>
          <w:szCs w:val="30"/>
        </w:rPr>
        <w:t>340.2</w:t>
      </w:r>
      <w:r>
        <w:rPr>
          <w:rFonts w:ascii="仿宋_GB2312" w:eastAsia="仿宋_GB2312" w:hint="eastAsia"/>
          <w:sz w:val="30"/>
          <w:szCs w:val="30"/>
        </w:rPr>
        <w:t>万元，下降</w:t>
      </w:r>
      <w:r w:rsidR="00E74305">
        <w:rPr>
          <w:rFonts w:ascii="仿宋_GB2312" w:eastAsia="仿宋_GB2312" w:hint="eastAsia"/>
          <w:sz w:val="30"/>
          <w:szCs w:val="30"/>
        </w:rPr>
        <w:t>33.63</w:t>
      </w:r>
      <w:r>
        <w:rPr>
          <w:rFonts w:ascii="仿宋_GB2312" w:eastAsia="仿宋_GB2312" w:hint="eastAsia"/>
          <w:sz w:val="30"/>
          <w:szCs w:val="30"/>
        </w:rPr>
        <w:t>%。主要原因：</w:t>
      </w:r>
      <w:r w:rsidR="00E74305">
        <w:rPr>
          <w:rFonts w:ascii="仿宋_GB2312" w:eastAsia="仿宋_GB2312" w:hint="eastAsia"/>
          <w:sz w:val="30"/>
          <w:szCs w:val="30"/>
        </w:rPr>
        <w:t>项目经费压缩。</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E74305">
        <w:rPr>
          <w:rFonts w:ascii="仿宋_GB2312" w:eastAsia="仿宋_GB2312" w:hint="eastAsia"/>
          <w:sz w:val="30"/>
          <w:szCs w:val="30"/>
        </w:rPr>
        <w:t>671.51</w:t>
      </w:r>
      <w:r>
        <w:rPr>
          <w:rFonts w:ascii="仿宋_GB2312" w:eastAsia="仿宋_GB2312" w:hint="eastAsia"/>
          <w:sz w:val="30"/>
          <w:szCs w:val="30"/>
        </w:rPr>
        <w:t>万元，其中：财政拨款收入</w:t>
      </w:r>
      <w:r w:rsidR="00E74305">
        <w:rPr>
          <w:rFonts w:ascii="仿宋_GB2312" w:eastAsia="仿宋_GB2312" w:hint="eastAsia"/>
          <w:sz w:val="30"/>
          <w:szCs w:val="30"/>
        </w:rPr>
        <w:t>671.51</w:t>
      </w:r>
      <w:r>
        <w:rPr>
          <w:rFonts w:ascii="仿宋_GB2312" w:eastAsia="仿宋_GB2312" w:hint="eastAsia"/>
          <w:sz w:val="30"/>
          <w:szCs w:val="30"/>
        </w:rPr>
        <w:t>万元，占</w:t>
      </w:r>
      <w:r w:rsidR="00E74305">
        <w:rPr>
          <w:rFonts w:ascii="仿宋_GB2312" w:eastAsia="仿宋_GB2312" w:hint="eastAsia"/>
          <w:sz w:val="30"/>
          <w:szCs w:val="30"/>
        </w:rPr>
        <w:t>100</w:t>
      </w:r>
      <w:r>
        <w:rPr>
          <w:rFonts w:ascii="仿宋_GB2312" w:eastAsia="仿宋_GB2312" w:hint="eastAsia"/>
          <w:sz w:val="30"/>
          <w:szCs w:val="30"/>
        </w:rPr>
        <w:t>%</w:t>
      </w:r>
      <w:r w:rsidR="00E74305">
        <w:rPr>
          <w:rFonts w:ascii="仿宋_GB2312" w:eastAsia="仿宋_GB2312" w:hint="eastAsia"/>
          <w:sz w:val="30"/>
          <w:szCs w:val="30"/>
        </w:rPr>
        <w:t>。</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E74305">
        <w:rPr>
          <w:rFonts w:ascii="仿宋_GB2312" w:eastAsia="仿宋_GB2312" w:hint="eastAsia"/>
          <w:sz w:val="30"/>
          <w:szCs w:val="30"/>
        </w:rPr>
        <w:t>671.51</w:t>
      </w:r>
      <w:r>
        <w:rPr>
          <w:rFonts w:ascii="仿宋_GB2312" w:eastAsia="仿宋_GB2312" w:hint="eastAsia"/>
          <w:sz w:val="30"/>
          <w:szCs w:val="30"/>
        </w:rPr>
        <w:t>万元，其中：基本支出</w:t>
      </w:r>
      <w:r w:rsidR="00E74305">
        <w:rPr>
          <w:rFonts w:ascii="仿宋_GB2312" w:eastAsia="仿宋_GB2312" w:hint="eastAsia"/>
          <w:sz w:val="30"/>
          <w:szCs w:val="30"/>
        </w:rPr>
        <w:t>263.36</w:t>
      </w:r>
      <w:r>
        <w:rPr>
          <w:rFonts w:ascii="仿宋_GB2312" w:eastAsia="仿宋_GB2312" w:hint="eastAsia"/>
          <w:sz w:val="30"/>
          <w:szCs w:val="30"/>
        </w:rPr>
        <w:t>万元，占</w:t>
      </w:r>
      <w:r w:rsidR="00E74305">
        <w:rPr>
          <w:rFonts w:ascii="仿宋_GB2312" w:eastAsia="仿宋_GB2312" w:hint="eastAsia"/>
          <w:sz w:val="30"/>
          <w:szCs w:val="30"/>
        </w:rPr>
        <w:t>39.22</w:t>
      </w:r>
      <w:r>
        <w:rPr>
          <w:rFonts w:ascii="仿宋_GB2312" w:eastAsia="仿宋_GB2312" w:hint="eastAsia"/>
          <w:sz w:val="30"/>
          <w:szCs w:val="30"/>
        </w:rPr>
        <w:t>%；项目支出</w:t>
      </w:r>
      <w:r w:rsidR="00E74305">
        <w:rPr>
          <w:rFonts w:ascii="仿宋_GB2312" w:eastAsia="仿宋_GB2312" w:hint="eastAsia"/>
          <w:sz w:val="30"/>
          <w:szCs w:val="30"/>
        </w:rPr>
        <w:t>408.15</w:t>
      </w:r>
      <w:r>
        <w:rPr>
          <w:rFonts w:ascii="仿宋_GB2312" w:eastAsia="仿宋_GB2312" w:hint="eastAsia"/>
          <w:sz w:val="30"/>
          <w:szCs w:val="30"/>
        </w:rPr>
        <w:t>万元，占</w:t>
      </w:r>
      <w:r w:rsidR="00E74305">
        <w:rPr>
          <w:rFonts w:ascii="仿宋_GB2312" w:eastAsia="仿宋_GB2312" w:hint="eastAsia"/>
          <w:sz w:val="30"/>
          <w:szCs w:val="30"/>
        </w:rPr>
        <w:t>60.78</w:t>
      </w:r>
      <w:r>
        <w:rPr>
          <w:rFonts w:ascii="仿宋_GB2312" w:eastAsia="仿宋_GB2312" w:hint="eastAsia"/>
          <w:sz w:val="30"/>
          <w:szCs w:val="30"/>
        </w:rPr>
        <w:t>%。</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2023年度财政拨款收入支出总计</w:t>
      </w:r>
      <w:r w:rsidR="00D51A65">
        <w:rPr>
          <w:rFonts w:ascii="仿宋_GB2312" w:eastAsia="仿宋_GB2312" w:hint="eastAsia"/>
          <w:sz w:val="30"/>
          <w:szCs w:val="30"/>
        </w:rPr>
        <w:t>671.51</w:t>
      </w:r>
      <w:r>
        <w:rPr>
          <w:rFonts w:ascii="仿宋_GB2312" w:eastAsia="仿宋_GB2312" w:hint="eastAsia"/>
          <w:sz w:val="30"/>
          <w:szCs w:val="30"/>
        </w:rPr>
        <w:t>万元。与2022年度相比，财政拨款收入支出总计减少</w:t>
      </w:r>
      <w:r w:rsidR="00D51A65">
        <w:rPr>
          <w:rFonts w:ascii="仿宋_GB2312" w:eastAsia="仿宋_GB2312" w:hint="eastAsia"/>
          <w:sz w:val="30"/>
          <w:szCs w:val="30"/>
        </w:rPr>
        <w:t>340.2万元，</w:t>
      </w:r>
      <w:r>
        <w:rPr>
          <w:rFonts w:ascii="仿宋_GB2312" w:eastAsia="仿宋_GB2312" w:hint="eastAsia"/>
          <w:sz w:val="30"/>
          <w:szCs w:val="30"/>
        </w:rPr>
        <w:t>下降</w:t>
      </w:r>
      <w:r w:rsidR="00D51A65">
        <w:rPr>
          <w:rFonts w:ascii="仿宋_GB2312" w:eastAsia="仿宋_GB2312" w:hint="eastAsia"/>
          <w:sz w:val="30"/>
          <w:szCs w:val="30"/>
        </w:rPr>
        <w:t>33.63</w:t>
      </w:r>
      <w:r>
        <w:rPr>
          <w:rFonts w:ascii="仿宋_GB2312" w:eastAsia="仿宋_GB2312" w:hint="eastAsia"/>
          <w:sz w:val="30"/>
          <w:szCs w:val="30"/>
        </w:rPr>
        <w:t>%。主要原因：</w:t>
      </w:r>
      <w:r w:rsidR="00D51A65">
        <w:rPr>
          <w:rFonts w:ascii="仿宋_GB2312" w:eastAsia="仿宋_GB2312" w:hint="eastAsia"/>
          <w:sz w:val="30"/>
          <w:szCs w:val="30"/>
        </w:rPr>
        <w:t>项目经费压缩。</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E530B1" w:rsidRDefault="00484588" w:rsidP="009D5E0A">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577666">
        <w:rPr>
          <w:rFonts w:ascii="仿宋_GB2312" w:eastAsia="仿宋_GB2312" w:hint="eastAsia"/>
          <w:sz w:val="30"/>
          <w:szCs w:val="30"/>
        </w:rPr>
        <w:t>671.51</w:t>
      </w:r>
      <w:r>
        <w:rPr>
          <w:rFonts w:ascii="仿宋_GB2312" w:eastAsia="仿宋_GB2312" w:hint="eastAsia"/>
          <w:sz w:val="30"/>
          <w:szCs w:val="30"/>
        </w:rPr>
        <w:t>万元，占本年支出合计的</w:t>
      </w:r>
      <w:r w:rsidR="00577666">
        <w:rPr>
          <w:rFonts w:ascii="仿宋_GB2312" w:eastAsia="仿宋_GB2312" w:hint="eastAsia"/>
          <w:sz w:val="30"/>
          <w:szCs w:val="30"/>
        </w:rPr>
        <w:t>100</w:t>
      </w:r>
      <w:r>
        <w:rPr>
          <w:rFonts w:ascii="仿宋_GB2312" w:eastAsia="仿宋_GB2312" w:hint="eastAsia"/>
          <w:sz w:val="30"/>
          <w:szCs w:val="30"/>
        </w:rPr>
        <w:t>%。与2022年度相比，一般公共预算财政拨款支出减少</w:t>
      </w:r>
      <w:r w:rsidR="00577666">
        <w:rPr>
          <w:rFonts w:ascii="仿宋_GB2312" w:eastAsia="仿宋_GB2312" w:hint="eastAsia"/>
          <w:sz w:val="30"/>
          <w:szCs w:val="30"/>
        </w:rPr>
        <w:t>340.2</w:t>
      </w:r>
      <w:r>
        <w:rPr>
          <w:rFonts w:ascii="仿宋_GB2312" w:eastAsia="仿宋_GB2312" w:hint="eastAsia"/>
          <w:sz w:val="30"/>
          <w:szCs w:val="30"/>
        </w:rPr>
        <w:t>万元，下降</w:t>
      </w:r>
      <w:r w:rsidR="00577666">
        <w:rPr>
          <w:rFonts w:ascii="仿宋_GB2312" w:eastAsia="仿宋_GB2312" w:hint="eastAsia"/>
          <w:sz w:val="30"/>
          <w:szCs w:val="30"/>
        </w:rPr>
        <w:t>33.63</w:t>
      </w:r>
      <w:r>
        <w:rPr>
          <w:rFonts w:ascii="仿宋_GB2312" w:eastAsia="仿宋_GB2312" w:hint="eastAsia"/>
          <w:sz w:val="30"/>
          <w:szCs w:val="30"/>
        </w:rPr>
        <w:t>%。主要原因：</w:t>
      </w:r>
      <w:r w:rsidR="00577666">
        <w:rPr>
          <w:rFonts w:ascii="仿宋_GB2312" w:eastAsia="仿宋_GB2312" w:hint="eastAsia"/>
          <w:sz w:val="30"/>
          <w:szCs w:val="30"/>
        </w:rPr>
        <w:t>项目经费压缩</w:t>
      </w:r>
      <w:r>
        <w:rPr>
          <w:rFonts w:ascii="仿宋_GB2312" w:eastAsia="仿宋_GB2312" w:hint="eastAsia"/>
          <w:sz w:val="30"/>
          <w:szCs w:val="30"/>
        </w:rPr>
        <w:t>。</w:t>
      </w:r>
    </w:p>
    <w:p w:rsidR="00E530B1" w:rsidRDefault="00484588" w:rsidP="009D5E0A">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E530B1" w:rsidRDefault="00E26B42" w:rsidP="00E26B42">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一般公共预算财政拨款支出671.51万元，主要用于以下方面：社会保障和就业支出34.05万元，占5.07%；卫生健康支出14.19万元，占2.11%；城乡社区支出609.34，占90.74%；住房保障支出13.95万元，占2.07%</w:t>
      </w:r>
    </w:p>
    <w:p w:rsidR="00E530B1" w:rsidRDefault="00484588" w:rsidP="009D5E0A">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661890" w:rsidRDefault="00661890" w:rsidP="00661890">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085B3B">
        <w:rPr>
          <w:rFonts w:ascii="仿宋_GB2312" w:eastAsia="仿宋_GB2312" w:hint="eastAsia"/>
          <w:sz w:val="30"/>
          <w:szCs w:val="30"/>
        </w:rPr>
        <w:t>819.47</w:t>
      </w:r>
      <w:r>
        <w:rPr>
          <w:rFonts w:ascii="仿宋_GB2312" w:eastAsia="仿宋_GB2312" w:hint="eastAsia"/>
          <w:sz w:val="30"/>
          <w:szCs w:val="30"/>
        </w:rPr>
        <w:t>万元，支出决算为</w:t>
      </w:r>
      <w:r w:rsidR="00085B3B">
        <w:rPr>
          <w:rFonts w:ascii="仿宋_GB2312" w:eastAsia="仿宋_GB2312" w:hint="eastAsia"/>
          <w:sz w:val="30"/>
          <w:szCs w:val="30"/>
        </w:rPr>
        <w:t>671.51</w:t>
      </w:r>
      <w:r>
        <w:rPr>
          <w:rFonts w:ascii="仿宋_GB2312" w:eastAsia="仿宋_GB2312" w:hint="eastAsia"/>
          <w:sz w:val="30"/>
          <w:szCs w:val="30"/>
        </w:rPr>
        <w:t>万元，完成年初预算的81.9</w:t>
      </w:r>
      <w:r w:rsidR="00085B3B">
        <w:rPr>
          <w:rFonts w:ascii="仿宋_GB2312" w:eastAsia="仿宋_GB2312" w:hint="eastAsia"/>
          <w:sz w:val="30"/>
          <w:szCs w:val="30"/>
        </w:rPr>
        <w:t>4</w:t>
      </w:r>
      <w:r>
        <w:rPr>
          <w:rFonts w:ascii="仿宋_GB2312" w:eastAsia="仿宋_GB2312" w:hint="eastAsia"/>
          <w:sz w:val="30"/>
          <w:szCs w:val="30"/>
        </w:rPr>
        <w:t>%。决算数小于预算数的主要原因：项目支出减少。其中：</w:t>
      </w:r>
    </w:p>
    <w:p w:rsidR="00661890" w:rsidRDefault="00661890" w:rsidP="00085B3B">
      <w:pPr>
        <w:ind w:firstLineChars="200" w:firstLine="600"/>
        <w:jc w:val="left"/>
        <w:rPr>
          <w:rFonts w:ascii="仿宋_GB2312" w:eastAsia="仿宋_GB2312"/>
          <w:sz w:val="30"/>
          <w:szCs w:val="30"/>
        </w:rPr>
      </w:pPr>
      <w:r>
        <w:rPr>
          <w:rFonts w:ascii="仿宋_GB2312" w:eastAsia="仿宋_GB2312" w:hint="eastAsia"/>
          <w:sz w:val="30"/>
          <w:szCs w:val="30"/>
        </w:rPr>
        <w:t>1、社会保障和就业支出（类）行政事业单位离退休（款）机关事业单位基本养老保险缴费支出（项）。主要用于：单位职工基本养老保险。年初预算为24万元，支出决算为</w:t>
      </w:r>
      <w:r w:rsidR="00085B3B">
        <w:rPr>
          <w:rFonts w:ascii="仿宋_GB2312" w:eastAsia="仿宋_GB2312" w:hint="eastAsia"/>
          <w:sz w:val="30"/>
          <w:szCs w:val="30"/>
        </w:rPr>
        <w:t>22.7</w:t>
      </w:r>
      <w:r>
        <w:rPr>
          <w:rFonts w:ascii="仿宋_GB2312" w:eastAsia="仿宋_GB2312" w:hint="eastAsia"/>
          <w:sz w:val="30"/>
          <w:szCs w:val="30"/>
        </w:rPr>
        <w:t>万元，完成年初预算的</w:t>
      </w:r>
      <w:r w:rsidR="00085B3B">
        <w:rPr>
          <w:rFonts w:ascii="仿宋_GB2312" w:eastAsia="仿宋_GB2312" w:hint="eastAsia"/>
          <w:sz w:val="30"/>
          <w:szCs w:val="30"/>
        </w:rPr>
        <w:t>94.58</w:t>
      </w:r>
      <w:r>
        <w:rPr>
          <w:rFonts w:ascii="仿宋_GB2312" w:eastAsia="仿宋_GB2312" w:hint="eastAsia"/>
          <w:sz w:val="30"/>
          <w:szCs w:val="30"/>
        </w:rPr>
        <w:t>%。决算数小于预算数的主要原因：经费调整。</w:t>
      </w:r>
    </w:p>
    <w:p w:rsidR="00661890" w:rsidRDefault="00085B3B" w:rsidP="00661890">
      <w:pPr>
        <w:ind w:firstLineChars="200" w:firstLine="600"/>
        <w:rPr>
          <w:rFonts w:ascii="仿宋_GB2312" w:eastAsia="仿宋_GB2312"/>
          <w:sz w:val="30"/>
          <w:szCs w:val="30"/>
        </w:rPr>
      </w:pPr>
      <w:r>
        <w:rPr>
          <w:rFonts w:ascii="仿宋_GB2312" w:eastAsia="仿宋_GB2312" w:hint="eastAsia"/>
          <w:sz w:val="30"/>
          <w:szCs w:val="30"/>
        </w:rPr>
        <w:t>2</w:t>
      </w:r>
      <w:r w:rsidR="00661890">
        <w:rPr>
          <w:rFonts w:ascii="仿宋_GB2312" w:eastAsia="仿宋_GB2312" w:hint="eastAsia"/>
          <w:sz w:val="30"/>
          <w:szCs w:val="30"/>
        </w:rPr>
        <w:t>、社会保障和就业支出（类）行政事业单位离退休（款）机关事业单位职业年金缴费支出（项）。主要用于：单位职工职业年金缴费支出。年初预算为</w:t>
      </w:r>
      <w:r>
        <w:rPr>
          <w:rFonts w:ascii="仿宋_GB2312" w:eastAsia="仿宋_GB2312" w:hint="eastAsia"/>
          <w:sz w:val="30"/>
          <w:szCs w:val="30"/>
        </w:rPr>
        <w:t>12</w:t>
      </w:r>
      <w:r w:rsidR="00661890">
        <w:rPr>
          <w:rFonts w:ascii="仿宋_GB2312" w:eastAsia="仿宋_GB2312" w:hint="eastAsia"/>
          <w:sz w:val="30"/>
          <w:szCs w:val="30"/>
        </w:rPr>
        <w:t>万元，支出决算为</w:t>
      </w:r>
      <w:r>
        <w:rPr>
          <w:rFonts w:ascii="仿宋_GB2312" w:eastAsia="仿宋_GB2312" w:hint="eastAsia"/>
          <w:sz w:val="30"/>
          <w:szCs w:val="30"/>
        </w:rPr>
        <w:t>11.35</w:t>
      </w:r>
      <w:r w:rsidR="00661890">
        <w:rPr>
          <w:rFonts w:ascii="仿宋_GB2312" w:eastAsia="仿宋_GB2312" w:hint="eastAsia"/>
          <w:sz w:val="30"/>
          <w:szCs w:val="30"/>
        </w:rPr>
        <w:t>万元，完成年初预算的</w:t>
      </w:r>
      <w:r>
        <w:rPr>
          <w:rFonts w:ascii="仿宋_GB2312" w:eastAsia="仿宋_GB2312" w:hint="eastAsia"/>
          <w:sz w:val="30"/>
          <w:szCs w:val="30"/>
        </w:rPr>
        <w:t>94.58</w:t>
      </w:r>
      <w:r w:rsidR="00661890">
        <w:rPr>
          <w:rFonts w:ascii="仿宋_GB2312" w:eastAsia="仿宋_GB2312" w:hint="eastAsia"/>
          <w:sz w:val="30"/>
          <w:szCs w:val="30"/>
        </w:rPr>
        <w:t>%。决算数小于预算数的主要原因：经费调整。</w:t>
      </w:r>
    </w:p>
    <w:p w:rsidR="00661890" w:rsidRDefault="00085B3B" w:rsidP="00661890">
      <w:pPr>
        <w:ind w:firstLineChars="200" w:firstLine="600"/>
        <w:rPr>
          <w:rFonts w:ascii="仿宋_GB2312" w:eastAsia="仿宋_GB2312"/>
          <w:sz w:val="30"/>
          <w:szCs w:val="30"/>
        </w:rPr>
      </w:pPr>
      <w:r>
        <w:rPr>
          <w:rFonts w:ascii="仿宋_GB2312" w:eastAsia="仿宋_GB2312" w:hint="eastAsia"/>
          <w:sz w:val="30"/>
          <w:szCs w:val="30"/>
        </w:rPr>
        <w:t>3</w:t>
      </w:r>
      <w:r w:rsidR="00661890">
        <w:rPr>
          <w:rFonts w:ascii="仿宋_GB2312" w:eastAsia="仿宋_GB2312" w:hint="eastAsia"/>
          <w:sz w:val="30"/>
          <w:szCs w:val="30"/>
        </w:rPr>
        <w:t>、卫生健康支出（类）医疗保障（款）行政单位医疗（项）。主要用于：本单位职工医疗保险支出。年初预算为16万元，支出决算为14.</w:t>
      </w:r>
      <w:r>
        <w:rPr>
          <w:rFonts w:ascii="仿宋_GB2312" w:eastAsia="仿宋_GB2312" w:hint="eastAsia"/>
          <w:sz w:val="30"/>
          <w:szCs w:val="30"/>
        </w:rPr>
        <w:t>19</w:t>
      </w:r>
      <w:r w:rsidR="00661890">
        <w:rPr>
          <w:rFonts w:ascii="仿宋_GB2312" w:eastAsia="仿宋_GB2312" w:hint="eastAsia"/>
          <w:sz w:val="30"/>
          <w:szCs w:val="30"/>
        </w:rPr>
        <w:t>万元，完成年初预算的</w:t>
      </w:r>
      <w:r>
        <w:rPr>
          <w:rFonts w:ascii="仿宋_GB2312" w:eastAsia="仿宋_GB2312" w:hint="eastAsia"/>
          <w:sz w:val="30"/>
          <w:szCs w:val="30"/>
        </w:rPr>
        <w:t>88.69</w:t>
      </w:r>
      <w:r w:rsidR="00661890">
        <w:rPr>
          <w:rFonts w:ascii="仿宋_GB2312" w:eastAsia="仿宋_GB2312" w:hint="eastAsia"/>
          <w:sz w:val="30"/>
          <w:szCs w:val="30"/>
        </w:rPr>
        <w:t>%。决算数小于预</w:t>
      </w:r>
      <w:r w:rsidR="00661890">
        <w:rPr>
          <w:rFonts w:ascii="仿宋_GB2312" w:eastAsia="仿宋_GB2312" w:hint="eastAsia"/>
          <w:sz w:val="30"/>
          <w:szCs w:val="30"/>
        </w:rPr>
        <w:lastRenderedPageBreak/>
        <w:t>算数的主要原因：经费调整。</w:t>
      </w:r>
    </w:p>
    <w:p w:rsidR="00661890" w:rsidRDefault="00085B3B" w:rsidP="00661890">
      <w:pPr>
        <w:ind w:firstLineChars="200" w:firstLine="600"/>
        <w:rPr>
          <w:rFonts w:ascii="仿宋_GB2312" w:eastAsia="仿宋_GB2312"/>
          <w:sz w:val="30"/>
          <w:szCs w:val="30"/>
        </w:rPr>
      </w:pPr>
      <w:r>
        <w:rPr>
          <w:rFonts w:ascii="仿宋_GB2312" w:eastAsia="仿宋_GB2312" w:hint="eastAsia"/>
          <w:sz w:val="30"/>
          <w:szCs w:val="30"/>
        </w:rPr>
        <w:t>4</w:t>
      </w:r>
      <w:r w:rsidR="00661890">
        <w:rPr>
          <w:rFonts w:ascii="仿宋_GB2312" w:eastAsia="仿宋_GB2312" w:hint="eastAsia"/>
          <w:sz w:val="30"/>
          <w:szCs w:val="30"/>
        </w:rPr>
        <w:t>、城乡社区支出（类）城乡社区管理事务（款）</w:t>
      </w:r>
      <w:r w:rsidR="00661890" w:rsidRPr="00AA2647">
        <w:rPr>
          <w:rFonts w:ascii="仿宋_GB2312" w:eastAsia="仿宋_GB2312" w:hint="eastAsia"/>
          <w:sz w:val="30"/>
          <w:szCs w:val="30"/>
        </w:rPr>
        <w:t>其他城乡社区管理事务支出</w:t>
      </w:r>
      <w:r w:rsidR="00661890">
        <w:rPr>
          <w:rFonts w:ascii="仿宋_GB2312" w:eastAsia="仿宋_GB2312" w:hint="eastAsia"/>
          <w:sz w:val="30"/>
          <w:szCs w:val="30"/>
        </w:rPr>
        <w:t>（项）。主要用于：本单位人员工资发放和日常经费及项目经费支出。年初预算为</w:t>
      </w:r>
      <w:r>
        <w:rPr>
          <w:rFonts w:ascii="仿宋_GB2312" w:eastAsia="仿宋_GB2312" w:hint="eastAsia"/>
          <w:sz w:val="30"/>
          <w:szCs w:val="30"/>
        </w:rPr>
        <w:t>755.47</w:t>
      </w:r>
      <w:r w:rsidR="00661890">
        <w:rPr>
          <w:rFonts w:ascii="仿宋_GB2312" w:eastAsia="仿宋_GB2312" w:hint="eastAsia"/>
          <w:sz w:val="30"/>
          <w:szCs w:val="30"/>
        </w:rPr>
        <w:t>万元，支出决算为</w:t>
      </w:r>
      <w:r>
        <w:rPr>
          <w:rFonts w:ascii="仿宋_GB2312" w:eastAsia="仿宋_GB2312" w:hint="eastAsia"/>
          <w:sz w:val="30"/>
          <w:szCs w:val="30"/>
        </w:rPr>
        <w:t>609.34</w:t>
      </w:r>
      <w:r w:rsidR="00661890">
        <w:rPr>
          <w:rFonts w:ascii="仿宋_GB2312" w:eastAsia="仿宋_GB2312" w:hint="eastAsia"/>
          <w:sz w:val="30"/>
          <w:szCs w:val="30"/>
        </w:rPr>
        <w:t>万元，完成年初预算的80.</w:t>
      </w:r>
      <w:r>
        <w:rPr>
          <w:rFonts w:ascii="仿宋_GB2312" w:eastAsia="仿宋_GB2312" w:hint="eastAsia"/>
          <w:sz w:val="30"/>
          <w:szCs w:val="30"/>
        </w:rPr>
        <w:t>65</w:t>
      </w:r>
      <w:r w:rsidR="00661890">
        <w:rPr>
          <w:rFonts w:ascii="仿宋_GB2312" w:eastAsia="仿宋_GB2312" w:hint="eastAsia"/>
          <w:sz w:val="30"/>
          <w:szCs w:val="30"/>
        </w:rPr>
        <w:t>%。决算数小于预算数的主要原因：项目经费调减。</w:t>
      </w:r>
    </w:p>
    <w:p w:rsidR="00661890" w:rsidRDefault="00085B3B" w:rsidP="00661890">
      <w:pPr>
        <w:ind w:firstLineChars="200" w:firstLine="600"/>
        <w:rPr>
          <w:rFonts w:ascii="仿宋_GB2312" w:eastAsia="仿宋_GB2312"/>
          <w:sz w:val="30"/>
          <w:szCs w:val="30"/>
        </w:rPr>
      </w:pPr>
      <w:r>
        <w:rPr>
          <w:rFonts w:ascii="仿宋_GB2312" w:eastAsia="仿宋_GB2312" w:hint="eastAsia"/>
          <w:sz w:val="30"/>
          <w:szCs w:val="30"/>
        </w:rPr>
        <w:t>5</w:t>
      </w:r>
      <w:r w:rsidR="00661890">
        <w:rPr>
          <w:rFonts w:ascii="仿宋_GB2312" w:eastAsia="仿宋_GB2312" w:hint="eastAsia"/>
          <w:sz w:val="30"/>
          <w:szCs w:val="30"/>
        </w:rPr>
        <w:t>、住房保障支出（类）住房改革支出（款）住房公积金（项）。主要用于：本单位职工的公积金缴纳。年初预算为</w:t>
      </w:r>
      <w:r>
        <w:rPr>
          <w:rFonts w:ascii="仿宋_GB2312" w:eastAsia="仿宋_GB2312" w:hint="eastAsia"/>
          <w:sz w:val="30"/>
          <w:szCs w:val="30"/>
        </w:rPr>
        <w:t>13</w:t>
      </w:r>
      <w:r w:rsidR="00661890">
        <w:rPr>
          <w:rFonts w:ascii="仿宋_GB2312" w:eastAsia="仿宋_GB2312" w:hint="eastAsia"/>
          <w:sz w:val="30"/>
          <w:szCs w:val="30"/>
        </w:rPr>
        <w:t>万元，支出决算为</w:t>
      </w:r>
      <w:r>
        <w:rPr>
          <w:rFonts w:ascii="仿宋_GB2312" w:eastAsia="仿宋_GB2312" w:hint="eastAsia"/>
          <w:sz w:val="30"/>
          <w:szCs w:val="30"/>
        </w:rPr>
        <w:t>13.95</w:t>
      </w:r>
      <w:r w:rsidR="00661890">
        <w:rPr>
          <w:rFonts w:ascii="仿宋_GB2312" w:eastAsia="仿宋_GB2312" w:hint="eastAsia"/>
          <w:sz w:val="30"/>
          <w:szCs w:val="30"/>
        </w:rPr>
        <w:t>万元，完成年初预算的</w:t>
      </w:r>
      <w:r>
        <w:rPr>
          <w:rFonts w:ascii="仿宋_GB2312" w:eastAsia="仿宋_GB2312" w:hint="eastAsia"/>
          <w:sz w:val="30"/>
          <w:szCs w:val="30"/>
        </w:rPr>
        <w:t>107.31</w:t>
      </w:r>
      <w:r w:rsidR="00661890">
        <w:rPr>
          <w:rFonts w:ascii="仿宋_GB2312" w:eastAsia="仿宋_GB2312" w:hint="eastAsia"/>
          <w:sz w:val="30"/>
          <w:szCs w:val="30"/>
        </w:rPr>
        <w:t>%。决算数小于预算数的主要原因：经费调整。</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E530B1" w:rsidRDefault="00661890">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一般公共预算财政拨款基本支出263.37万元。其中：</w:t>
      </w:r>
      <w:r w:rsidRPr="00240BC2">
        <w:rPr>
          <w:rFonts w:ascii="仿宋_GB2312" w:eastAsia="仿宋_GB2312" w:hint="eastAsia"/>
          <w:sz w:val="30"/>
          <w:szCs w:val="30"/>
        </w:rPr>
        <w:t>人员经费</w:t>
      </w:r>
      <w:r>
        <w:rPr>
          <w:rFonts w:ascii="仿宋_GB2312" w:eastAsia="仿宋_GB2312" w:hint="eastAsia"/>
          <w:sz w:val="30"/>
          <w:szCs w:val="30"/>
        </w:rPr>
        <w:t>239.35</w:t>
      </w:r>
      <w:r w:rsidRPr="00240BC2">
        <w:rPr>
          <w:rFonts w:ascii="仿宋_GB2312" w:eastAsia="仿宋_GB2312" w:hint="eastAsia"/>
          <w:sz w:val="30"/>
          <w:szCs w:val="30"/>
        </w:rPr>
        <w:t>万元，主要包括：</w:t>
      </w:r>
      <w:r>
        <w:rPr>
          <w:rFonts w:ascii="仿宋_GB2312" w:eastAsia="仿宋_GB2312" w:hint="eastAsia"/>
          <w:sz w:val="30"/>
          <w:szCs w:val="30"/>
        </w:rPr>
        <w:t>基本工资、津贴补贴、奖金</w:t>
      </w:r>
      <w:r>
        <w:rPr>
          <w:rFonts w:ascii="仿宋_GB2312" w:eastAsia="仿宋_GB2312" w:hint="eastAsia"/>
          <w:color w:val="000000"/>
          <w:sz w:val="30"/>
          <w:szCs w:val="30"/>
        </w:rPr>
        <w:t>绩效工资、社保费、</w:t>
      </w:r>
      <w:r w:rsidRPr="00240BC2">
        <w:rPr>
          <w:rFonts w:ascii="仿宋_GB2312" w:eastAsia="仿宋_GB2312" w:hint="eastAsia"/>
          <w:sz w:val="30"/>
          <w:szCs w:val="30"/>
        </w:rPr>
        <w:t>其他对个人和家庭的补助；公用经费</w:t>
      </w:r>
      <w:r>
        <w:rPr>
          <w:rFonts w:ascii="仿宋_GB2312" w:eastAsia="仿宋_GB2312" w:hint="eastAsia"/>
          <w:sz w:val="30"/>
          <w:szCs w:val="30"/>
        </w:rPr>
        <w:t>24.02</w:t>
      </w:r>
      <w:r w:rsidRPr="00240BC2">
        <w:rPr>
          <w:rFonts w:ascii="仿宋_GB2312" w:eastAsia="仿宋_GB2312" w:hint="eastAsia"/>
          <w:sz w:val="30"/>
          <w:szCs w:val="30"/>
        </w:rPr>
        <w:t>万元，主要包括：</w:t>
      </w:r>
      <w:r>
        <w:rPr>
          <w:rFonts w:ascii="仿宋_GB2312" w:eastAsia="仿宋_GB2312" w:hint="eastAsia"/>
          <w:sz w:val="30"/>
          <w:szCs w:val="30"/>
        </w:rPr>
        <w:t>办公费、印刷费、工会经费、福利费、</w:t>
      </w:r>
      <w:r>
        <w:rPr>
          <w:rFonts w:ascii="仿宋_GB2312" w:eastAsia="仿宋_GB2312" w:hint="eastAsia"/>
          <w:color w:val="000000"/>
          <w:sz w:val="30"/>
          <w:szCs w:val="30"/>
        </w:rPr>
        <w:t>饭贴等</w:t>
      </w:r>
      <w:r w:rsidRPr="00240BC2">
        <w:rPr>
          <w:rFonts w:ascii="仿宋_GB2312" w:eastAsia="仿宋_GB2312" w:hint="eastAsia"/>
          <w:sz w:val="30"/>
          <w:szCs w:val="30"/>
        </w:rPr>
        <w:t>。</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570243" w:rsidRDefault="00484588" w:rsidP="00570243">
      <w:pPr>
        <w:ind w:firstLineChars="200" w:firstLine="60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E530B1" w:rsidRPr="00570243" w:rsidRDefault="00570243" w:rsidP="00570243">
      <w:pPr>
        <w:ind w:firstLineChars="200" w:firstLine="600"/>
        <w:rPr>
          <w:rFonts w:ascii="楷体_GB2312" w:eastAsia="楷体_GB2312"/>
          <w:b/>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2023年度无“三公”经费财政拨款支出。</w:t>
      </w:r>
    </w:p>
    <w:p w:rsidR="00E530B1" w:rsidRDefault="00484588" w:rsidP="009D5E0A">
      <w:pPr>
        <w:ind w:firstLineChars="200" w:firstLine="600"/>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2023年度无“三公”经费财政拨款支出。</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2023年度无政府性基金预算财政拨款收入和支出。</w:t>
      </w:r>
    </w:p>
    <w:p w:rsidR="00E530B1" w:rsidRDefault="00484588" w:rsidP="009D5E0A">
      <w:pPr>
        <w:ind w:firstLineChars="200" w:firstLine="600"/>
        <w:outlineLvl w:val="0"/>
        <w:rPr>
          <w:rFonts w:ascii="楷体_GB2312" w:eastAsia="楷体_GB2312"/>
          <w:b/>
          <w:sz w:val="30"/>
          <w:szCs w:val="30"/>
        </w:rPr>
      </w:pPr>
      <w:r>
        <w:rPr>
          <w:rFonts w:ascii="楷体_GB2312" w:eastAsia="楷体_GB2312" w:hint="eastAsia"/>
          <w:b/>
          <w:sz w:val="30"/>
          <w:szCs w:val="30"/>
        </w:rPr>
        <w:lastRenderedPageBreak/>
        <w:t>九、国有资本经营预算财政拨款收入支出决算情况说明</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2023年度无国有资本经营预算财政拨款收入和支出。</w:t>
      </w:r>
    </w:p>
    <w:p w:rsidR="00E530B1" w:rsidRDefault="00484588" w:rsidP="009D5E0A">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226936" w:rsidRDefault="00226936" w:rsidP="00226936">
      <w:pPr>
        <w:pStyle w:val="Default"/>
        <w:ind w:firstLineChars="200" w:firstLine="600"/>
        <w:jc w:val="both"/>
        <w:rPr>
          <w:rFonts w:eastAsia="仿宋_GB2312"/>
          <w:sz w:val="30"/>
          <w:szCs w:val="30"/>
        </w:rPr>
      </w:pPr>
      <w:r>
        <w:rPr>
          <w:rFonts w:ascii="仿宋_GB2312" w:eastAsia="仿宋_GB2312" w:hint="eastAsia"/>
          <w:sz w:val="30"/>
          <w:szCs w:val="30"/>
        </w:rPr>
        <w:t>本单位2023年度预算绩效管理工作开展情况如下：本单位建立了如下预算绩效管理制度：上海市崇明区城桥镇城运行管理中心绩效管理内部控制制度，建立了网格系统的预算绩效管理工作机制</w:t>
      </w:r>
      <w:r w:rsidRPr="00950A3B">
        <w:rPr>
          <w:rFonts w:ascii="仿宋_GB2312" w:eastAsia="仿宋_GB2312" w:hint="eastAsia"/>
          <w:sz w:val="30"/>
          <w:szCs w:val="30"/>
        </w:rPr>
        <w:t>；</w:t>
      </w:r>
      <w:r w:rsidRPr="001D62F4">
        <w:rPr>
          <w:rFonts w:ascii="仿宋_GB2312" w:eastAsia="仿宋_GB2312" w:hint="eastAsia"/>
          <w:sz w:val="30"/>
          <w:szCs w:val="30"/>
        </w:rPr>
        <w:t>全过程绩效管理实施情况：</w:t>
      </w:r>
      <w:r>
        <w:rPr>
          <w:rFonts w:ascii="仿宋_GB2312" w:eastAsia="仿宋_GB2312" w:hint="eastAsia"/>
          <w:sz w:val="30"/>
          <w:szCs w:val="30"/>
        </w:rPr>
        <w:t>编报绩效目标的202</w:t>
      </w:r>
      <w:r w:rsidR="009665B3">
        <w:rPr>
          <w:rFonts w:ascii="仿宋_GB2312" w:eastAsia="仿宋_GB2312" w:hint="eastAsia"/>
          <w:sz w:val="30"/>
          <w:szCs w:val="30"/>
        </w:rPr>
        <w:t>3</w:t>
      </w:r>
      <w:r>
        <w:rPr>
          <w:rFonts w:ascii="仿宋_GB2312" w:eastAsia="仿宋_GB2312" w:hint="eastAsia"/>
          <w:sz w:val="30"/>
          <w:szCs w:val="30"/>
        </w:rPr>
        <w:t>年度项目</w:t>
      </w:r>
      <w:r>
        <w:rPr>
          <w:rFonts w:ascii="仿宋_GB2312" w:eastAsia="仿宋_GB2312" w:hint="eastAsia"/>
          <w:color w:val="auto"/>
          <w:sz w:val="30"/>
          <w:szCs w:val="30"/>
        </w:rPr>
        <w:t>1个，</w:t>
      </w:r>
      <w:r>
        <w:rPr>
          <w:rFonts w:ascii="仿宋_GB2312" w:eastAsia="仿宋_GB2312" w:hint="eastAsia"/>
          <w:sz w:val="30"/>
          <w:szCs w:val="30"/>
        </w:rPr>
        <w:t>涉及预算金额</w:t>
      </w:r>
      <w:r w:rsidR="00B323EC">
        <w:rPr>
          <w:rFonts w:ascii="仿宋_GB2312" w:eastAsia="仿宋_GB2312" w:hint="eastAsia"/>
          <w:sz w:val="30"/>
          <w:szCs w:val="30"/>
        </w:rPr>
        <w:t>408.15</w:t>
      </w:r>
      <w:r>
        <w:rPr>
          <w:rFonts w:ascii="仿宋_GB2312" w:eastAsia="仿宋_GB2312" w:hint="eastAsia"/>
          <w:sz w:val="30"/>
          <w:szCs w:val="30"/>
        </w:rPr>
        <w:t>万元；</w:t>
      </w:r>
      <w:r>
        <w:rPr>
          <w:rFonts w:ascii="仿宋_GB2312" w:eastAsia="仿宋_GB2312" w:hint="eastAsia"/>
          <w:color w:val="auto"/>
          <w:sz w:val="30"/>
          <w:szCs w:val="30"/>
        </w:rPr>
        <w:t>绩效跟踪评价的202</w:t>
      </w:r>
      <w:r w:rsidR="009665B3">
        <w:rPr>
          <w:rFonts w:ascii="仿宋_GB2312" w:eastAsia="仿宋_GB2312" w:hint="eastAsia"/>
          <w:color w:val="auto"/>
          <w:sz w:val="30"/>
          <w:szCs w:val="30"/>
        </w:rPr>
        <w:t>3</w:t>
      </w:r>
      <w:r>
        <w:rPr>
          <w:rFonts w:ascii="仿宋_GB2312" w:eastAsia="仿宋_GB2312" w:hint="eastAsia"/>
          <w:color w:val="auto"/>
          <w:sz w:val="30"/>
          <w:szCs w:val="30"/>
        </w:rPr>
        <w:t>年度项目1个</w:t>
      </w:r>
      <w:r>
        <w:rPr>
          <w:rFonts w:ascii="仿宋_GB2312" w:eastAsia="仿宋_GB2312" w:hint="eastAsia"/>
          <w:sz w:val="30"/>
          <w:szCs w:val="30"/>
        </w:rPr>
        <w:t>，涉及预算金额</w:t>
      </w:r>
      <w:r w:rsidR="00B323EC">
        <w:rPr>
          <w:rFonts w:ascii="仿宋_GB2312" w:eastAsia="仿宋_GB2312" w:hint="eastAsia"/>
          <w:sz w:val="30"/>
          <w:szCs w:val="30"/>
        </w:rPr>
        <w:t>408.15</w:t>
      </w:r>
      <w:r>
        <w:rPr>
          <w:rFonts w:ascii="仿宋_GB2312" w:eastAsia="仿宋_GB2312" w:hint="eastAsia"/>
          <w:sz w:val="30"/>
          <w:szCs w:val="30"/>
        </w:rPr>
        <w:t>万元；</w:t>
      </w:r>
      <w:r>
        <w:rPr>
          <w:rFonts w:ascii="仿宋_GB2312" w:eastAsia="仿宋_GB2312" w:hint="eastAsia"/>
          <w:color w:val="auto"/>
          <w:sz w:val="30"/>
          <w:szCs w:val="30"/>
        </w:rPr>
        <w:t>绩效自评的202</w:t>
      </w:r>
      <w:r w:rsidR="009665B3">
        <w:rPr>
          <w:rFonts w:ascii="仿宋_GB2312" w:eastAsia="仿宋_GB2312" w:hint="eastAsia"/>
          <w:color w:val="auto"/>
          <w:sz w:val="30"/>
          <w:szCs w:val="30"/>
        </w:rPr>
        <w:t>3</w:t>
      </w:r>
      <w:r>
        <w:rPr>
          <w:rFonts w:ascii="仿宋_GB2312" w:eastAsia="仿宋_GB2312" w:hint="eastAsia"/>
          <w:color w:val="auto"/>
          <w:sz w:val="30"/>
          <w:szCs w:val="30"/>
        </w:rPr>
        <w:t>年度项目1个</w:t>
      </w:r>
      <w:r>
        <w:rPr>
          <w:rFonts w:ascii="仿宋_GB2312" w:eastAsia="仿宋_GB2312" w:hint="eastAsia"/>
          <w:sz w:val="30"/>
          <w:szCs w:val="30"/>
        </w:rPr>
        <w:t>，涉及预算金额</w:t>
      </w:r>
      <w:r w:rsidR="00B323EC">
        <w:rPr>
          <w:rFonts w:ascii="仿宋_GB2312" w:eastAsia="仿宋_GB2312" w:hint="eastAsia"/>
          <w:sz w:val="30"/>
          <w:szCs w:val="30"/>
        </w:rPr>
        <w:t>408.15</w:t>
      </w:r>
      <w:r>
        <w:rPr>
          <w:rFonts w:ascii="仿宋_GB2312" w:eastAsia="仿宋_GB2312" w:hint="eastAsia"/>
          <w:sz w:val="30"/>
          <w:szCs w:val="30"/>
        </w:rPr>
        <w:t>万元，平均得分10分（其中，绩效评级为“优”的项目1个）。</w:t>
      </w:r>
    </w:p>
    <w:p w:rsidR="00E530B1" w:rsidRDefault="00484588" w:rsidP="009D5E0A">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E530B1" w:rsidRDefault="00484588">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E530B1" w:rsidRDefault="0048458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2023年度无机关运行经费支出。</w:t>
      </w:r>
    </w:p>
    <w:p w:rsidR="00E530B1" w:rsidRDefault="00484588" w:rsidP="009D5E0A">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E530B1" w:rsidRDefault="00484588">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2023年度政府采购金额（以</w:t>
      </w:r>
      <w:r>
        <w:rPr>
          <w:rFonts w:ascii="仿宋_GB2312" w:eastAsia="仿宋_GB2312" w:hint="eastAsia"/>
          <w:sz w:val="30"/>
          <w:szCs w:val="30"/>
        </w:rPr>
        <w:t>当期支出金额</w:t>
      </w:r>
      <w:r>
        <w:rPr>
          <w:rFonts w:ascii="仿宋_GB2312" w:eastAsia="仿宋_GB2312" w:hint="eastAsia"/>
          <w:color w:val="000000"/>
          <w:sz w:val="30"/>
          <w:szCs w:val="30"/>
        </w:rPr>
        <w:t>为准）为</w:t>
      </w:r>
      <w:r w:rsidR="00833F93">
        <w:rPr>
          <w:rFonts w:ascii="仿宋_GB2312" w:eastAsia="仿宋_GB2312" w:hint="eastAsia"/>
          <w:color w:val="000000"/>
          <w:sz w:val="30"/>
          <w:szCs w:val="30"/>
        </w:rPr>
        <w:t>0</w:t>
      </w:r>
      <w:r>
        <w:rPr>
          <w:rFonts w:ascii="仿宋_GB2312" w:eastAsia="仿宋_GB2312" w:hint="eastAsia"/>
          <w:color w:val="000000"/>
          <w:sz w:val="30"/>
          <w:szCs w:val="30"/>
        </w:rPr>
        <w:t>万元，其中：货物采购金额</w:t>
      </w:r>
      <w:r w:rsidR="00833F93">
        <w:rPr>
          <w:rFonts w:ascii="仿宋_GB2312" w:eastAsia="仿宋_GB2312" w:hint="eastAsia"/>
          <w:color w:val="000000"/>
          <w:sz w:val="30"/>
          <w:szCs w:val="30"/>
        </w:rPr>
        <w:t>0</w:t>
      </w:r>
      <w:r>
        <w:rPr>
          <w:rFonts w:ascii="仿宋_GB2312" w:eastAsia="仿宋_GB2312" w:hint="eastAsia"/>
          <w:color w:val="000000"/>
          <w:sz w:val="30"/>
          <w:szCs w:val="30"/>
        </w:rPr>
        <w:t>万元、工程采购金额</w:t>
      </w:r>
      <w:r w:rsidR="00833F93">
        <w:rPr>
          <w:rFonts w:ascii="仿宋_GB2312" w:eastAsia="仿宋_GB2312" w:hint="eastAsia"/>
          <w:color w:val="000000"/>
          <w:sz w:val="30"/>
          <w:szCs w:val="30"/>
        </w:rPr>
        <w:t>0</w:t>
      </w:r>
      <w:r>
        <w:rPr>
          <w:rFonts w:ascii="仿宋_GB2312" w:eastAsia="仿宋_GB2312" w:hint="eastAsia"/>
          <w:color w:val="000000"/>
          <w:sz w:val="30"/>
          <w:szCs w:val="30"/>
        </w:rPr>
        <w:t>万元、服务采购金额</w:t>
      </w:r>
      <w:r w:rsidR="00833F93">
        <w:rPr>
          <w:rFonts w:ascii="仿宋_GB2312" w:eastAsia="仿宋_GB2312" w:hint="eastAsia"/>
          <w:color w:val="000000"/>
          <w:sz w:val="30"/>
          <w:szCs w:val="30"/>
        </w:rPr>
        <w:t>0</w:t>
      </w:r>
      <w:r>
        <w:rPr>
          <w:rFonts w:ascii="仿宋_GB2312" w:eastAsia="仿宋_GB2312" w:hint="eastAsia"/>
          <w:color w:val="000000"/>
          <w:sz w:val="30"/>
          <w:szCs w:val="30"/>
        </w:rPr>
        <w:t>万元。</w:t>
      </w:r>
    </w:p>
    <w:p w:rsidR="00E530B1" w:rsidRDefault="00484588" w:rsidP="009D5E0A">
      <w:pPr>
        <w:numPr>
          <w:ilvl w:val="0"/>
          <w:numId w:val="2"/>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B450A0" w:rsidRPr="0061182E" w:rsidRDefault="0061182E" w:rsidP="0061182E">
      <w:pPr>
        <w:ind w:firstLineChars="200" w:firstLine="600"/>
        <w:rPr>
          <w:rFonts w:ascii="Times New Roman" w:eastAsia="仿宋_GB2312" w:hAnsi="Times New Roman" w:cs="Times New Roman"/>
          <w:color w:val="000000"/>
          <w:sz w:val="30"/>
          <w:szCs w:val="30"/>
        </w:rPr>
      </w:pPr>
      <w:r w:rsidRPr="0061182E">
        <w:rPr>
          <w:rFonts w:ascii="Times New Roman" w:eastAsia="仿宋_GB2312" w:hAnsi="Times New Roman" w:cs="Times New Roman"/>
          <w:color w:val="000000"/>
          <w:sz w:val="30"/>
          <w:szCs w:val="30"/>
        </w:rPr>
        <w:t>截至</w:t>
      </w:r>
      <w:r w:rsidRPr="0061182E">
        <w:rPr>
          <w:rFonts w:ascii="Times New Roman" w:eastAsia="仿宋_GB2312" w:hAnsi="Times New Roman" w:cs="Times New Roman" w:hint="eastAsia"/>
          <w:color w:val="000000"/>
          <w:sz w:val="30"/>
          <w:szCs w:val="30"/>
        </w:rPr>
        <w:t>2023</w:t>
      </w:r>
      <w:r w:rsidRPr="0061182E">
        <w:rPr>
          <w:rFonts w:ascii="Times New Roman" w:eastAsia="仿宋_GB2312" w:hAnsi="Times New Roman" w:cs="Times New Roman" w:hint="eastAsia"/>
          <w:color w:val="000000"/>
          <w:sz w:val="30"/>
          <w:szCs w:val="30"/>
        </w:rPr>
        <w:t>年</w:t>
      </w:r>
      <w:r w:rsidRPr="0061182E">
        <w:rPr>
          <w:rFonts w:ascii="Times New Roman" w:eastAsia="仿宋_GB2312" w:hAnsi="Times New Roman" w:cs="Times New Roman"/>
          <w:color w:val="000000"/>
          <w:sz w:val="30"/>
          <w:szCs w:val="30"/>
        </w:rPr>
        <w:t>12</w:t>
      </w:r>
      <w:r w:rsidRPr="0061182E">
        <w:rPr>
          <w:rFonts w:ascii="Times New Roman" w:eastAsia="仿宋_GB2312" w:hAnsi="Times New Roman" w:cs="Times New Roman"/>
          <w:color w:val="000000"/>
          <w:sz w:val="30"/>
          <w:szCs w:val="30"/>
        </w:rPr>
        <w:t>月</w:t>
      </w:r>
      <w:r w:rsidRPr="0061182E">
        <w:rPr>
          <w:rFonts w:ascii="Times New Roman" w:eastAsia="仿宋_GB2312" w:hAnsi="Times New Roman" w:cs="Times New Roman"/>
          <w:color w:val="000000"/>
          <w:sz w:val="30"/>
          <w:szCs w:val="30"/>
        </w:rPr>
        <w:t>31</w:t>
      </w:r>
      <w:r w:rsidRPr="0061182E">
        <w:rPr>
          <w:rFonts w:ascii="Times New Roman" w:eastAsia="仿宋_GB2312" w:hAnsi="Times New Roman" w:cs="Times New Roman"/>
          <w:color w:val="000000"/>
          <w:sz w:val="30"/>
          <w:szCs w:val="30"/>
        </w:rPr>
        <w:t>日，</w:t>
      </w:r>
      <w:r w:rsidRPr="0061182E">
        <w:rPr>
          <w:rFonts w:ascii="Times New Roman" w:eastAsia="仿宋_GB2312" w:hAnsi="Times New Roman" w:cs="Times New Roman" w:hint="eastAsia"/>
          <w:color w:val="000000"/>
          <w:sz w:val="30"/>
          <w:szCs w:val="30"/>
        </w:rPr>
        <w:t>本单位</w:t>
      </w:r>
      <w:r w:rsidRPr="0061182E">
        <w:rPr>
          <w:rFonts w:ascii="Times New Roman" w:eastAsia="仿宋_GB2312" w:hAnsi="Times New Roman" w:cs="Times New Roman"/>
          <w:color w:val="000000"/>
          <w:sz w:val="30"/>
          <w:szCs w:val="30"/>
        </w:rPr>
        <w:t>共有车辆</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辆，其中：部级领导干部用车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辆、主要领导干部用车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辆、机要通信用车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lastRenderedPageBreak/>
        <w:t>辆、应急保障用车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辆、执法执勤用</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辆、特种专业技术用车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辆、离退休干部用车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辆、其他用车</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辆。单价</w:t>
      </w:r>
      <w:r w:rsidRPr="0061182E">
        <w:rPr>
          <w:rFonts w:ascii="Times New Roman" w:eastAsia="仿宋_GB2312" w:hAnsi="Times New Roman" w:cs="Times New Roman"/>
          <w:color w:val="000000"/>
          <w:sz w:val="30"/>
          <w:szCs w:val="30"/>
        </w:rPr>
        <w:t>100</w:t>
      </w:r>
      <w:r w:rsidRPr="0061182E">
        <w:rPr>
          <w:rFonts w:ascii="Times New Roman" w:eastAsia="仿宋_GB2312" w:hAnsi="Times New Roman" w:cs="Times New Roman"/>
          <w:color w:val="000000"/>
          <w:sz w:val="30"/>
          <w:szCs w:val="30"/>
        </w:rPr>
        <w:t>万元（含）以上设备（不含车辆）</w:t>
      </w:r>
      <w:r w:rsidRPr="0061182E">
        <w:rPr>
          <w:rFonts w:ascii="Times New Roman" w:eastAsia="仿宋_GB2312" w:hAnsi="Times New Roman" w:cs="Times New Roman" w:hint="eastAsia"/>
          <w:color w:val="000000"/>
          <w:sz w:val="30"/>
          <w:szCs w:val="30"/>
        </w:rPr>
        <w:t>0</w:t>
      </w:r>
      <w:r w:rsidRPr="0061182E">
        <w:rPr>
          <w:rFonts w:ascii="Times New Roman" w:eastAsia="仿宋_GB2312" w:hAnsi="Times New Roman" w:cs="Times New Roman"/>
          <w:color w:val="000000"/>
          <w:sz w:val="30"/>
          <w:szCs w:val="30"/>
        </w:rPr>
        <w:t>台（套）</w:t>
      </w:r>
      <w:r w:rsidR="00B450A0" w:rsidRPr="0061182E">
        <w:rPr>
          <w:rFonts w:ascii="Times New Roman" w:eastAsia="仿宋_GB2312" w:hAnsi="Times New Roman" w:cs="Times New Roman" w:hint="eastAsia"/>
          <w:color w:val="000000"/>
          <w:sz w:val="30"/>
          <w:szCs w:val="30"/>
        </w:rPr>
        <w:t>。</w:t>
      </w:r>
    </w:p>
    <w:p w:rsidR="00E530B1" w:rsidRDefault="00484588">
      <w:pPr>
        <w:ind w:firstLine="600"/>
        <w:jc w:val="center"/>
        <w:rPr>
          <w:rFonts w:ascii="黑体" w:eastAsia="黑体"/>
          <w:sz w:val="30"/>
          <w:szCs w:val="30"/>
        </w:rPr>
      </w:pPr>
      <w:r>
        <w:rPr>
          <w:rFonts w:ascii="仿宋_GB2312" w:eastAsia="仿宋_GB2312"/>
          <w:sz w:val="30"/>
          <w:szCs w:val="30"/>
        </w:rPr>
        <w:br w:type="page"/>
      </w:r>
      <w:r>
        <w:rPr>
          <w:rFonts w:ascii="黑体" w:eastAsia="黑体" w:hint="eastAsia"/>
          <w:sz w:val="30"/>
          <w:szCs w:val="30"/>
        </w:rPr>
        <w:lastRenderedPageBreak/>
        <w:t>第四部分    名词解释</w:t>
      </w:r>
    </w:p>
    <w:p w:rsidR="00E530B1" w:rsidRDefault="00E530B1">
      <w:pPr>
        <w:rPr>
          <w:rFonts w:ascii="仿宋_GB2312" w:eastAsia="仿宋_GB2312" w:hAnsi="宋体" w:cs="仿宋_GB2312"/>
          <w:color w:val="000000"/>
          <w:sz w:val="30"/>
          <w:szCs w:val="30"/>
        </w:rPr>
      </w:pP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E530B1" w:rsidRDefault="00484588">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484588" w:rsidRDefault="00484588">
      <w:pPr>
        <w:ind w:firstLineChars="200" w:firstLine="600"/>
        <w:rPr>
          <w:rFonts w:ascii="仿宋_GB2312" w:eastAsia="仿宋_GB2312"/>
          <w:sz w:val="30"/>
          <w:szCs w:val="30"/>
        </w:rPr>
      </w:pPr>
    </w:p>
    <w:sectPr w:rsidR="00484588" w:rsidSect="00E530B1">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06D" w:rsidRDefault="00C1506D">
      <w:r>
        <w:separator/>
      </w:r>
    </w:p>
  </w:endnote>
  <w:endnote w:type="continuationSeparator" w:id="1">
    <w:p w:rsidR="00C1506D" w:rsidRDefault="00C150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06D" w:rsidRDefault="00C1506D">
      <w:r>
        <w:separator/>
      </w:r>
    </w:p>
  </w:footnote>
  <w:footnote w:type="continuationSeparator" w:id="1">
    <w:p w:rsidR="00C1506D" w:rsidRDefault="00C15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B1" w:rsidRDefault="00E530B1">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efaultTabStop w:val="420"/>
  <w:consecutiveHyphenLimit w:val="46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ZWFjOGIzNTdmYmQwNGMyNmYxN2UwM2E4NzUyYTlkYWMifQ=="/>
  </w:docVars>
  <w:rsids>
    <w:rsidRoot w:val="00C16F9C"/>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3A01"/>
    <w:rsid w:val="000543FB"/>
    <w:rsid w:val="00055B43"/>
    <w:rsid w:val="00057832"/>
    <w:rsid w:val="00060022"/>
    <w:rsid w:val="000603B4"/>
    <w:rsid w:val="000605E7"/>
    <w:rsid w:val="00067A55"/>
    <w:rsid w:val="0007013D"/>
    <w:rsid w:val="00071B13"/>
    <w:rsid w:val="00072FED"/>
    <w:rsid w:val="00073F78"/>
    <w:rsid w:val="0007769B"/>
    <w:rsid w:val="00080808"/>
    <w:rsid w:val="000826F2"/>
    <w:rsid w:val="0008408C"/>
    <w:rsid w:val="0008519D"/>
    <w:rsid w:val="00085B3B"/>
    <w:rsid w:val="00086E91"/>
    <w:rsid w:val="000903AC"/>
    <w:rsid w:val="0009084B"/>
    <w:rsid w:val="00091E55"/>
    <w:rsid w:val="0009385E"/>
    <w:rsid w:val="00093A8F"/>
    <w:rsid w:val="000947B3"/>
    <w:rsid w:val="000958A6"/>
    <w:rsid w:val="000958D6"/>
    <w:rsid w:val="0009609C"/>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56A"/>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0FC5"/>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6936"/>
    <w:rsid w:val="00227812"/>
    <w:rsid w:val="002314E8"/>
    <w:rsid w:val="00231A4A"/>
    <w:rsid w:val="002344B4"/>
    <w:rsid w:val="00234FBA"/>
    <w:rsid w:val="00237C89"/>
    <w:rsid w:val="0024009E"/>
    <w:rsid w:val="00240216"/>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28B"/>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4734"/>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4588"/>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508"/>
    <w:rsid w:val="00507E84"/>
    <w:rsid w:val="00507FE6"/>
    <w:rsid w:val="0051029E"/>
    <w:rsid w:val="00510A05"/>
    <w:rsid w:val="00511828"/>
    <w:rsid w:val="00511D3B"/>
    <w:rsid w:val="00511E18"/>
    <w:rsid w:val="00511E57"/>
    <w:rsid w:val="00512004"/>
    <w:rsid w:val="00512B25"/>
    <w:rsid w:val="0051368B"/>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0243"/>
    <w:rsid w:val="00571038"/>
    <w:rsid w:val="005713E6"/>
    <w:rsid w:val="0057315A"/>
    <w:rsid w:val="00574E3B"/>
    <w:rsid w:val="00577666"/>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182E"/>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1890"/>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4AD"/>
    <w:rsid w:val="006C1BB7"/>
    <w:rsid w:val="006C5F19"/>
    <w:rsid w:val="006C6A9C"/>
    <w:rsid w:val="006C6D80"/>
    <w:rsid w:val="006D07C1"/>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589"/>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9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665B3"/>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0A"/>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4CE3"/>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209E"/>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23EC"/>
    <w:rsid w:val="00B34F56"/>
    <w:rsid w:val="00B35DA3"/>
    <w:rsid w:val="00B35DE7"/>
    <w:rsid w:val="00B405D1"/>
    <w:rsid w:val="00B450A0"/>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0E3"/>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506D"/>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18CC"/>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2B9B"/>
    <w:rsid w:val="00CE4EAA"/>
    <w:rsid w:val="00CE66FE"/>
    <w:rsid w:val="00CE6F9B"/>
    <w:rsid w:val="00CF09BC"/>
    <w:rsid w:val="00CF3C29"/>
    <w:rsid w:val="00CF4508"/>
    <w:rsid w:val="00CF6161"/>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1F65"/>
    <w:rsid w:val="00D3203C"/>
    <w:rsid w:val="00D331F9"/>
    <w:rsid w:val="00D37014"/>
    <w:rsid w:val="00D409F5"/>
    <w:rsid w:val="00D40CD3"/>
    <w:rsid w:val="00D420B1"/>
    <w:rsid w:val="00D43462"/>
    <w:rsid w:val="00D50AD8"/>
    <w:rsid w:val="00D51A65"/>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6B42"/>
    <w:rsid w:val="00E2757B"/>
    <w:rsid w:val="00E30D74"/>
    <w:rsid w:val="00E32913"/>
    <w:rsid w:val="00E332EE"/>
    <w:rsid w:val="00E33A2C"/>
    <w:rsid w:val="00E348BE"/>
    <w:rsid w:val="00E374AB"/>
    <w:rsid w:val="00E40790"/>
    <w:rsid w:val="00E40C8C"/>
    <w:rsid w:val="00E41DBE"/>
    <w:rsid w:val="00E420DC"/>
    <w:rsid w:val="00E4749E"/>
    <w:rsid w:val="00E5053E"/>
    <w:rsid w:val="00E51493"/>
    <w:rsid w:val="00E5267F"/>
    <w:rsid w:val="00E530B1"/>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4305"/>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1C65"/>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30B1"/>
    <w:pPr>
      <w:widowControl w:val="0"/>
      <w:jc w:val="both"/>
    </w:pPr>
    <w:rPr>
      <w:rFonts w:ascii="Calibri" w:hAnsi="Calibri" w:cs="黑体"/>
      <w:kern w:val="2"/>
      <w:sz w:val="21"/>
      <w:szCs w:val="22"/>
    </w:rPr>
  </w:style>
  <w:style w:type="paragraph" w:styleId="1">
    <w:name w:val="heading 1"/>
    <w:basedOn w:val="a"/>
    <w:next w:val="a"/>
    <w:link w:val="1Char"/>
    <w:qFormat/>
    <w:rsid w:val="00E530B1"/>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lang/>
    </w:rPr>
  </w:style>
  <w:style w:type="paragraph" w:styleId="2">
    <w:name w:val="heading 2"/>
    <w:basedOn w:val="a"/>
    <w:next w:val="a"/>
    <w:link w:val="2Char"/>
    <w:qFormat/>
    <w:rsid w:val="00E530B1"/>
    <w:pPr>
      <w:keepNext/>
      <w:keepLines/>
      <w:tabs>
        <w:tab w:val="left" w:pos="1440"/>
      </w:tabs>
      <w:spacing w:before="260" w:after="260" w:line="416" w:lineRule="auto"/>
      <w:ind w:left="1440" w:hanging="360"/>
      <w:outlineLvl w:val="1"/>
    </w:pPr>
    <w:rPr>
      <w:rFonts w:ascii="Arial" w:eastAsia="黑体" w:hAnsi="Arial" w:cs="Times New Roman"/>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530B1"/>
    <w:rPr>
      <w:b/>
      <w:bCs/>
      <w:kern w:val="44"/>
      <w:sz w:val="44"/>
      <w:szCs w:val="44"/>
    </w:rPr>
  </w:style>
  <w:style w:type="character" w:customStyle="1" w:styleId="2Char">
    <w:name w:val="标题 2 Char"/>
    <w:link w:val="2"/>
    <w:rsid w:val="00E530B1"/>
    <w:rPr>
      <w:rFonts w:ascii="Arial" w:eastAsia="黑体" w:hAnsi="Arial"/>
      <w:b/>
      <w:bCs/>
      <w:kern w:val="2"/>
      <w:sz w:val="32"/>
      <w:szCs w:val="32"/>
    </w:rPr>
  </w:style>
  <w:style w:type="paragraph" w:styleId="a3">
    <w:name w:val="Document Map"/>
    <w:basedOn w:val="a"/>
    <w:link w:val="Char"/>
    <w:rsid w:val="00E530B1"/>
    <w:rPr>
      <w:rFonts w:ascii="宋体" w:cs="Times New Roman"/>
      <w:sz w:val="18"/>
      <w:szCs w:val="18"/>
      <w:lang/>
    </w:rPr>
  </w:style>
  <w:style w:type="character" w:customStyle="1" w:styleId="Char">
    <w:name w:val="文档结构图 Char"/>
    <w:link w:val="a3"/>
    <w:rsid w:val="00E530B1"/>
    <w:rPr>
      <w:rFonts w:ascii="宋体" w:hAnsi="Calibri" w:cs="黑体"/>
      <w:kern w:val="2"/>
      <w:sz w:val="18"/>
      <w:szCs w:val="18"/>
    </w:rPr>
  </w:style>
  <w:style w:type="paragraph" w:styleId="a4">
    <w:name w:val="footer"/>
    <w:basedOn w:val="a"/>
    <w:rsid w:val="00E530B1"/>
    <w:pPr>
      <w:tabs>
        <w:tab w:val="center" w:pos="4153"/>
        <w:tab w:val="right" w:pos="8306"/>
      </w:tabs>
      <w:snapToGrid w:val="0"/>
      <w:jc w:val="left"/>
    </w:pPr>
    <w:rPr>
      <w:sz w:val="18"/>
      <w:szCs w:val="18"/>
    </w:rPr>
  </w:style>
  <w:style w:type="paragraph" w:styleId="a5">
    <w:name w:val="header"/>
    <w:basedOn w:val="a"/>
    <w:rsid w:val="00E530B1"/>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E530B1"/>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E530B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E530B1"/>
  </w:style>
  <w:style w:type="character" w:customStyle="1" w:styleId="jq4Char">
    <w:name w:val="jq4图片注释 Char"/>
    <w:link w:val="jq4"/>
    <w:rsid w:val="00E530B1"/>
    <w:rPr>
      <w:rFonts w:eastAsia="Times New Roman"/>
      <w:sz w:val="18"/>
      <w:szCs w:val="24"/>
      <w:lang w:val="en-US" w:eastAsia="zh-CN" w:bidi="ar-SA"/>
    </w:rPr>
  </w:style>
  <w:style w:type="paragraph" w:customStyle="1" w:styleId="jq4">
    <w:name w:val="jq4图片注释"/>
    <w:next w:val="a"/>
    <w:link w:val="jq4Char"/>
    <w:qFormat/>
    <w:rsid w:val="00E530B1"/>
    <w:pPr>
      <w:spacing w:before="20" w:after="50" w:line="300" w:lineRule="auto"/>
      <w:ind w:firstLine="200"/>
      <w:jc w:val="center"/>
    </w:pPr>
    <w:rPr>
      <w:rFonts w:eastAsia="Times New Roman"/>
      <w:sz w:val="18"/>
      <w:szCs w:val="24"/>
    </w:rPr>
  </w:style>
  <w:style w:type="paragraph" w:customStyle="1" w:styleId="Default">
    <w:name w:val="Default"/>
    <w:rsid w:val="00E530B1"/>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23</Pages>
  <Words>1305</Words>
  <Characters>7445</Characters>
  <Application>Microsoft Office Word</Application>
  <DocSecurity>0</DocSecurity>
  <Lines>62</Lines>
  <Paragraphs>17</Paragraphs>
  <ScaleCrop>false</ScaleCrop>
  <Company>czj</Company>
  <LinksUpToDate>false</LinksUpToDate>
  <CharactersWithSpaces>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CZS</cp:lastModifiedBy>
  <cp:revision>35</cp:revision>
  <cp:lastPrinted>2024-08-16T03:00:00Z</cp:lastPrinted>
  <dcterms:created xsi:type="dcterms:W3CDTF">2024-08-08T02:57:00Z</dcterms:created>
  <dcterms:modified xsi:type="dcterms:W3CDTF">2024-09-06T07:22:00Z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