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ascii="仿宋_GB2312" w:hAnsi="宋体" w:cs="宋体"/>
          <w:kern w:val="0"/>
          <w:sz w:val="30"/>
          <w:szCs w:val="30"/>
        </w:rPr>
      </w:pPr>
      <w:r>
        <w:rPr>
          <w:rFonts w:hint="eastAsia" w:ascii="宋体" w:hAnsi="宋体"/>
          <w:b/>
          <w:sz w:val="36"/>
        </w:rPr>
        <w:t>上海市农业贷款财政贴息贴费项目申报汇总表</w:t>
      </w:r>
    </w:p>
    <w:tbl>
      <w:tblPr>
        <w:tblStyle w:val="4"/>
        <w:tblpPr w:leftFromText="180" w:rightFromText="180" w:vertAnchor="text" w:horzAnchor="page" w:tblpXSpec="center" w:tblpY="788"/>
        <w:tblOverlap w:val="never"/>
        <w:tblW w:w="1310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3"/>
        <w:gridCol w:w="513"/>
        <w:gridCol w:w="572"/>
        <w:gridCol w:w="717"/>
        <w:gridCol w:w="712"/>
        <w:gridCol w:w="653"/>
        <w:gridCol w:w="647"/>
        <w:gridCol w:w="695"/>
        <w:gridCol w:w="927"/>
        <w:gridCol w:w="759"/>
        <w:gridCol w:w="698"/>
        <w:gridCol w:w="698"/>
        <w:gridCol w:w="698"/>
        <w:gridCol w:w="698"/>
        <w:gridCol w:w="698"/>
        <w:gridCol w:w="772"/>
        <w:gridCol w:w="772"/>
        <w:gridCol w:w="772"/>
        <w:gridCol w:w="71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9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序号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主体名称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代码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" w:eastAsia="zh-CN"/>
              </w:rPr>
              <w:t>法人代表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行业类型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贷款银行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" w:eastAsia="zh-CN"/>
              </w:rPr>
              <w:t>是否为法人代表个人贷款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贷款合同号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贷款种类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贷款用途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贷款金额（元）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结息单据  （张）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支付利息金额（元）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贷款担保合同号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支付保费（元）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合计支付（元）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开户银行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上海东禾九谷开心农场有限公司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91310230MA1JX7KD9L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杜军旗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粮食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中国农业发展银行上海市崇明区支行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31000900-2022年(崇明)字0004号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固定资产借款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东禾九谷稻米全产业链产业园项目建设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 xml:space="preserve">34,300,000.00 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4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 xml:space="preserve">1,395,485.67  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无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 xml:space="preserve">1,395,485.67 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上海农商银行张江科技支行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上海东禾九谷开心农场有限公司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91310230MA1JX7KD9L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杜军旗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粮食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中国农业发展银行上海市崇明区支行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31000900-2022年(崇明)字0006号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固定资产借款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东禾九谷稻米全产业链产业园项目建设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85,000,000.00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13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 xml:space="preserve">3,259,586.05 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无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 xml:space="preserve">3,259,586.05 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上海农商银行张江科技支行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上海东禾九谷开心农场有限公司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91310230MA1JX7KD9L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杜军旗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粮食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中国农业发展银行上海市崇明区支行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310230001-2023年(沪崇)字00036号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固定资产借款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东禾九谷稻米全产业链产业园项目建设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70,700,000.00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7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 xml:space="preserve">500,962.42 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无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 xml:space="preserve">500,962.42 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上海农商银行张江科技支行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4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上海兴胜蔬菜专业合作社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933102305665937146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潘东新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农业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上海农村商业银行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31227224016231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无还本续贷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3000000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4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119433.34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31227224086248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119433.34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上海农村商业银行股份有限公司竖新支行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5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上海兴胜蔬菜专业合作社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933102305665937146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潘东新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农业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上海农村商业银行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31227234011081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无还本续贷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3000000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5879.17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31227234081082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5879.17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上海农村商业银行股份有限公司竖新支行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6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上海万果果蔬专业合作社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933102305574804439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刘辉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其他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上海农商银行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31227224010301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无还本续贷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1500000.00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5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39631.12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39631.12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农商银行竖河支行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7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上海万果果蔬专业合作社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933102305574804439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刘辉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其他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上海农商银行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31227234010721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归还借款合同31227224010301本金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1486146.58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22738.05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310620231510026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6750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29488.05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农商银行竖河支行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8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上海梅庄生态农业专业合作社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9331023009008143XR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梅新忠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粮食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上海农商银行竖新支行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31227234010861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购买农业生产资料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1000000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60849.66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60849.66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上海农商银行竖新支行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上海梅庄生态农业专业合作社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9331023009008143XR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梅新忠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粮食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中国工商银行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28231002906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购买农业生产资料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1000000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12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33843.93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33843.93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工行崇明新河支行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10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上海梅庄生态农业专业合作社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9331023009008143XR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梅新忠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粮食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上海农商银行竖新支行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31227234GE0226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购买农业生产资料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270000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22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23121.80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23121.80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上海农商银行竖新支行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11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上海梅庄生态农业专业合作社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9331023009008143XR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梅新忠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粮食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上海农商银行竖新支行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31227234010801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购买农业生产资料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800000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8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47551.11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47551.11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上海农商银行竖新支行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12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上海静捷蔬菜专业合作社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93310230057636683R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王庭峰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蔬菜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工商银行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28221000936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采购蔬菜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4900000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158428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无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158428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工行崇明陈家镇支行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13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上海静捷蔬菜专业合作社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93310230057636683R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王庭峰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蔬菜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工商银行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28231003052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采购蔬菜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4900000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6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70573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无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70573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工行崇明陈家镇支行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14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上海静捷蔬菜专业合作社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93310230057636683R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王庭峰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蔬菜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建设银行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9041224992022001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日常生产经营周转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4500000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27900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310920221510001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20250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48150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建行上海新河支行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15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上海静捷蔬菜专业合作社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93310230057636683R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王庭峰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蔬菜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建设银行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9041224992023002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日常生产经营周转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4500000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123251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310920231510001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20250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143501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建行上海新河支行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16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上海捷锐农业发展有限公司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91310230MA1JX0460R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王庭峰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蔬菜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中国光大银行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3679022022031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采购农产品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2000000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34188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无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34188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光大银行上海崇明支行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17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上海捷锐农业发展有限公司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91310230MA1JX0460R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王庭峰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蔬菜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中国光大银行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3679022023015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采购农产品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2000000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32300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无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32300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光大银行上海崇明支行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18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上海捷锐农业发展有限公司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91310230MA1JX0460R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王庭峰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蔬菜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上海农商银行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31228224010023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购蔬菜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2000000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56088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310620221510035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9000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65088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上海农商行竖河支行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19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上海捷锐农业发展有限公司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91310230MA1JX0460R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王庭峰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蔬菜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上海农商银行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31228234010621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购蔬菜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2000000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24738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310220231510013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9000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33738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上海农商行竖河支行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20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上海捷锐农业发展有限公司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91310230MA1JX0460R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王庭峰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蔬菜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交通银行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Z2204LN15619811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日常经营周转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1000000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13511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133720221510054</w:t>
            </w:r>
          </w:p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4250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17761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交通银行上海崇明支行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21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上海捷锐农业发展有限公司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91310230MA1JX0460R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王庭峰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蔬菜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交通银行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Z2205LN15642959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日常经营周转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3000000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49400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133720221510060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12750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62150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交通银行上海崇明支行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22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上海捷锐农业发展有限公司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91310230MA1JX0460R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王庭峰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蔬菜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交通银行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Z2206LN15661507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日常经营周转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4000000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78955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133720221510079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17000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95955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交通银行上海崇明支行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23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上海捷锐农业发展有限公司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91310230MA1JX0460R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王庭峰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蔬菜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交通银行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Z2305LN15630989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公司经营周转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1000000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21281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133720231510013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4250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25531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交通银行上海崇明支行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24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上海捷锐农业发展有限公司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91310230MA1JX0460R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王庭峰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蔬菜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交通银行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Z2306LN15641665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公司经营周转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3000000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3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62883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133720231510022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12750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75633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交通银行上海崇明支行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25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崇明区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竖新镇</w:t>
            </w: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上海捷锐农业发展有限公司</w:t>
            </w: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91310230MA1JX0460R</w:t>
            </w: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王庭峰</w:t>
            </w: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蔬菜</w:t>
            </w: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交通银行</w:t>
            </w: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否</w:t>
            </w: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Z2306LN15669333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流动资金贷款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公司经营周转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4000000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75288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133720231510032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17000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92288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交通银行上海崇明支行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合计</w:t>
            </w: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7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6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6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6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9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244856146.6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6337866.32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default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133250</w:t>
            </w:r>
          </w:p>
        </w:tc>
        <w:tc>
          <w:tcPr>
            <w:tcW w:w="7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  <w:t>6471116.32</w:t>
            </w:r>
          </w:p>
        </w:tc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  <w:color w:val="000000"/>
                <w:sz w:val="20"/>
                <w:lang w:val="en-US" w:eastAsia="zh-CN"/>
              </w:rPr>
            </w:pPr>
          </w:p>
        </w:tc>
      </w:tr>
    </w:tbl>
    <w:p>
      <w:pPr>
        <w:spacing w:line="400" w:lineRule="exact"/>
        <w:rPr>
          <w:rFonts w:ascii="宋体" w:hAnsi="宋体"/>
          <w:bCs/>
        </w:rPr>
      </w:pPr>
    </w:p>
    <w:p>
      <w:pPr>
        <w:spacing w:line="400" w:lineRule="exact"/>
        <w:ind w:firstLine="220" w:firstLineChars="100"/>
        <w:rPr>
          <w:rFonts w:ascii="仿宋" w:hAnsi="仿宋" w:eastAsia="仿宋" w:cs="仿宋_GB2312"/>
          <w:color w:val="000000"/>
          <w:sz w:val="22"/>
        </w:rPr>
      </w:pPr>
      <w:r>
        <w:rPr>
          <w:rFonts w:hint="eastAsia" w:ascii="仿宋" w:hAnsi="仿宋" w:eastAsia="仿宋" w:cs="仿宋_GB2312"/>
          <w:color w:val="000000"/>
          <w:sz w:val="22"/>
        </w:rPr>
        <w:t>填表单位（盖章）：</w:t>
      </w:r>
      <w:r>
        <w:rPr>
          <w:rFonts w:hint="eastAsia" w:ascii="仿宋" w:hAnsi="仿宋" w:eastAsia="仿宋" w:cs="仿宋_GB2312"/>
          <w:color w:val="000000"/>
          <w:sz w:val="22"/>
          <w:lang w:val="en-US" w:eastAsia="zh-CN"/>
        </w:rPr>
        <w:t xml:space="preserve">                  </w:t>
      </w:r>
      <w:r>
        <w:rPr>
          <w:rFonts w:hint="eastAsia" w:ascii="仿宋" w:hAnsi="仿宋" w:eastAsia="仿宋" w:cs="仿宋_GB2312"/>
          <w:color w:val="000000"/>
          <w:sz w:val="22"/>
        </w:rPr>
        <w:t xml:space="preserve">   填表人：</w:t>
      </w:r>
      <w:r>
        <w:rPr>
          <w:rFonts w:hint="eastAsia" w:ascii="仿宋" w:hAnsi="仿宋" w:eastAsia="仿宋" w:cs="仿宋_GB2312"/>
          <w:color w:val="000000"/>
          <w:sz w:val="22"/>
          <w:lang w:eastAsia="zh-CN"/>
        </w:rPr>
        <w:t>梅君睿</w:t>
      </w:r>
      <w:r>
        <w:rPr>
          <w:rFonts w:hint="eastAsia" w:ascii="仿宋" w:hAnsi="仿宋" w:eastAsia="仿宋" w:cs="仿宋_GB2312"/>
          <w:color w:val="000000"/>
          <w:sz w:val="22"/>
        </w:rPr>
        <w:t xml:space="preserve">         联系电话：</w:t>
      </w:r>
      <w:r>
        <w:rPr>
          <w:rFonts w:hint="eastAsia" w:ascii="仿宋" w:hAnsi="仿宋" w:eastAsia="仿宋" w:cs="仿宋_GB2312"/>
          <w:color w:val="000000"/>
          <w:sz w:val="22"/>
          <w:lang w:val="en-US" w:eastAsia="zh-CN"/>
        </w:rPr>
        <w:t xml:space="preserve">59491876      </w:t>
      </w:r>
      <w:r>
        <w:rPr>
          <w:rFonts w:hint="eastAsia" w:ascii="仿宋" w:hAnsi="仿宋" w:eastAsia="仿宋" w:cs="仿宋_GB2312"/>
          <w:color w:val="000000"/>
          <w:sz w:val="22"/>
        </w:rPr>
        <w:t xml:space="preserve">     填表时间：2024年6月</w:t>
      </w:r>
      <w:r>
        <w:rPr>
          <w:rFonts w:hint="eastAsia" w:ascii="仿宋" w:hAnsi="仿宋" w:eastAsia="仿宋" w:cs="仿宋_GB2312"/>
          <w:color w:val="000000"/>
          <w:sz w:val="22"/>
          <w:lang w:val="en-US" w:eastAsia="zh-CN"/>
        </w:rPr>
        <w:t>18</w:t>
      </w:r>
      <w:r>
        <w:rPr>
          <w:rFonts w:hint="eastAsia" w:ascii="仿宋" w:hAnsi="仿宋" w:eastAsia="仿宋" w:cs="仿宋_GB2312"/>
          <w:color w:val="000000"/>
          <w:sz w:val="22"/>
        </w:rPr>
        <w:t>日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汉仪仿宋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URW Book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URW Bookman">
    <w:panose1 w:val="00000400000000000000"/>
    <w:charset w:val="00"/>
    <w:family w:val="auto"/>
    <w:pitch w:val="default"/>
    <w:sig w:usb0="00000287" w:usb1="00000800" w:usb2="00000000" w:usb3="00000000" w:csb0="600000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114"/>
    <w:rsid w:val="000832CE"/>
    <w:rsid w:val="002E40CD"/>
    <w:rsid w:val="00476F1F"/>
    <w:rsid w:val="00807E3C"/>
    <w:rsid w:val="00833686"/>
    <w:rsid w:val="0090109C"/>
    <w:rsid w:val="00A35FC9"/>
    <w:rsid w:val="00B23141"/>
    <w:rsid w:val="00CF3114"/>
    <w:rsid w:val="00D32E50"/>
    <w:rsid w:val="00D66A37"/>
    <w:rsid w:val="00E3108C"/>
    <w:rsid w:val="00E315EF"/>
    <w:rsid w:val="00F14DFC"/>
    <w:rsid w:val="018F42A3"/>
    <w:rsid w:val="031F69C9"/>
    <w:rsid w:val="190768B9"/>
    <w:rsid w:val="20826388"/>
    <w:rsid w:val="220B6F64"/>
    <w:rsid w:val="25093B9E"/>
    <w:rsid w:val="2B296173"/>
    <w:rsid w:val="304C149D"/>
    <w:rsid w:val="44D87663"/>
    <w:rsid w:val="5F6D03F2"/>
    <w:rsid w:val="DFCDF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131</Words>
  <Characters>753</Characters>
  <Lines>6</Lines>
  <Paragraphs>1</Paragraphs>
  <TotalTime>19</TotalTime>
  <ScaleCrop>false</ScaleCrop>
  <LinksUpToDate>false</LinksUpToDate>
  <CharactersWithSpaces>883</CharactersWithSpaces>
  <Application>WPS Office_11.8.2.10195_F1E327BC-269C-435d-A152-05C5408002CA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2024-06-05T13:33:00Z</dcterms:created>
  <dc:creator>Jinxia Fu</dc:creator>
  <cp:lastModifiedBy>lenovo</cp:lastModifiedBy>
  <cp:lastPrinted>2024-11-22T10:56:34Z</cp:lastPrinted>
  <dcterms:modified xsi:type="dcterms:W3CDTF">2024-11-22T11:09:33Z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2052-11.8.2.10195</vt:lpwstr>
  </property>
</Properties>
</file>